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8CC9AFC" w:rsidR="00103107" w:rsidRPr="00D15EA4" w:rsidRDefault="00227E94" w:rsidP="002D135B">
                            <w:pPr>
                              <w:rPr>
                                <w:rFonts w:ascii="Arial" w:hAnsi="Arial" w:cs="Arial"/>
                                <w:sz w:val="22"/>
                                <w:szCs w:val="22"/>
                              </w:rPr>
                            </w:pPr>
                            <w:r>
                              <w:rPr>
                                <w:rFonts w:ascii="Arial" w:hAnsi="Arial" w:cs="Arial"/>
                                <w:sz w:val="22"/>
                                <w:szCs w:val="22"/>
                              </w:rPr>
                              <w:t>Mai</w:t>
                            </w:r>
                            <w:r w:rsidR="00481C40">
                              <w:rPr>
                                <w:rFonts w:ascii="Arial" w:hAnsi="Arial" w:cs="Arial"/>
                                <w:sz w:val="22"/>
                                <w:szCs w:val="22"/>
                              </w:rPr>
                              <w:t xml:space="preserve"> 201</w:t>
                            </w:r>
                            <w:r w:rsidR="005C2910">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8CC9AFC" w:rsidR="00103107" w:rsidRPr="00D15EA4" w:rsidRDefault="00227E94" w:rsidP="002D135B">
                      <w:pPr>
                        <w:rPr>
                          <w:rFonts w:ascii="Arial" w:hAnsi="Arial" w:cs="Arial"/>
                          <w:sz w:val="22"/>
                          <w:szCs w:val="22"/>
                        </w:rPr>
                      </w:pPr>
                      <w:r>
                        <w:rPr>
                          <w:rFonts w:ascii="Arial" w:hAnsi="Arial" w:cs="Arial"/>
                          <w:sz w:val="22"/>
                          <w:szCs w:val="22"/>
                        </w:rPr>
                        <w:t>Mai</w:t>
                      </w:r>
                      <w:r w:rsidR="00481C40">
                        <w:rPr>
                          <w:rFonts w:ascii="Arial" w:hAnsi="Arial" w:cs="Arial"/>
                          <w:sz w:val="22"/>
                          <w:szCs w:val="22"/>
                        </w:rPr>
                        <w:t xml:space="preserve"> 201</w:t>
                      </w:r>
                      <w:r w:rsidR="005C2910">
                        <w:rPr>
                          <w:rFonts w:ascii="Arial" w:hAnsi="Arial" w:cs="Arial"/>
                          <w:sz w:val="22"/>
                          <w:szCs w:val="22"/>
                        </w:rPr>
                        <w:t>9</w:t>
                      </w:r>
                    </w:p>
                  </w:txbxContent>
                </v:textbox>
              </v:shape>
            </w:pict>
          </mc:Fallback>
        </mc:AlternateContent>
      </w:r>
    </w:p>
    <w:p w14:paraId="4F0C76CB" w14:textId="7960242B" w:rsidR="00227E94" w:rsidRPr="009552F2" w:rsidRDefault="00227E94" w:rsidP="00227E94">
      <w:pPr>
        <w:spacing w:line="288" w:lineRule="auto"/>
        <w:ind w:left="708" w:firstLine="708"/>
        <w:jc w:val="both"/>
        <w:rPr>
          <w:rFonts w:ascii="Arial" w:hAnsi="Arial" w:cs="Arial"/>
          <w:i/>
          <w:sz w:val="22"/>
          <w:szCs w:val="22"/>
          <w:u w:val="single"/>
        </w:rPr>
      </w:pPr>
      <w:r>
        <w:rPr>
          <w:rFonts w:ascii="Arial" w:hAnsi="Arial" w:cs="Arial"/>
          <w:i/>
          <w:sz w:val="22"/>
          <w:szCs w:val="22"/>
          <w:u w:val="single"/>
        </w:rPr>
        <w:t>Schülerwettbewerb „</w:t>
      </w:r>
      <w:proofErr w:type="spellStart"/>
      <w:r w:rsidR="00227D08">
        <w:rPr>
          <w:rFonts w:ascii="Arial" w:hAnsi="Arial" w:cs="Arial"/>
          <w:i/>
          <w:sz w:val="22"/>
          <w:szCs w:val="22"/>
          <w:u w:val="single"/>
        </w:rPr>
        <w:t>Junior.ING</w:t>
      </w:r>
      <w:proofErr w:type="spellEnd"/>
      <w:r w:rsidRPr="009552F2">
        <w:rPr>
          <w:rFonts w:ascii="Arial" w:hAnsi="Arial" w:cs="Arial"/>
          <w:i/>
          <w:sz w:val="22"/>
          <w:szCs w:val="22"/>
          <w:u w:val="single"/>
        </w:rPr>
        <w:t xml:space="preserve">“ im Europa-Park </w:t>
      </w:r>
    </w:p>
    <w:p w14:paraId="5B2CAD72" w14:textId="559E14E5" w:rsidR="00B35427" w:rsidRPr="000D101D" w:rsidRDefault="00B35427" w:rsidP="00B35427">
      <w:pPr>
        <w:pStyle w:val="Default"/>
        <w:rPr>
          <w:rFonts w:ascii="Arial" w:hAnsi="Arial" w:cs="Arial"/>
          <w:b/>
          <w:spacing w:val="-20"/>
          <w:sz w:val="32"/>
          <w:szCs w:val="32"/>
        </w:rPr>
      </w:pPr>
      <w:r>
        <w:t xml:space="preserve"> </w:t>
      </w:r>
      <w:r>
        <w:tab/>
      </w:r>
      <w:r>
        <w:tab/>
      </w:r>
      <w:r w:rsidRPr="00B35427">
        <w:rPr>
          <w:rFonts w:ascii="Arial" w:eastAsia="Times New Roman" w:hAnsi="Arial" w:cs="Arial"/>
          <w:b/>
          <w:color w:val="auto"/>
          <w:spacing w:val="-20"/>
          <w:sz w:val="32"/>
          <w:szCs w:val="32"/>
          <w:lang w:eastAsia="de-DE"/>
        </w:rPr>
        <w:t xml:space="preserve">Nachwuchsingenieure kreieren </w:t>
      </w:r>
      <w:r>
        <w:rPr>
          <w:rFonts w:ascii="Arial" w:eastAsia="Times New Roman" w:hAnsi="Arial" w:cs="Arial"/>
          <w:b/>
          <w:color w:val="auto"/>
          <w:spacing w:val="-20"/>
          <w:sz w:val="32"/>
          <w:szCs w:val="32"/>
          <w:lang w:eastAsia="de-DE"/>
        </w:rPr>
        <w:t>A</w:t>
      </w:r>
      <w:r w:rsidRPr="00B35427">
        <w:rPr>
          <w:rFonts w:ascii="Arial" w:eastAsia="Times New Roman" w:hAnsi="Arial" w:cs="Arial"/>
          <w:b/>
          <w:color w:val="auto"/>
          <w:spacing w:val="-20"/>
          <w:sz w:val="32"/>
          <w:szCs w:val="32"/>
          <w:lang w:eastAsia="de-DE"/>
        </w:rPr>
        <w:t>chterbahn</w:t>
      </w:r>
      <w:r>
        <w:rPr>
          <w:rFonts w:ascii="Arial" w:eastAsia="Times New Roman" w:hAnsi="Arial" w:cs="Arial"/>
          <w:b/>
          <w:color w:val="auto"/>
          <w:spacing w:val="-20"/>
          <w:sz w:val="32"/>
          <w:szCs w:val="32"/>
          <w:lang w:eastAsia="de-DE"/>
        </w:rPr>
        <w:t>modelle</w:t>
      </w:r>
    </w:p>
    <w:p w14:paraId="323CB778" w14:textId="77777777" w:rsidR="00227E94" w:rsidRPr="00BC14F4" w:rsidRDefault="00227E94" w:rsidP="00227E94">
      <w:pPr>
        <w:spacing w:line="288" w:lineRule="auto"/>
        <w:jc w:val="both"/>
        <w:rPr>
          <w:rFonts w:ascii="Arial" w:hAnsi="Arial" w:cs="Arial"/>
          <w:b/>
          <w:sz w:val="22"/>
          <w:szCs w:val="22"/>
        </w:rPr>
      </w:pPr>
    </w:p>
    <w:p w14:paraId="5E574AD0" w14:textId="0622731F" w:rsidR="00227E94" w:rsidRDefault="00227D08" w:rsidP="00227E94">
      <w:pPr>
        <w:autoSpaceDE w:val="0"/>
        <w:autoSpaceDN w:val="0"/>
        <w:adjustRightInd w:val="0"/>
        <w:spacing w:line="276" w:lineRule="auto"/>
        <w:ind w:left="1416"/>
        <w:jc w:val="both"/>
        <w:rPr>
          <w:rFonts w:ascii="Arial" w:hAnsi="Arial" w:cs="Arial"/>
          <w:b/>
          <w:i/>
          <w:sz w:val="22"/>
          <w:szCs w:val="22"/>
        </w:rPr>
      </w:pPr>
      <w:r>
        <w:rPr>
          <w:rFonts w:ascii="Arial" w:hAnsi="Arial" w:cs="Arial"/>
          <w:b/>
          <w:i/>
          <w:sz w:val="22"/>
          <w:szCs w:val="22"/>
        </w:rPr>
        <w:t xml:space="preserve">Am </w:t>
      </w:r>
      <w:r w:rsidR="00B35427">
        <w:rPr>
          <w:rFonts w:ascii="Arial" w:hAnsi="Arial" w:cs="Arial"/>
          <w:b/>
          <w:i/>
          <w:sz w:val="22"/>
          <w:szCs w:val="22"/>
        </w:rPr>
        <w:t>2</w:t>
      </w:r>
      <w:r>
        <w:rPr>
          <w:rFonts w:ascii="Arial" w:hAnsi="Arial" w:cs="Arial"/>
          <w:b/>
          <w:i/>
          <w:sz w:val="22"/>
          <w:szCs w:val="22"/>
        </w:rPr>
        <w:t>9. Mai 201</w:t>
      </w:r>
      <w:r w:rsidR="00B35427">
        <w:rPr>
          <w:rFonts w:ascii="Arial" w:hAnsi="Arial" w:cs="Arial"/>
          <w:b/>
          <w:i/>
          <w:sz w:val="22"/>
          <w:szCs w:val="22"/>
        </w:rPr>
        <w:t>9</w:t>
      </w:r>
      <w:r>
        <w:rPr>
          <w:rFonts w:ascii="Arial" w:hAnsi="Arial" w:cs="Arial"/>
          <w:b/>
          <w:i/>
          <w:sz w:val="22"/>
          <w:szCs w:val="22"/>
        </w:rPr>
        <w:t xml:space="preserve"> wurden d</w:t>
      </w:r>
      <w:r w:rsidR="00227E94" w:rsidRPr="00BF1BAC">
        <w:rPr>
          <w:rFonts w:ascii="Arial" w:hAnsi="Arial" w:cs="Arial"/>
          <w:b/>
          <w:i/>
          <w:sz w:val="22"/>
          <w:szCs w:val="22"/>
        </w:rPr>
        <w:t xml:space="preserve">ie Sieger des Schülerwettbewerbs </w:t>
      </w:r>
      <w:r w:rsidRPr="00227D08">
        <w:rPr>
          <w:rFonts w:ascii="Arial" w:hAnsi="Arial" w:cs="Arial"/>
          <w:b/>
          <w:i/>
          <w:sz w:val="22"/>
          <w:szCs w:val="22"/>
        </w:rPr>
        <w:t>„</w:t>
      </w:r>
      <w:proofErr w:type="spellStart"/>
      <w:r w:rsidRPr="00227D08">
        <w:rPr>
          <w:rFonts w:ascii="Arial" w:hAnsi="Arial" w:cs="Arial"/>
          <w:b/>
          <w:i/>
          <w:sz w:val="22"/>
          <w:szCs w:val="22"/>
        </w:rPr>
        <w:t>Junior.ING</w:t>
      </w:r>
      <w:proofErr w:type="spellEnd"/>
      <w:r w:rsidRPr="00227D08">
        <w:rPr>
          <w:rFonts w:ascii="Arial" w:hAnsi="Arial" w:cs="Arial"/>
          <w:b/>
          <w:i/>
          <w:sz w:val="22"/>
          <w:szCs w:val="22"/>
        </w:rPr>
        <w:t>“</w:t>
      </w:r>
      <w:r w:rsidR="005C2910">
        <w:rPr>
          <w:rFonts w:ascii="Arial" w:hAnsi="Arial" w:cs="Arial"/>
          <w:b/>
          <w:i/>
          <w:sz w:val="22"/>
          <w:szCs w:val="22"/>
        </w:rPr>
        <w:t xml:space="preserve"> </w:t>
      </w:r>
      <w:r w:rsidR="00227E94" w:rsidRPr="00BF1BAC">
        <w:rPr>
          <w:rFonts w:ascii="Arial" w:hAnsi="Arial" w:cs="Arial"/>
          <w:b/>
          <w:i/>
          <w:sz w:val="22"/>
          <w:szCs w:val="22"/>
        </w:rPr>
        <w:t>der</w:t>
      </w:r>
      <w:r>
        <w:rPr>
          <w:rFonts w:ascii="Arial" w:hAnsi="Arial" w:cs="Arial"/>
          <w:b/>
          <w:i/>
          <w:sz w:val="22"/>
          <w:szCs w:val="22"/>
        </w:rPr>
        <w:t xml:space="preserve"> </w:t>
      </w:r>
      <w:r w:rsidR="00227E94" w:rsidRPr="00BF1BAC">
        <w:rPr>
          <w:rFonts w:ascii="Arial" w:hAnsi="Arial" w:cs="Arial"/>
          <w:b/>
          <w:i/>
          <w:sz w:val="22"/>
          <w:szCs w:val="22"/>
        </w:rPr>
        <w:t>Ing</w:t>
      </w:r>
      <w:r w:rsidR="00227E94">
        <w:rPr>
          <w:rFonts w:ascii="Arial" w:hAnsi="Arial" w:cs="Arial"/>
          <w:b/>
          <w:i/>
          <w:sz w:val="22"/>
          <w:szCs w:val="22"/>
        </w:rPr>
        <w:t xml:space="preserve">enieurkammer Baden-Württemberg </w:t>
      </w:r>
      <w:r>
        <w:rPr>
          <w:rFonts w:ascii="Arial" w:hAnsi="Arial" w:cs="Arial"/>
          <w:b/>
          <w:i/>
          <w:sz w:val="22"/>
          <w:szCs w:val="22"/>
        </w:rPr>
        <w:t>im Europa-Park gekürt. Aufgabe war</w:t>
      </w:r>
      <w:r w:rsidR="00663D05">
        <w:rPr>
          <w:rFonts w:ascii="Arial" w:hAnsi="Arial" w:cs="Arial"/>
          <w:b/>
          <w:i/>
          <w:sz w:val="22"/>
          <w:szCs w:val="22"/>
        </w:rPr>
        <w:t xml:space="preserve"> es</w:t>
      </w:r>
      <w:r>
        <w:rPr>
          <w:rFonts w:ascii="Arial" w:hAnsi="Arial" w:cs="Arial"/>
          <w:b/>
          <w:i/>
          <w:sz w:val="22"/>
          <w:szCs w:val="22"/>
        </w:rPr>
        <w:t xml:space="preserve">, </w:t>
      </w:r>
      <w:r w:rsidR="00B35427">
        <w:rPr>
          <w:rFonts w:ascii="Arial" w:hAnsi="Arial" w:cs="Arial"/>
          <w:b/>
          <w:i/>
          <w:sz w:val="22"/>
          <w:szCs w:val="22"/>
        </w:rPr>
        <w:t>eine Holzachterbahn</w:t>
      </w:r>
      <w:r w:rsidRPr="00227D08">
        <w:rPr>
          <w:rFonts w:ascii="Arial" w:hAnsi="Arial" w:cs="Arial"/>
          <w:b/>
          <w:i/>
          <w:sz w:val="22"/>
          <w:szCs w:val="22"/>
        </w:rPr>
        <w:t xml:space="preserve"> als Modell </w:t>
      </w:r>
      <w:r>
        <w:rPr>
          <w:rFonts w:ascii="Arial" w:hAnsi="Arial" w:cs="Arial"/>
          <w:b/>
          <w:i/>
          <w:sz w:val="22"/>
          <w:szCs w:val="22"/>
        </w:rPr>
        <w:t xml:space="preserve">zu </w:t>
      </w:r>
      <w:r w:rsidRPr="00227D08">
        <w:rPr>
          <w:rFonts w:ascii="Arial" w:hAnsi="Arial" w:cs="Arial"/>
          <w:b/>
          <w:i/>
          <w:sz w:val="22"/>
          <w:szCs w:val="22"/>
        </w:rPr>
        <w:t xml:space="preserve">bauen, die </w:t>
      </w:r>
      <w:r w:rsidR="00F70E96">
        <w:rPr>
          <w:rFonts w:ascii="Arial" w:hAnsi="Arial" w:cs="Arial"/>
          <w:b/>
          <w:i/>
          <w:sz w:val="22"/>
          <w:szCs w:val="22"/>
        </w:rPr>
        <w:t>vorgegebene Bedingungen erfüllt</w:t>
      </w:r>
      <w:r w:rsidRPr="00227D08">
        <w:rPr>
          <w:rFonts w:ascii="Arial" w:hAnsi="Arial" w:cs="Arial"/>
          <w:b/>
          <w:i/>
          <w:sz w:val="22"/>
          <w:szCs w:val="22"/>
        </w:rPr>
        <w:t>.</w:t>
      </w:r>
      <w:r>
        <w:rPr>
          <w:rFonts w:ascii="Arial" w:hAnsi="Arial" w:cs="Arial"/>
          <w:b/>
          <w:i/>
          <w:sz w:val="22"/>
          <w:szCs w:val="22"/>
        </w:rPr>
        <w:t xml:space="preserve"> </w:t>
      </w:r>
      <w:r w:rsidR="00227E94" w:rsidRPr="00BF1BAC">
        <w:rPr>
          <w:rFonts w:ascii="Arial" w:hAnsi="Arial" w:cs="Arial"/>
          <w:b/>
          <w:i/>
          <w:sz w:val="22"/>
          <w:szCs w:val="22"/>
        </w:rPr>
        <w:t>Die</w:t>
      </w:r>
      <w:r>
        <w:rPr>
          <w:rFonts w:ascii="Arial" w:hAnsi="Arial" w:cs="Arial"/>
          <w:b/>
          <w:i/>
          <w:sz w:val="22"/>
          <w:szCs w:val="22"/>
        </w:rPr>
        <w:t xml:space="preserve"> </w:t>
      </w:r>
      <w:r w:rsidR="00227E94" w:rsidRPr="00BF1BAC">
        <w:rPr>
          <w:rFonts w:ascii="Arial" w:hAnsi="Arial" w:cs="Arial"/>
          <w:b/>
          <w:i/>
          <w:sz w:val="22"/>
          <w:szCs w:val="22"/>
        </w:rPr>
        <w:t xml:space="preserve">beiden </w:t>
      </w:r>
      <w:r>
        <w:rPr>
          <w:rFonts w:ascii="Arial" w:hAnsi="Arial" w:cs="Arial"/>
          <w:b/>
          <w:i/>
          <w:sz w:val="22"/>
          <w:szCs w:val="22"/>
        </w:rPr>
        <w:t xml:space="preserve">besten </w:t>
      </w:r>
      <w:r w:rsidR="00B35427" w:rsidRPr="00B35427">
        <w:rPr>
          <w:rFonts w:ascii="Arial" w:hAnsi="Arial" w:cs="Arial"/>
          <w:b/>
          <w:i/>
          <w:sz w:val="22"/>
          <w:szCs w:val="22"/>
        </w:rPr>
        <w:t>Miniatur-Achterbahnen</w:t>
      </w:r>
      <w:r w:rsidR="00B35427">
        <w:rPr>
          <w:rFonts w:ascii="Arial" w:hAnsi="Arial" w:cs="Arial"/>
          <w:b/>
          <w:i/>
          <w:sz w:val="22"/>
          <w:szCs w:val="22"/>
        </w:rPr>
        <w:t xml:space="preserve"> </w:t>
      </w:r>
      <w:r w:rsidR="00227E94" w:rsidRPr="00BF1BAC">
        <w:rPr>
          <w:rFonts w:ascii="Arial" w:hAnsi="Arial" w:cs="Arial"/>
          <w:b/>
          <w:i/>
          <w:sz w:val="22"/>
          <w:szCs w:val="22"/>
        </w:rPr>
        <w:t xml:space="preserve">von </w:t>
      </w:r>
      <w:r w:rsidR="00B35427">
        <w:rPr>
          <w:rFonts w:ascii="Arial" w:hAnsi="Arial" w:cs="Arial"/>
          <w:b/>
          <w:i/>
          <w:sz w:val="22"/>
          <w:szCs w:val="22"/>
        </w:rPr>
        <w:t xml:space="preserve">638 </w:t>
      </w:r>
      <w:r>
        <w:rPr>
          <w:rFonts w:ascii="Arial" w:hAnsi="Arial" w:cs="Arial"/>
          <w:b/>
          <w:i/>
          <w:sz w:val="22"/>
          <w:szCs w:val="22"/>
        </w:rPr>
        <w:t xml:space="preserve">eingereichten </w:t>
      </w:r>
      <w:r w:rsidR="00227E94" w:rsidRPr="00BF1BAC">
        <w:rPr>
          <w:rFonts w:ascii="Arial" w:hAnsi="Arial" w:cs="Arial"/>
          <w:b/>
          <w:i/>
          <w:sz w:val="22"/>
          <w:szCs w:val="22"/>
        </w:rPr>
        <w:t>Modellen</w:t>
      </w:r>
      <w:r>
        <w:rPr>
          <w:rFonts w:ascii="Arial" w:hAnsi="Arial" w:cs="Arial"/>
          <w:b/>
          <w:i/>
          <w:sz w:val="22"/>
          <w:szCs w:val="22"/>
        </w:rPr>
        <w:t xml:space="preserve"> </w:t>
      </w:r>
      <w:r w:rsidR="00227E94" w:rsidRPr="00BF1BAC">
        <w:rPr>
          <w:rFonts w:ascii="Arial" w:hAnsi="Arial" w:cs="Arial"/>
          <w:b/>
          <w:i/>
          <w:sz w:val="22"/>
          <w:szCs w:val="22"/>
        </w:rPr>
        <w:t xml:space="preserve">stammen </w:t>
      </w:r>
      <w:proofErr w:type="spellStart"/>
      <w:r w:rsidR="00B35427">
        <w:rPr>
          <w:rFonts w:ascii="Arial" w:hAnsi="Arial" w:cs="Arial"/>
          <w:b/>
          <w:i/>
          <w:sz w:val="22"/>
          <w:szCs w:val="22"/>
        </w:rPr>
        <w:t>Schömberg</w:t>
      </w:r>
      <w:proofErr w:type="spellEnd"/>
      <w:r w:rsidR="00227E94" w:rsidRPr="00BF1BAC">
        <w:rPr>
          <w:rFonts w:ascii="Arial" w:hAnsi="Arial" w:cs="Arial"/>
          <w:b/>
          <w:i/>
          <w:sz w:val="22"/>
          <w:szCs w:val="22"/>
        </w:rPr>
        <w:t>.</w:t>
      </w:r>
      <w:r w:rsidR="00227E94">
        <w:rPr>
          <w:rFonts w:ascii="Arial" w:hAnsi="Arial" w:cs="Arial"/>
          <w:b/>
          <w:i/>
          <w:sz w:val="22"/>
          <w:szCs w:val="22"/>
        </w:rPr>
        <w:t xml:space="preserve"> </w:t>
      </w:r>
      <w:r w:rsidR="00B35427">
        <w:rPr>
          <w:rFonts w:ascii="Arial" w:hAnsi="Arial" w:cs="Arial"/>
          <w:b/>
          <w:i/>
          <w:sz w:val="22"/>
          <w:szCs w:val="22"/>
        </w:rPr>
        <w:t xml:space="preserve">1.666 </w:t>
      </w:r>
      <w:r w:rsidR="00227E94" w:rsidRPr="00226845">
        <w:rPr>
          <w:rFonts w:ascii="Arial" w:hAnsi="Arial" w:cs="Arial"/>
          <w:b/>
          <w:i/>
          <w:sz w:val="22"/>
          <w:szCs w:val="22"/>
        </w:rPr>
        <w:t>Nachwuchsingenieure</w:t>
      </w:r>
      <w:r w:rsidR="00227E94" w:rsidRPr="00CC2956">
        <w:rPr>
          <w:rFonts w:ascii="Arial" w:hAnsi="Arial" w:cs="Arial"/>
          <w:b/>
          <w:i/>
          <w:sz w:val="22"/>
          <w:szCs w:val="22"/>
        </w:rPr>
        <w:t xml:space="preserve"> haben sich </w:t>
      </w:r>
      <w:r w:rsidR="00227E94">
        <w:rPr>
          <w:rFonts w:ascii="Arial" w:hAnsi="Arial" w:cs="Arial"/>
          <w:b/>
          <w:i/>
          <w:sz w:val="22"/>
          <w:szCs w:val="22"/>
        </w:rPr>
        <w:t xml:space="preserve">insgesamt </w:t>
      </w:r>
      <w:r w:rsidR="00227E94" w:rsidRPr="00CC2956">
        <w:rPr>
          <w:rFonts w:ascii="Arial" w:hAnsi="Arial" w:cs="Arial"/>
          <w:b/>
          <w:i/>
          <w:sz w:val="22"/>
          <w:szCs w:val="22"/>
        </w:rPr>
        <w:t xml:space="preserve">am </w:t>
      </w:r>
      <w:r w:rsidR="00227E94">
        <w:rPr>
          <w:rFonts w:ascii="Arial" w:hAnsi="Arial" w:cs="Arial"/>
          <w:b/>
          <w:i/>
          <w:sz w:val="22"/>
          <w:szCs w:val="22"/>
        </w:rPr>
        <w:t>1</w:t>
      </w:r>
      <w:r w:rsidR="00B35427">
        <w:rPr>
          <w:rFonts w:ascii="Arial" w:hAnsi="Arial" w:cs="Arial"/>
          <w:b/>
          <w:i/>
          <w:sz w:val="22"/>
          <w:szCs w:val="22"/>
        </w:rPr>
        <w:t>4</w:t>
      </w:r>
      <w:r w:rsidR="00227E94">
        <w:rPr>
          <w:rFonts w:ascii="Arial" w:hAnsi="Arial" w:cs="Arial"/>
          <w:b/>
          <w:i/>
          <w:sz w:val="22"/>
          <w:szCs w:val="22"/>
        </w:rPr>
        <w:t>.</w:t>
      </w:r>
      <w:r w:rsidR="00227E94" w:rsidRPr="00CC2956">
        <w:rPr>
          <w:rFonts w:ascii="Arial" w:hAnsi="Arial" w:cs="Arial"/>
          <w:b/>
          <w:i/>
          <w:sz w:val="22"/>
          <w:szCs w:val="22"/>
        </w:rPr>
        <w:t xml:space="preserve"> Schülerwettbewerb beteiligt. </w:t>
      </w:r>
      <w:r w:rsidR="00227E94">
        <w:rPr>
          <w:rFonts w:ascii="Arial" w:hAnsi="Arial" w:cs="Arial"/>
          <w:b/>
          <w:i/>
          <w:sz w:val="22"/>
          <w:szCs w:val="22"/>
        </w:rPr>
        <w:t>Nach der Pr</w:t>
      </w:r>
      <w:r>
        <w:rPr>
          <w:rFonts w:ascii="Arial" w:hAnsi="Arial" w:cs="Arial"/>
          <w:b/>
          <w:i/>
          <w:sz w:val="22"/>
          <w:szCs w:val="22"/>
        </w:rPr>
        <w:t xml:space="preserve">eisverleihung waren die rund </w:t>
      </w:r>
      <w:r w:rsidR="00B35427" w:rsidRPr="00B35427">
        <w:rPr>
          <w:rFonts w:ascii="Arial" w:hAnsi="Arial" w:cs="Arial"/>
          <w:b/>
          <w:i/>
          <w:sz w:val="22"/>
          <w:szCs w:val="22"/>
        </w:rPr>
        <w:t>1.200</w:t>
      </w:r>
      <w:r w:rsidR="00227E94" w:rsidRPr="00B35427">
        <w:rPr>
          <w:rFonts w:ascii="Arial" w:hAnsi="Arial" w:cs="Arial"/>
          <w:b/>
          <w:i/>
          <w:sz w:val="22"/>
          <w:szCs w:val="22"/>
        </w:rPr>
        <w:t xml:space="preserve"> </w:t>
      </w:r>
      <w:r w:rsidR="00227E94">
        <w:rPr>
          <w:rFonts w:ascii="Arial" w:hAnsi="Arial" w:cs="Arial"/>
          <w:b/>
          <w:i/>
          <w:sz w:val="22"/>
          <w:szCs w:val="22"/>
        </w:rPr>
        <w:t xml:space="preserve">Schüler von der Familie Mack eingeladen, einen erlebnisreichen Tag im Europa-Park zu verbringen. </w:t>
      </w:r>
    </w:p>
    <w:p w14:paraId="55DDEDB2" w14:textId="77777777" w:rsidR="00227E94" w:rsidRDefault="00227E94" w:rsidP="00227E94">
      <w:pPr>
        <w:autoSpaceDE w:val="0"/>
        <w:autoSpaceDN w:val="0"/>
        <w:adjustRightInd w:val="0"/>
        <w:jc w:val="both"/>
        <w:rPr>
          <w:rFonts w:ascii="Arial" w:hAnsi="Arial" w:cs="Arial"/>
          <w:b/>
          <w:i/>
          <w:sz w:val="22"/>
          <w:szCs w:val="22"/>
        </w:rPr>
      </w:pPr>
    </w:p>
    <w:p w14:paraId="4990F298" w14:textId="60676E9C" w:rsidR="00A86420" w:rsidRDefault="00B35427" w:rsidP="005C2910">
      <w:pPr>
        <w:autoSpaceDE w:val="0"/>
        <w:autoSpaceDN w:val="0"/>
        <w:adjustRightInd w:val="0"/>
        <w:spacing w:line="276" w:lineRule="auto"/>
        <w:ind w:left="1416"/>
        <w:jc w:val="both"/>
        <w:rPr>
          <w:rFonts w:ascii="Arial" w:hAnsi="Arial" w:cs="Arial"/>
          <w:sz w:val="22"/>
          <w:szCs w:val="22"/>
        </w:rPr>
      </w:pPr>
      <w:r>
        <w:rPr>
          <w:rFonts w:ascii="Arial" w:hAnsi="Arial" w:cs="Arial"/>
          <w:sz w:val="22"/>
          <w:szCs w:val="22"/>
        </w:rPr>
        <w:t>1.666</w:t>
      </w:r>
      <w:r w:rsidR="00227E94" w:rsidRPr="006D0999">
        <w:rPr>
          <w:rFonts w:ascii="Arial" w:hAnsi="Arial" w:cs="Arial"/>
          <w:sz w:val="22"/>
          <w:szCs w:val="22"/>
        </w:rPr>
        <w:t xml:space="preserve"> Teilnehmer aus </w:t>
      </w:r>
      <w:r>
        <w:rPr>
          <w:rFonts w:ascii="Arial" w:hAnsi="Arial" w:cs="Arial"/>
          <w:sz w:val="22"/>
          <w:szCs w:val="22"/>
        </w:rPr>
        <w:t>86</w:t>
      </w:r>
      <w:r w:rsidR="00227E94">
        <w:rPr>
          <w:rFonts w:ascii="Arial" w:hAnsi="Arial" w:cs="Arial"/>
          <w:sz w:val="22"/>
          <w:szCs w:val="22"/>
        </w:rPr>
        <w:t xml:space="preserve"> </w:t>
      </w:r>
      <w:r w:rsidR="00227E94" w:rsidRPr="006D0999">
        <w:rPr>
          <w:rFonts w:ascii="Arial" w:hAnsi="Arial" w:cs="Arial"/>
          <w:sz w:val="22"/>
          <w:szCs w:val="22"/>
        </w:rPr>
        <w:t xml:space="preserve">Schulen </w:t>
      </w:r>
      <w:r w:rsidR="00A86420">
        <w:rPr>
          <w:rFonts w:ascii="Arial" w:hAnsi="Arial" w:cs="Arial"/>
          <w:sz w:val="22"/>
          <w:szCs w:val="22"/>
        </w:rPr>
        <w:t xml:space="preserve">haben </w:t>
      </w:r>
      <w:r w:rsidR="00227E94" w:rsidRPr="006D0999">
        <w:rPr>
          <w:rFonts w:ascii="Arial" w:hAnsi="Arial" w:cs="Arial"/>
          <w:sz w:val="22"/>
          <w:szCs w:val="22"/>
        </w:rPr>
        <w:t>sich am</w:t>
      </w:r>
      <w:r w:rsidR="00227E94">
        <w:rPr>
          <w:rFonts w:ascii="Arial" w:hAnsi="Arial" w:cs="Arial"/>
          <w:sz w:val="22"/>
          <w:szCs w:val="22"/>
        </w:rPr>
        <w:t xml:space="preserve"> 1</w:t>
      </w:r>
      <w:r>
        <w:rPr>
          <w:rFonts w:ascii="Arial" w:hAnsi="Arial" w:cs="Arial"/>
          <w:sz w:val="22"/>
          <w:szCs w:val="22"/>
        </w:rPr>
        <w:t>4</w:t>
      </w:r>
      <w:r w:rsidR="00227E94">
        <w:rPr>
          <w:rFonts w:ascii="Arial" w:hAnsi="Arial" w:cs="Arial"/>
          <w:sz w:val="22"/>
          <w:szCs w:val="22"/>
        </w:rPr>
        <w:t>.</w:t>
      </w:r>
      <w:r w:rsidR="00227E94" w:rsidRPr="006D0999">
        <w:rPr>
          <w:rFonts w:ascii="Arial" w:hAnsi="Arial" w:cs="Arial"/>
          <w:sz w:val="22"/>
          <w:szCs w:val="22"/>
        </w:rPr>
        <w:t xml:space="preserve"> Schülerwettbewerb der Ingenieurkammer Baden-Württemberg </w:t>
      </w:r>
      <w:r w:rsidR="00227E94" w:rsidRPr="00BF1BAC">
        <w:rPr>
          <w:rFonts w:ascii="Arial" w:hAnsi="Arial" w:cs="Arial"/>
          <w:sz w:val="22"/>
          <w:szCs w:val="22"/>
        </w:rPr>
        <w:t xml:space="preserve">unter Schirmherrschaft von Kultusministerin </w:t>
      </w:r>
      <w:r w:rsidR="00227D08">
        <w:rPr>
          <w:rFonts w:ascii="Arial" w:hAnsi="Arial" w:cs="Arial"/>
          <w:sz w:val="22"/>
          <w:szCs w:val="22"/>
        </w:rPr>
        <w:t>D</w:t>
      </w:r>
      <w:r w:rsidR="00AE7B4A">
        <w:rPr>
          <w:rFonts w:ascii="Arial" w:hAnsi="Arial" w:cs="Arial"/>
          <w:sz w:val="22"/>
          <w:szCs w:val="22"/>
        </w:rPr>
        <w:t>r</w:t>
      </w:r>
      <w:r w:rsidR="00227D08">
        <w:rPr>
          <w:rFonts w:ascii="Arial" w:hAnsi="Arial" w:cs="Arial"/>
          <w:sz w:val="22"/>
          <w:szCs w:val="22"/>
        </w:rPr>
        <w:t xml:space="preserve">. </w:t>
      </w:r>
      <w:r w:rsidR="00227E94" w:rsidRPr="00BF1BAC">
        <w:rPr>
          <w:rFonts w:ascii="Arial" w:hAnsi="Arial" w:cs="Arial"/>
          <w:sz w:val="22"/>
          <w:szCs w:val="22"/>
        </w:rPr>
        <w:t>Susanne</w:t>
      </w:r>
      <w:r w:rsidR="00227E94">
        <w:rPr>
          <w:rFonts w:ascii="Arial" w:hAnsi="Arial" w:cs="Arial"/>
          <w:sz w:val="22"/>
          <w:szCs w:val="22"/>
        </w:rPr>
        <w:t xml:space="preserve"> </w:t>
      </w:r>
      <w:r w:rsidR="00227D08">
        <w:rPr>
          <w:rFonts w:ascii="Arial" w:hAnsi="Arial" w:cs="Arial"/>
          <w:sz w:val="22"/>
          <w:szCs w:val="22"/>
        </w:rPr>
        <w:t>Eisenmann</w:t>
      </w:r>
      <w:r w:rsidR="00A86420">
        <w:rPr>
          <w:rFonts w:ascii="Arial" w:hAnsi="Arial" w:cs="Arial"/>
          <w:sz w:val="22"/>
          <w:szCs w:val="22"/>
        </w:rPr>
        <w:t xml:space="preserve"> beteiligt</w:t>
      </w:r>
      <w:r w:rsidR="00227E94" w:rsidRPr="006D0999">
        <w:rPr>
          <w:rFonts w:ascii="Arial" w:hAnsi="Arial" w:cs="Arial"/>
          <w:sz w:val="22"/>
          <w:szCs w:val="22"/>
        </w:rPr>
        <w:t xml:space="preserve">. </w:t>
      </w:r>
      <w:r w:rsidR="00A86420">
        <w:rPr>
          <w:rFonts w:ascii="Arial" w:hAnsi="Arial" w:cs="Arial"/>
          <w:sz w:val="22"/>
          <w:szCs w:val="22"/>
        </w:rPr>
        <w:t>Die Veranstaltung</w:t>
      </w:r>
      <w:r w:rsidR="00227E94" w:rsidRPr="006B25FD">
        <w:rPr>
          <w:rFonts w:ascii="Arial" w:hAnsi="Arial" w:cs="Arial"/>
          <w:sz w:val="22"/>
          <w:szCs w:val="22"/>
        </w:rPr>
        <w:t xml:space="preserve"> wurde in diesem Jahr in insgesamt </w:t>
      </w:r>
      <w:r w:rsidR="00321AE0">
        <w:rPr>
          <w:rFonts w:ascii="Arial" w:hAnsi="Arial" w:cs="Arial"/>
          <w:sz w:val="22"/>
          <w:szCs w:val="22"/>
        </w:rPr>
        <w:t>15</w:t>
      </w:r>
      <w:r w:rsidR="00227E94">
        <w:rPr>
          <w:rFonts w:ascii="Arial" w:hAnsi="Arial" w:cs="Arial"/>
          <w:sz w:val="22"/>
          <w:szCs w:val="22"/>
        </w:rPr>
        <w:t xml:space="preserve"> </w:t>
      </w:r>
      <w:r w:rsidR="00227E94" w:rsidRPr="006B25FD">
        <w:rPr>
          <w:rFonts w:ascii="Arial" w:hAnsi="Arial" w:cs="Arial"/>
          <w:sz w:val="22"/>
          <w:szCs w:val="22"/>
        </w:rPr>
        <w:t>Bundesländern ausgelobt</w:t>
      </w:r>
      <w:r w:rsidR="00F07A51">
        <w:rPr>
          <w:rFonts w:ascii="Arial" w:hAnsi="Arial" w:cs="Arial"/>
          <w:sz w:val="22"/>
          <w:szCs w:val="22"/>
        </w:rPr>
        <w:t>.</w:t>
      </w:r>
      <w:r w:rsidR="00227E94" w:rsidRPr="006B25FD">
        <w:rPr>
          <w:rFonts w:ascii="Arial" w:hAnsi="Arial" w:cs="Arial"/>
          <w:sz w:val="22"/>
          <w:szCs w:val="22"/>
        </w:rPr>
        <w:t xml:space="preserve"> Unter dem Motto </w:t>
      </w:r>
      <w:r w:rsidR="00F07A51" w:rsidRPr="00F07A51">
        <w:rPr>
          <w:rFonts w:ascii="Arial" w:hAnsi="Arial" w:cs="Arial"/>
          <w:sz w:val="22"/>
          <w:szCs w:val="22"/>
        </w:rPr>
        <w:t>„</w:t>
      </w:r>
      <w:proofErr w:type="spellStart"/>
      <w:r w:rsidR="00F07A51" w:rsidRPr="00F07A51">
        <w:rPr>
          <w:rFonts w:ascii="Arial" w:hAnsi="Arial" w:cs="Arial"/>
          <w:sz w:val="22"/>
          <w:szCs w:val="22"/>
        </w:rPr>
        <w:t>Junior.ING</w:t>
      </w:r>
      <w:proofErr w:type="spellEnd"/>
      <w:r w:rsidR="00F07A51" w:rsidRPr="00F07A51">
        <w:rPr>
          <w:rFonts w:ascii="Arial" w:hAnsi="Arial" w:cs="Arial"/>
          <w:sz w:val="22"/>
          <w:szCs w:val="22"/>
        </w:rPr>
        <w:t>“</w:t>
      </w:r>
      <w:r w:rsidR="00F07A51">
        <w:rPr>
          <w:rFonts w:ascii="Arial" w:hAnsi="Arial" w:cs="Arial"/>
          <w:sz w:val="22"/>
          <w:szCs w:val="22"/>
        </w:rPr>
        <w:t xml:space="preserve"> </w:t>
      </w:r>
      <w:r w:rsidR="00A86420" w:rsidRPr="00A86420">
        <w:rPr>
          <w:rFonts w:ascii="Arial" w:hAnsi="Arial" w:cs="Arial"/>
          <w:sz w:val="22"/>
          <w:szCs w:val="22"/>
        </w:rPr>
        <w:t xml:space="preserve">sollten die Schüler </w:t>
      </w:r>
      <w:r w:rsidR="005C2910">
        <w:rPr>
          <w:rFonts w:ascii="Arial" w:hAnsi="Arial" w:cs="Arial"/>
          <w:sz w:val="22"/>
          <w:szCs w:val="22"/>
        </w:rPr>
        <w:t>eine Holzachterbahn</w:t>
      </w:r>
      <w:r w:rsidR="00A86420">
        <w:rPr>
          <w:rFonts w:ascii="Arial" w:hAnsi="Arial" w:cs="Arial"/>
          <w:sz w:val="22"/>
          <w:szCs w:val="22"/>
        </w:rPr>
        <w:t xml:space="preserve"> als Modell</w:t>
      </w:r>
      <w:r w:rsidR="005C2910">
        <w:rPr>
          <w:rFonts w:ascii="Arial" w:hAnsi="Arial" w:cs="Arial"/>
          <w:sz w:val="22"/>
          <w:szCs w:val="22"/>
        </w:rPr>
        <w:t xml:space="preserve"> planen und </w:t>
      </w:r>
      <w:r w:rsidR="00A86420">
        <w:rPr>
          <w:rFonts w:ascii="Arial" w:hAnsi="Arial" w:cs="Arial"/>
          <w:sz w:val="22"/>
          <w:szCs w:val="22"/>
        </w:rPr>
        <w:t xml:space="preserve">bauen, </w:t>
      </w:r>
      <w:r w:rsidR="005C2910" w:rsidRPr="005C2910">
        <w:rPr>
          <w:rFonts w:ascii="Arial" w:hAnsi="Arial" w:cs="Arial"/>
          <w:sz w:val="22"/>
          <w:szCs w:val="22"/>
        </w:rPr>
        <w:t>die eine Grundfläche von 30 x 60 cm sowie eine Hö</w:t>
      </w:r>
      <w:r w:rsidR="005C2910">
        <w:rPr>
          <w:rFonts w:ascii="Arial" w:hAnsi="Arial" w:cs="Arial"/>
          <w:sz w:val="22"/>
          <w:szCs w:val="22"/>
        </w:rPr>
        <w:t xml:space="preserve">he von 40 cm nicht überschreitet. </w:t>
      </w:r>
      <w:r w:rsidR="005C2910" w:rsidRPr="005C2910">
        <w:rPr>
          <w:rFonts w:ascii="Arial" w:hAnsi="Arial" w:cs="Arial"/>
          <w:sz w:val="22"/>
          <w:szCs w:val="22"/>
        </w:rPr>
        <w:t>Die Tragkonstruktion der Achterbahn sollte auf einer Bodenplatte fest verankert sein. Es durften nur „einfachste“ Materialien verwendet werden und die Baumaterialien mussten ohne Einsatz von Industriemaschinen bearbeitbar sein.</w:t>
      </w:r>
    </w:p>
    <w:p w14:paraId="44EA28F5" w14:textId="77777777" w:rsidR="005C2910" w:rsidRDefault="005C2910" w:rsidP="005C2910">
      <w:pPr>
        <w:autoSpaceDE w:val="0"/>
        <w:autoSpaceDN w:val="0"/>
        <w:adjustRightInd w:val="0"/>
        <w:spacing w:line="276" w:lineRule="auto"/>
        <w:ind w:left="1416"/>
        <w:jc w:val="both"/>
        <w:rPr>
          <w:rFonts w:ascii="Arial" w:hAnsi="Arial" w:cs="Arial"/>
          <w:sz w:val="22"/>
          <w:szCs w:val="22"/>
        </w:rPr>
      </w:pPr>
    </w:p>
    <w:p w14:paraId="3C4C77D2" w14:textId="3A0E067D" w:rsidR="00D74E7F" w:rsidRPr="00D74E7F" w:rsidRDefault="00A86420" w:rsidP="00D74E7F">
      <w:pPr>
        <w:autoSpaceDE w:val="0"/>
        <w:autoSpaceDN w:val="0"/>
        <w:adjustRightInd w:val="0"/>
        <w:spacing w:line="276" w:lineRule="auto"/>
        <w:ind w:left="1416"/>
        <w:jc w:val="both"/>
        <w:rPr>
          <w:rFonts w:ascii="Arial" w:hAnsi="Arial" w:cs="Arial"/>
          <w:sz w:val="22"/>
          <w:szCs w:val="22"/>
        </w:rPr>
      </w:pPr>
      <w:r>
        <w:rPr>
          <w:rFonts w:ascii="Arial" w:hAnsi="Arial" w:cs="Arial"/>
          <w:sz w:val="22"/>
          <w:szCs w:val="22"/>
        </w:rPr>
        <w:t xml:space="preserve">Ziel des </w:t>
      </w:r>
      <w:r w:rsidR="00227E94" w:rsidRPr="006B25FD">
        <w:rPr>
          <w:rFonts w:ascii="Arial" w:hAnsi="Arial" w:cs="Arial"/>
          <w:sz w:val="22"/>
          <w:szCs w:val="22"/>
        </w:rPr>
        <w:t>Wettbewerb</w:t>
      </w:r>
      <w:r>
        <w:rPr>
          <w:rFonts w:ascii="Arial" w:hAnsi="Arial" w:cs="Arial"/>
          <w:sz w:val="22"/>
          <w:szCs w:val="22"/>
        </w:rPr>
        <w:t xml:space="preserve">s ist es, </w:t>
      </w:r>
      <w:r w:rsidR="00227E94" w:rsidRPr="006B25FD">
        <w:rPr>
          <w:rFonts w:ascii="Arial" w:hAnsi="Arial" w:cs="Arial"/>
          <w:sz w:val="22"/>
          <w:szCs w:val="22"/>
        </w:rPr>
        <w:t>die Neugierde auf die naturwissenschaftlichen und technischen Fächer</w:t>
      </w:r>
      <w:r>
        <w:rPr>
          <w:rFonts w:ascii="Arial" w:hAnsi="Arial" w:cs="Arial"/>
          <w:sz w:val="22"/>
          <w:szCs w:val="22"/>
        </w:rPr>
        <w:t xml:space="preserve"> zu wecken. </w:t>
      </w:r>
      <w:r w:rsidRPr="00A86420">
        <w:rPr>
          <w:rFonts w:ascii="Arial" w:hAnsi="Arial" w:cs="Arial"/>
          <w:sz w:val="22"/>
          <w:szCs w:val="22"/>
        </w:rPr>
        <w:t xml:space="preserve">Mit dem Wettbewerb </w:t>
      </w:r>
      <w:r w:rsidR="00D74E7F">
        <w:rPr>
          <w:rFonts w:ascii="Arial" w:hAnsi="Arial" w:cs="Arial"/>
          <w:sz w:val="22"/>
          <w:szCs w:val="22"/>
        </w:rPr>
        <w:t>können</w:t>
      </w:r>
      <w:r w:rsidRPr="00A86420">
        <w:rPr>
          <w:rFonts w:ascii="Arial" w:hAnsi="Arial" w:cs="Arial"/>
          <w:sz w:val="22"/>
          <w:szCs w:val="22"/>
        </w:rPr>
        <w:t xml:space="preserve"> Schülerinnen und Schüler für den Beruf begeistert und</w:t>
      </w:r>
      <w:r>
        <w:rPr>
          <w:rFonts w:ascii="Arial" w:hAnsi="Arial" w:cs="Arial"/>
          <w:sz w:val="22"/>
          <w:szCs w:val="22"/>
        </w:rPr>
        <w:t xml:space="preserve"> </w:t>
      </w:r>
      <w:r w:rsidRPr="00A86420">
        <w:rPr>
          <w:rFonts w:ascii="Arial" w:hAnsi="Arial" w:cs="Arial"/>
          <w:sz w:val="22"/>
          <w:szCs w:val="22"/>
        </w:rPr>
        <w:t>möglicherw</w:t>
      </w:r>
      <w:r w:rsidR="00663D05">
        <w:rPr>
          <w:rFonts w:ascii="Arial" w:hAnsi="Arial" w:cs="Arial"/>
          <w:sz w:val="22"/>
          <w:szCs w:val="22"/>
        </w:rPr>
        <w:t>e</w:t>
      </w:r>
      <w:r w:rsidRPr="00A86420">
        <w:rPr>
          <w:rFonts w:ascii="Arial" w:hAnsi="Arial" w:cs="Arial"/>
          <w:sz w:val="22"/>
          <w:szCs w:val="22"/>
        </w:rPr>
        <w:t>ise sogar zum Bauingenieurstudium bewegt werden.</w:t>
      </w:r>
      <w:r w:rsidR="00663D05">
        <w:rPr>
          <w:rFonts w:ascii="Arial" w:hAnsi="Arial" w:cs="Arial"/>
          <w:sz w:val="22"/>
          <w:szCs w:val="22"/>
        </w:rPr>
        <w:t xml:space="preserve"> </w:t>
      </w:r>
      <w:r w:rsidRPr="00A86420">
        <w:rPr>
          <w:rFonts w:ascii="Arial" w:hAnsi="Arial" w:cs="Arial"/>
          <w:sz w:val="22"/>
          <w:szCs w:val="22"/>
        </w:rPr>
        <w:t>Daniel Sander, Hauptgeschäftsführer der Ingenieurkammer Baden</w:t>
      </w:r>
      <w:r w:rsidR="00F70E96">
        <w:rPr>
          <w:rFonts w:ascii="Arial" w:hAnsi="Arial" w:cs="Arial"/>
          <w:sz w:val="22"/>
          <w:szCs w:val="22"/>
        </w:rPr>
        <w:t>-</w:t>
      </w:r>
      <w:r w:rsidRPr="00A86420">
        <w:rPr>
          <w:rFonts w:ascii="Arial" w:hAnsi="Arial" w:cs="Arial"/>
          <w:sz w:val="22"/>
          <w:szCs w:val="22"/>
        </w:rPr>
        <w:t xml:space="preserve">Württemberg, erklärte: </w:t>
      </w:r>
      <w:r w:rsidR="005C2910" w:rsidRPr="005C2910">
        <w:rPr>
          <w:rFonts w:ascii="Arial" w:hAnsi="Arial" w:cs="Arial"/>
          <w:sz w:val="22"/>
          <w:szCs w:val="22"/>
        </w:rPr>
        <w:t>„Die Qualität der Siegermodelle ist dieses Jahr sogar noch höher als gewohnt. Das macht mir sehr viel Hoffnung, dass sich in Zukunft noch mehr talentierte Schülerinnen und Schüler für e</w:t>
      </w:r>
      <w:r w:rsidR="005C2910">
        <w:rPr>
          <w:rFonts w:ascii="Arial" w:hAnsi="Arial" w:cs="Arial"/>
          <w:sz w:val="22"/>
          <w:szCs w:val="22"/>
        </w:rPr>
        <w:t xml:space="preserve">in Ingenieurstudium entscheiden.“ </w:t>
      </w:r>
      <w:r w:rsidR="00D74E7F">
        <w:rPr>
          <w:rFonts w:ascii="Arial" w:hAnsi="Arial" w:cs="Arial"/>
          <w:sz w:val="22"/>
          <w:szCs w:val="22"/>
        </w:rPr>
        <w:t xml:space="preserve">Auch Dr. Volker Klaiber, </w:t>
      </w:r>
      <w:r w:rsidR="00D74E7F" w:rsidRPr="00D74E7F">
        <w:rPr>
          <w:rFonts w:ascii="Arial" w:hAnsi="Arial" w:cs="Arial"/>
          <w:sz w:val="22"/>
          <w:szCs w:val="22"/>
        </w:rPr>
        <w:t xml:space="preserve">Direktor Operation &amp; Service des Europa-Park, war von der Ingenieurskunst des Nachwuchses sehr angetan: „Gerade uns als Freizeitpark, der von seinen Attraktionen lebt und die Ingenieurskunst schätzt, macht es Spaß, die Kreativität </w:t>
      </w:r>
      <w:r w:rsidR="00D74E7F">
        <w:rPr>
          <w:rFonts w:ascii="Arial" w:hAnsi="Arial" w:cs="Arial"/>
          <w:sz w:val="22"/>
          <w:szCs w:val="22"/>
        </w:rPr>
        <w:t xml:space="preserve">und das Engagement </w:t>
      </w:r>
      <w:r w:rsidR="00D74E7F" w:rsidRPr="00D74E7F">
        <w:rPr>
          <w:rFonts w:ascii="Arial" w:hAnsi="Arial" w:cs="Arial"/>
          <w:sz w:val="22"/>
          <w:szCs w:val="22"/>
        </w:rPr>
        <w:t>junger Leute mitzuerleben</w:t>
      </w:r>
      <w:r w:rsidR="00D74E7F">
        <w:rPr>
          <w:rFonts w:ascii="Arial" w:hAnsi="Arial" w:cs="Arial"/>
          <w:sz w:val="22"/>
          <w:szCs w:val="22"/>
        </w:rPr>
        <w:t>. Daher freuen wir uns</w:t>
      </w:r>
      <w:r w:rsidR="00321AE0">
        <w:rPr>
          <w:rFonts w:ascii="Arial" w:hAnsi="Arial" w:cs="Arial"/>
          <w:sz w:val="22"/>
          <w:szCs w:val="22"/>
        </w:rPr>
        <w:t xml:space="preserve"> - </w:t>
      </w:r>
      <w:r w:rsidR="00321AE0">
        <w:rPr>
          <w:rFonts w:ascii="Arial" w:hAnsi="Arial" w:cs="Arial"/>
          <w:sz w:val="22"/>
          <w:szCs w:val="22"/>
        </w:rPr>
        <w:t>ganz besonders mit dem diesjährigen Thema Achterbahn -</w:t>
      </w:r>
      <w:r w:rsidR="00D74E7F">
        <w:rPr>
          <w:rFonts w:ascii="Arial" w:hAnsi="Arial" w:cs="Arial"/>
          <w:sz w:val="22"/>
          <w:szCs w:val="22"/>
        </w:rPr>
        <w:t xml:space="preserve"> den Schülerwettbewerb bereits zum </w:t>
      </w:r>
      <w:r w:rsidR="005C2910">
        <w:rPr>
          <w:rFonts w:ascii="Arial" w:hAnsi="Arial" w:cs="Arial"/>
          <w:sz w:val="22"/>
          <w:szCs w:val="22"/>
        </w:rPr>
        <w:t>sechsten</w:t>
      </w:r>
      <w:r w:rsidR="00D74E7F">
        <w:rPr>
          <w:rFonts w:ascii="Arial" w:hAnsi="Arial" w:cs="Arial"/>
          <w:sz w:val="22"/>
          <w:szCs w:val="22"/>
        </w:rPr>
        <w:t xml:space="preserve"> Mal unterstützen zu dürfen.“</w:t>
      </w:r>
    </w:p>
    <w:p w14:paraId="0D669012" w14:textId="77777777" w:rsidR="00F70E96" w:rsidRDefault="00F70E96" w:rsidP="00227E94">
      <w:pPr>
        <w:autoSpaceDE w:val="0"/>
        <w:autoSpaceDN w:val="0"/>
        <w:adjustRightInd w:val="0"/>
        <w:spacing w:line="276" w:lineRule="auto"/>
        <w:ind w:left="1416"/>
        <w:jc w:val="both"/>
        <w:rPr>
          <w:rFonts w:ascii="Arial" w:hAnsi="Arial" w:cs="Arial"/>
          <w:sz w:val="22"/>
          <w:szCs w:val="22"/>
        </w:rPr>
      </w:pPr>
    </w:p>
    <w:p w14:paraId="54B9091B" w14:textId="46D1D6BE" w:rsidR="005C2910" w:rsidRPr="005C2910" w:rsidRDefault="005C2910" w:rsidP="005C2910">
      <w:pPr>
        <w:autoSpaceDE w:val="0"/>
        <w:autoSpaceDN w:val="0"/>
        <w:adjustRightInd w:val="0"/>
        <w:spacing w:line="276" w:lineRule="auto"/>
        <w:ind w:left="1416"/>
        <w:jc w:val="both"/>
        <w:rPr>
          <w:rFonts w:ascii="Arial" w:hAnsi="Arial" w:cs="Arial"/>
          <w:sz w:val="22"/>
          <w:szCs w:val="22"/>
        </w:rPr>
      </w:pPr>
      <w:r w:rsidRPr="005C2910">
        <w:rPr>
          <w:rFonts w:ascii="Arial" w:hAnsi="Arial" w:cs="Arial"/>
          <w:sz w:val="22"/>
          <w:szCs w:val="22"/>
        </w:rPr>
        <w:lastRenderedPageBreak/>
        <w:t xml:space="preserve">Das Siegermodell aus der Kategorie bis Klassenstufe 8 stammt von </w:t>
      </w:r>
      <w:r>
        <w:rPr>
          <w:rFonts w:ascii="Arial" w:hAnsi="Arial" w:cs="Arial"/>
          <w:sz w:val="22"/>
          <w:szCs w:val="22"/>
        </w:rPr>
        <w:t xml:space="preserve">der </w:t>
      </w:r>
      <w:r w:rsidRPr="005C2910">
        <w:rPr>
          <w:rFonts w:ascii="Arial" w:hAnsi="Arial" w:cs="Arial"/>
          <w:sz w:val="22"/>
          <w:szCs w:val="22"/>
        </w:rPr>
        <w:t xml:space="preserve">Klasse 6a der Realschule </w:t>
      </w:r>
      <w:proofErr w:type="spellStart"/>
      <w:r w:rsidRPr="005C2910">
        <w:rPr>
          <w:rFonts w:ascii="Arial" w:hAnsi="Arial" w:cs="Arial"/>
          <w:sz w:val="22"/>
          <w:szCs w:val="22"/>
        </w:rPr>
        <w:t>Schömberg</w:t>
      </w:r>
      <w:proofErr w:type="spellEnd"/>
      <w:r w:rsidRPr="005C2910">
        <w:rPr>
          <w:rFonts w:ascii="Arial" w:hAnsi="Arial" w:cs="Arial"/>
          <w:sz w:val="22"/>
          <w:szCs w:val="22"/>
        </w:rPr>
        <w:t xml:space="preserve">. Die Erbauer des Modells „‘6‘ on </w:t>
      </w:r>
      <w:proofErr w:type="spellStart"/>
      <w:r w:rsidRPr="005C2910">
        <w:rPr>
          <w:rFonts w:ascii="Arial" w:hAnsi="Arial" w:cs="Arial"/>
          <w:sz w:val="22"/>
          <w:szCs w:val="22"/>
        </w:rPr>
        <w:t>the</w:t>
      </w:r>
      <w:proofErr w:type="spellEnd"/>
      <w:r w:rsidRPr="005C2910">
        <w:rPr>
          <w:rFonts w:ascii="Arial" w:hAnsi="Arial" w:cs="Arial"/>
          <w:sz w:val="22"/>
          <w:szCs w:val="22"/>
        </w:rPr>
        <w:t xml:space="preserve"> </w:t>
      </w:r>
      <w:proofErr w:type="spellStart"/>
      <w:r w:rsidRPr="005C2910">
        <w:rPr>
          <w:rFonts w:ascii="Arial" w:hAnsi="Arial" w:cs="Arial"/>
          <w:sz w:val="22"/>
          <w:szCs w:val="22"/>
        </w:rPr>
        <w:t>beach</w:t>
      </w:r>
      <w:proofErr w:type="spellEnd"/>
      <w:r w:rsidRPr="005C2910">
        <w:rPr>
          <w:rFonts w:ascii="Arial" w:hAnsi="Arial" w:cs="Arial"/>
          <w:sz w:val="22"/>
          <w:szCs w:val="22"/>
        </w:rPr>
        <w:t xml:space="preserve">“ Timm Sauter und Elias Sauter hatten eine ganz besondere </w:t>
      </w:r>
      <w:r w:rsidR="00321AE0">
        <w:rPr>
          <w:rFonts w:ascii="Arial" w:hAnsi="Arial" w:cs="Arial"/>
          <w:sz w:val="22"/>
          <w:szCs w:val="22"/>
        </w:rPr>
        <w:t>Holza</w:t>
      </w:r>
      <w:r w:rsidRPr="005C2910">
        <w:rPr>
          <w:rFonts w:ascii="Arial" w:hAnsi="Arial" w:cs="Arial"/>
          <w:sz w:val="22"/>
          <w:szCs w:val="22"/>
        </w:rPr>
        <w:t>ch</w:t>
      </w:r>
      <w:r w:rsidR="00321AE0">
        <w:rPr>
          <w:rFonts w:ascii="Arial" w:hAnsi="Arial" w:cs="Arial"/>
          <w:sz w:val="22"/>
          <w:szCs w:val="22"/>
        </w:rPr>
        <w:t xml:space="preserve">terbahn </w:t>
      </w:r>
      <w:r w:rsidRPr="005C2910">
        <w:rPr>
          <w:rFonts w:ascii="Arial" w:hAnsi="Arial" w:cs="Arial"/>
          <w:sz w:val="22"/>
          <w:szCs w:val="22"/>
        </w:rPr>
        <w:t xml:space="preserve">entworfen. Der Juror Prof. Dr.-Ing. Klaus-Peter Meßmer erklärte begeistert: „Wenn man das Modell genau betrachtet, erkennt man, dass die Bahn am oberen Rand eines Glases beginnt, sich schraubenförmig nach unten bewegt und einen windschief im Glas liegenden Looping bildet, um anschließend das Glas zu verlassen und das umgekippte </w:t>
      </w:r>
      <w:proofErr w:type="spellStart"/>
      <w:r w:rsidRPr="005C2910">
        <w:rPr>
          <w:rFonts w:ascii="Arial" w:hAnsi="Arial" w:cs="Arial"/>
          <w:sz w:val="22"/>
          <w:szCs w:val="22"/>
        </w:rPr>
        <w:t>Schirmchen</w:t>
      </w:r>
      <w:proofErr w:type="spellEnd"/>
      <w:r w:rsidRPr="005C2910">
        <w:rPr>
          <w:rFonts w:ascii="Arial" w:hAnsi="Arial" w:cs="Arial"/>
          <w:sz w:val="22"/>
          <w:szCs w:val="22"/>
        </w:rPr>
        <w:t xml:space="preserve"> als Tragkonstruktion zu nutzen - eine geradezu geniale Idee für die Tragkonstruktion einer Achterbahn.“ </w:t>
      </w:r>
    </w:p>
    <w:p w14:paraId="0D12E559" w14:textId="6E5DC363" w:rsidR="00663D05" w:rsidRDefault="005C2910" w:rsidP="005C2910">
      <w:pPr>
        <w:autoSpaceDE w:val="0"/>
        <w:autoSpaceDN w:val="0"/>
        <w:adjustRightInd w:val="0"/>
        <w:spacing w:line="276" w:lineRule="auto"/>
        <w:ind w:left="1416"/>
        <w:jc w:val="both"/>
        <w:rPr>
          <w:rFonts w:ascii="Arial" w:hAnsi="Arial" w:cs="Arial"/>
          <w:sz w:val="22"/>
          <w:szCs w:val="22"/>
        </w:rPr>
      </w:pPr>
      <w:r w:rsidRPr="005C2910">
        <w:rPr>
          <w:rFonts w:ascii="Arial" w:hAnsi="Arial" w:cs="Arial"/>
          <w:sz w:val="22"/>
          <w:szCs w:val="22"/>
        </w:rPr>
        <w:t xml:space="preserve">Den ersten Platz bei den Schülern ab Klassenstufe 9 belegten Sarah Hermle und </w:t>
      </w:r>
      <w:proofErr w:type="spellStart"/>
      <w:r w:rsidRPr="005C2910">
        <w:rPr>
          <w:rFonts w:ascii="Arial" w:hAnsi="Arial" w:cs="Arial"/>
          <w:sz w:val="22"/>
          <w:szCs w:val="22"/>
        </w:rPr>
        <w:t>Oana</w:t>
      </w:r>
      <w:proofErr w:type="spellEnd"/>
      <w:r w:rsidRPr="005C2910">
        <w:rPr>
          <w:rFonts w:ascii="Arial" w:hAnsi="Arial" w:cs="Arial"/>
          <w:sz w:val="22"/>
          <w:szCs w:val="22"/>
        </w:rPr>
        <w:t xml:space="preserve"> Marc aus Klasse 9c, ebenfalls von der Realschule </w:t>
      </w:r>
      <w:proofErr w:type="spellStart"/>
      <w:r w:rsidRPr="005C2910">
        <w:rPr>
          <w:rFonts w:ascii="Arial" w:hAnsi="Arial" w:cs="Arial"/>
          <w:sz w:val="22"/>
          <w:szCs w:val="22"/>
        </w:rPr>
        <w:t>Schömberg</w:t>
      </w:r>
      <w:proofErr w:type="spellEnd"/>
      <w:r w:rsidRPr="005C2910">
        <w:rPr>
          <w:rFonts w:ascii="Arial" w:hAnsi="Arial" w:cs="Arial"/>
          <w:sz w:val="22"/>
          <w:szCs w:val="22"/>
        </w:rPr>
        <w:t>. Die Jury zeigte sich von der Achterbahn „ANTHEA“ beeindruckt. „Das Modell weist viele zukunftsweisende Elemente auf, die die Bauindustrie im Zuge der Digitalisierung gerade erst jetzt umzusetzen</w:t>
      </w:r>
      <w:r w:rsidR="00321AE0">
        <w:rPr>
          <w:rFonts w:ascii="Arial" w:hAnsi="Arial" w:cs="Arial"/>
          <w:sz w:val="22"/>
          <w:szCs w:val="22"/>
        </w:rPr>
        <w:t xml:space="preserve"> beginnt</w:t>
      </w:r>
      <w:r w:rsidRPr="005C2910">
        <w:rPr>
          <w:rFonts w:ascii="Arial" w:hAnsi="Arial" w:cs="Arial"/>
          <w:sz w:val="22"/>
          <w:szCs w:val="22"/>
        </w:rPr>
        <w:t>. An die Natur angelehnte, spannende, freie und natürliche Formen mit systematisierten Einzelelementen und Details ergeben ein stimmiges Gesamtbild“, lobte Jurymitglied Dr.-Ing. Frank Breinlinger das Siegermodell.</w:t>
      </w:r>
    </w:p>
    <w:p w14:paraId="2E82A90E" w14:textId="659C3A1A" w:rsidR="005C2910" w:rsidRDefault="005C2910" w:rsidP="005C2910">
      <w:pPr>
        <w:autoSpaceDE w:val="0"/>
        <w:autoSpaceDN w:val="0"/>
        <w:adjustRightInd w:val="0"/>
        <w:spacing w:line="276" w:lineRule="auto"/>
        <w:ind w:left="1416"/>
        <w:jc w:val="both"/>
        <w:rPr>
          <w:rFonts w:ascii="Arial" w:hAnsi="Arial" w:cs="Arial"/>
          <w:sz w:val="22"/>
          <w:szCs w:val="22"/>
        </w:rPr>
      </w:pPr>
    </w:p>
    <w:p w14:paraId="356DE43E" w14:textId="734476D0" w:rsidR="005C2910" w:rsidRPr="005C2910" w:rsidRDefault="005C2910" w:rsidP="005C2910">
      <w:pPr>
        <w:autoSpaceDE w:val="0"/>
        <w:autoSpaceDN w:val="0"/>
        <w:adjustRightInd w:val="0"/>
        <w:spacing w:line="276" w:lineRule="auto"/>
        <w:ind w:left="1416"/>
        <w:jc w:val="both"/>
        <w:rPr>
          <w:rFonts w:ascii="Arial" w:hAnsi="Arial" w:cs="Arial"/>
          <w:sz w:val="22"/>
          <w:szCs w:val="22"/>
        </w:rPr>
      </w:pPr>
      <w:r w:rsidRPr="005C2910">
        <w:rPr>
          <w:rFonts w:ascii="Arial" w:hAnsi="Arial" w:cs="Arial"/>
          <w:sz w:val="22"/>
          <w:szCs w:val="22"/>
        </w:rPr>
        <w:t xml:space="preserve">Die Ingenieurkammer Baden-Württemberg lobt jedes Jahr den kreativ-technischen Schülerwettbewerb unter allgemeinbildenden und berufsbildenden Schulen in Baden-Württemberg aus. Mit einfachen Mitteln werden in spielerisch-kreativer Weise „Ingenieurbauwerke“ von Schülerinnen und Schülern geplant und gebaut. In den zurückliegenden 14 Schülerwettbewerben konnten allein in Baden-Württemberg über 26.000 Schülerinnen und Schüler mit knapp 10.000 geplanten Miniaturbauten begeistern. Über 12.500 Teilnehmer konnten bei den Preisverleihungen begrüßt werden. </w:t>
      </w:r>
      <w:r w:rsidR="00321AE0">
        <w:rPr>
          <w:rFonts w:ascii="Arial" w:hAnsi="Arial" w:cs="Arial"/>
          <w:sz w:val="22"/>
          <w:szCs w:val="22"/>
        </w:rPr>
        <w:t>Mit jährlich 5.000 Teilnehmern</w:t>
      </w:r>
      <w:r w:rsidRPr="005C2910">
        <w:rPr>
          <w:rFonts w:ascii="Arial" w:hAnsi="Arial" w:cs="Arial"/>
          <w:sz w:val="22"/>
          <w:szCs w:val="22"/>
        </w:rPr>
        <w:t xml:space="preserve"> gehört der Schülerwettbewerb </w:t>
      </w:r>
      <w:proofErr w:type="spellStart"/>
      <w:r w:rsidRPr="005C2910">
        <w:rPr>
          <w:rFonts w:ascii="Arial" w:hAnsi="Arial" w:cs="Arial"/>
          <w:sz w:val="22"/>
          <w:szCs w:val="22"/>
        </w:rPr>
        <w:t>Junior.ING</w:t>
      </w:r>
      <w:proofErr w:type="spellEnd"/>
      <w:r w:rsidRPr="005C2910">
        <w:rPr>
          <w:rFonts w:ascii="Arial" w:hAnsi="Arial" w:cs="Arial"/>
          <w:sz w:val="22"/>
          <w:szCs w:val="22"/>
        </w:rPr>
        <w:t xml:space="preserve"> zu einem der größten deutschlandweit.</w:t>
      </w:r>
    </w:p>
    <w:p w14:paraId="20C562A7" w14:textId="77777777" w:rsidR="005C2910" w:rsidRDefault="005C2910" w:rsidP="005C2910">
      <w:pPr>
        <w:autoSpaceDE w:val="0"/>
        <w:autoSpaceDN w:val="0"/>
        <w:adjustRightInd w:val="0"/>
        <w:spacing w:line="276" w:lineRule="auto"/>
        <w:ind w:left="1416"/>
        <w:jc w:val="both"/>
        <w:rPr>
          <w:rFonts w:ascii="Arial" w:hAnsi="Arial" w:cs="Arial"/>
          <w:sz w:val="22"/>
          <w:szCs w:val="22"/>
        </w:rPr>
      </w:pPr>
    </w:p>
    <w:p w14:paraId="644D44C1" w14:textId="1F1CF19A" w:rsidR="00227E94" w:rsidRDefault="00227E94" w:rsidP="00227E94">
      <w:pPr>
        <w:autoSpaceDE w:val="0"/>
        <w:autoSpaceDN w:val="0"/>
        <w:adjustRightInd w:val="0"/>
        <w:spacing w:line="276" w:lineRule="auto"/>
        <w:ind w:left="1416"/>
        <w:jc w:val="both"/>
        <w:rPr>
          <w:rFonts w:ascii="Arial" w:hAnsi="Arial" w:cs="Arial"/>
          <w:sz w:val="22"/>
          <w:szCs w:val="22"/>
        </w:rPr>
      </w:pPr>
      <w:r w:rsidRPr="006B25FD">
        <w:rPr>
          <w:rFonts w:ascii="Arial" w:hAnsi="Arial" w:cs="Arial"/>
          <w:sz w:val="22"/>
          <w:szCs w:val="22"/>
        </w:rPr>
        <w:t>Die Siegermodelle der beiden Alterskategorien treten beim Bundeswettbewerb der zwölf</w:t>
      </w:r>
      <w:bookmarkStart w:id="0" w:name="_GoBack"/>
      <w:bookmarkEnd w:id="0"/>
      <w:r>
        <w:rPr>
          <w:rFonts w:ascii="Arial" w:hAnsi="Arial" w:cs="Arial"/>
          <w:sz w:val="22"/>
          <w:szCs w:val="22"/>
        </w:rPr>
        <w:t xml:space="preserve"> </w:t>
      </w:r>
      <w:r w:rsidRPr="006B25FD">
        <w:rPr>
          <w:rFonts w:ascii="Arial" w:hAnsi="Arial" w:cs="Arial"/>
          <w:sz w:val="22"/>
          <w:szCs w:val="22"/>
        </w:rPr>
        <w:t xml:space="preserve">Ingenieurkammern am </w:t>
      </w:r>
      <w:r w:rsidR="005C2910">
        <w:rPr>
          <w:rFonts w:ascii="Arial" w:hAnsi="Arial" w:cs="Arial"/>
          <w:sz w:val="22"/>
          <w:szCs w:val="22"/>
        </w:rPr>
        <w:t>14</w:t>
      </w:r>
      <w:r w:rsidR="00663D05">
        <w:rPr>
          <w:rFonts w:ascii="Arial" w:hAnsi="Arial" w:cs="Arial"/>
          <w:sz w:val="22"/>
          <w:szCs w:val="22"/>
        </w:rPr>
        <w:t xml:space="preserve">. Juni </w:t>
      </w:r>
      <w:r w:rsidRPr="006B25FD">
        <w:rPr>
          <w:rFonts w:ascii="Arial" w:hAnsi="Arial" w:cs="Arial"/>
          <w:sz w:val="22"/>
          <w:szCs w:val="22"/>
        </w:rPr>
        <w:t xml:space="preserve">im Deutschen Technikmuseum Berlin an. Nach der Preisverleihung </w:t>
      </w:r>
      <w:r>
        <w:rPr>
          <w:rFonts w:ascii="Arial" w:hAnsi="Arial" w:cs="Arial"/>
          <w:sz w:val="22"/>
          <w:szCs w:val="22"/>
        </w:rPr>
        <w:t>machten</w:t>
      </w:r>
      <w:r w:rsidRPr="006B25FD">
        <w:rPr>
          <w:rFonts w:ascii="Arial" w:hAnsi="Arial" w:cs="Arial"/>
          <w:sz w:val="22"/>
          <w:szCs w:val="22"/>
        </w:rPr>
        <w:t xml:space="preserve"> </w:t>
      </w:r>
      <w:r>
        <w:rPr>
          <w:rFonts w:ascii="Arial" w:hAnsi="Arial" w:cs="Arial"/>
          <w:sz w:val="22"/>
          <w:szCs w:val="22"/>
        </w:rPr>
        <w:t xml:space="preserve">die </w:t>
      </w:r>
      <w:r w:rsidRPr="006B25FD">
        <w:rPr>
          <w:rFonts w:ascii="Arial" w:hAnsi="Arial" w:cs="Arial"/>
          <w:sz w:val="22"/>
          <w:szCs w:val="22"/>
        </w:rPr>
        <w:t>Schüle</w:t>
      </w:r>
      <w:r>
        <w:rPr>
          <w:rFonts w:ascii="Arial" w:hAnsi="Arial" w:cs="Arial"/>
          <w:sz w:val="22"/>
          <w:szCs w:val="22"/>
        </w:rPr>
        <w:t>r auf Einladung des Europa-Park</w:t>
      </w:r>
      <w:r w:rsidRPr="006B25FD">
        <w:rPr>
          <w:rFonts w:ascii="Arial" w:hAnsi="Arial" w:cs="Arial"/>
          <w:sz w:val="22"/>
          <w:szCs w:val="22"/>
        </w:rPr>
        <w:t xml:space="preserve"> </w:t>
      </w:r>
      <w:r>
        <w:rPr>
          <w:rFonts w:ascii="Arial" w:hAnsi="Arial" w:cs="Arial"/>
          <w:sz w:val="22"/>
          <w:szCs w:val="22"/>
        </w:rPr>
        <w:t>eine</w:t>
      </w:r>
      <w:r w:rsidRPr="006B25FD">
        <w:rPr>
          <w:rFonts w:ascii="Arial" w:hAnsi="Arial" w:cs="Arial"/>
          <w:sz w:val="22"/>
          <w:szCs w:val="22"/>
        </w:rPr>
        <w:t xml:space="preserve"> Entdeckungstour durch </w:t>
      </w:r>
      <w:r>
        <w:rPr>
          <w:rFonts w:ascii="Arial" w:hAnsi="Arial" w:cs="Arial"/>
          <w:sz w:val="22"/>
          <w:szCs w:val="22"/>
        </w:rPr>
        <w:t>Deutschlands größten Freizeitpark.</w:t>
      </w:r>
    </w:p>
    <w:p w14:paraId="03538C3D" w14:textId="77777777" w:rsidR="00227E94" w:rsidRDefault="00227E94" w:rsidP="00227E94">
      <w:pPr>
        <w:autoSpaceDE w:val="0"/>
        <w:autoSpaceDN w:val="0"/>
        <w:adjustRightInd w:val="0"/>
        <w:spacing w:line="276" w:lineRule="auto"/>
        <w:jc w:val="both"/>
        <w:rPr>
          <w:rFonts w:ascii="Arial" w:hAnsi="Arial" w:cs="Arial"/>
          <w:sz w:val="22"/>
          <w:szCs w:val="22"/>
        </w:rPr>
      </w:pPr>
    </w:p>
    <w:p w14:paraId="3737B7C2" w14:textId="439DEC1B" w:rsidR="00227E94" w:rsidRDefault="00227E94" w:rsidP="005C2910">
      <w:pPr>
        <w:autoSpaceDE w:val="0"/>
        <w:autoSpaceDN w:val="0"/>
        <w:adjustRightInd w:val="0"/>
        <w:spacing w:line="276" w:lineRule="auto"/>
        <w:ind w:left="1416"/>
        <w:jc w:val="both"/>
        <w:rPr>
          <w:rFonts w:ascii="Arial" w:hAnsi="Arial" w:cs="Arial"/>
          <w:sz w:val="22"/>
          <w:szCs w:val="22"/>
        </w:rPr>
      </w:pPr>
      <w:r>
        <w:rPr>
          <w:rFonts w:ascii="Arial" w:hAnsi="Arial" w:cs="Arial"/>
          <w:sz w:val="22"/>
          <w:szCs w:val="22"/>
        </w:rPr>
        <w:t xml:space="preserve">Weitere Informationen zum Wettbewerb sowie zu den vollständigen Gewinnerlisten unter: </w:t>
      </w:r>
      <w:hyperlink r:id="rId8" w:history="1">
        <w:r w:rsidR="005C2910" w:rsidRPr="005A1BB4">
          <w:rPr>
            <w:rStyle w:val="Hyperlink"/>
            <w:rFonts w:ascii="Arial" w:hAnsi="Arial" w:cs="Arial"/>
            <w:sz w:val="22"/>
            <w:szCs w:val="22"/>
          </w:rPr>
          <w:t>www.ingbw.de/filea</w:t>
        </w:r>
        <w:r w:rsidR="005C2910" w:rsidRPr="005A1BB4">
          <w:rPr>
            <w:rStyle w:val="Hyperlink"/>
            <w:rFonts w:ascii="Arial" w:hAnsi="Arial" w:cs="Arial"/>
            <w:sz w:val="22"/>
            <w:szCs w:val="22"/>
          </w:rPr>
          <w:t>d</w:t>
        </w:r>
        <w:r w:rsidR="005C2910" w:rsidRPr="005A1BB4">
          <w:rPr>
            <w:rStyle w:val="Hyperlink"/>
            <w:rFonts w:ascii="Arial" w:hAnsi="Arial" w:cs="Arial"/>
            <w:sz w:val="22"/>
            <w:szCs w:val="22"/>
          </w:rPr>
          <w:t>min/bilder/logos/Junior-ING-BW-Siegerliste-2019.pdf</w:t>
        </w:r>
      </w:hyperlink>
      <w:r w:rsidR="005C2910">
        <w:rPr>
          <w:rFonts w:ascii="Arial" w:hAnsi="Arial" w:cs="Arial"/>
          <w:sz w:val="22"/>
          <w:szCs w:val="22"/>
        </w:rPr>
        <w:t xml:space="preserve"> </w:t>
      </w:r>
    </w:p>
    <w:p w14:paraId="6F915EC6" w14:textId="77777777" w:rsidR="00227E94" w:rsidRDefault="00227E94" w:rsidP="00227E94">
      <w:pPr>
        <w:autoSpaceDE w:val="0"/>
        <w:autoSpaceDN w:val="0"/>
        <w:adjustRightInd w:val="0"/>
        <w:spacing w:line="276" w:lineRule="auto"/>
        <w:ind w:left="1416"/>
        <w:jc w:val="both"/>
        <w:rPr>
          <w:rFonts w:ascii="Arial" w:hAnsi="Arial" w:cs="Arial"/>
          <w:sz w:val="22"/>
          <w:szCs w:val="22"/>
        </w:rPr>
      </w:pPr>
    </w:p>
    <w:p w14:paraId="45AB5168" w14:textId="74E1AEC4" w:rsidR="000808C8" w:rsidRPr="00F57554" w:rsidRDefault="004F299D" w:rsidP="00C8100A">
      <w:pPr>
        <w:pStyle w:val="NurText"/>
        <w:spacing w:after="240" w:line="288" w:lineRule="auto"/>
        <w:ind w:left="1418"/>
        <w:jc w:val="both"/>
        <w:rPr>
          <w:rFonts w:ascii="Arial" w:hAnsi="Arial" w:cs="Arial"/>
          <w:i/>
          <w:lang w:eastAsia="en-US"/>
        </w:rPr>
      </w:pPr>
      <w:r w:rsidRPr="00242A53">
        <w:rPr>
          <w:rFonts w:ascii="Arial" w:hAnsi="Arial" w:cs="Arial"/>
          <w:i/>
          <w:lang w:eastAsia="en-US"/>
        </w:rPr>
        <w:t>Der Europa-Park ist in der Sommersaison 201</w:t>
      </w:r>
      <w:r w:rsidR="005C2910">
        <w:rPr>
          <w:rFonts w:ascii="Arial" w:hAnsi="Arial" w:cs="Arial"/>
          <w:i/>
          <w:lang w:eastAsia="en-US"/>
        </w:rPr>
        <w:t>9</w:t>
      </w:r>
      <w:r w:rsidRPr="00242A53">
        <w:rPr>
          <w:rFonts w:ascii="Arial" w:hAnsi="Arial" w:cs="Arial"/>
          <w:i/>
          <w:lang w:eastAsia="en-US"/>
        </w:rPr>
        <w:t xml:space="preserve"> </w:t>
      </w:r>
      <w:r w:rsidR="00227E94">
        <w:rPr>
          <w:rFonts w:ascii="Arial" w:hAnsi="Arial" w:cs="Arial"/>
          <w:i/>
          <w:lang w:eastAsia="en-US"/>
        </w:rPr>
        <w:t>noch</w:t>
      </w:r>
      <w:r w:rsidRPr="00242A53">
        <w:rPr>
          <w:rFonts w:ascii="Arial" w:hAnsi="Arial" w:cs="Arial"/>
          <w:i/>
          <w:lang w:eastAsia="en-US"/>
        </w:rPr>
        <w:t xml:space="preserve"> bis zum </w:t>
      </w:r>
      <w:r w:rsidR="005C2910">
        <w:rPr>
          <w:rFonts w:ascii="Arial" w:hAnsi="Arial" w:cs="Arial"/>
          <w:i/>
          <w:lang w:eastAsia="en-US"/>
        </w:rPr>
        <w:t>03</w:t>
      </w:r>
      <w:r w:rsidRPr="00242A53">
        <w:rPr>
          <w:rFonts w:ascii="Arial" w:hAnsi="Arial" w:cs="Arial"/>
          <w:i/>
          <w:lang w:eastAsia="en-US"/>
        </w:rPr>
        <w:t xml:space="preserve">. November täglich von 9 bis 18 Uhr geöffnet (längere Öffnungszeiten in der Hauptsaison). Infoline: 07822 / 77 66 88. Weitere Informationen auch unter </w:t>
      </w:r>
      <w:hyperlink r:id="rId9" w:history="1">
        <w:r w:rsidR="000808C8" w:rsidRPr="00242A53">
          <w:rPr>
            <w:rStyle w:val="Hyperlink"/>
            <w:rFonts w:ascii="Arial" w:hAnsi="Arial" w:cs="Arial"/>
            <w:i/>
            <w:lang w:eastAsia="en-US"/>
          </w:rPr>
          <w:t>www.europapark.de</w:t>
        </w:r>
      </w:hyperlink>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60313" w14:textId="77777777" w:rsidR="00B8430C" w:rsidRDefault="00B8430C">
      <w:r>
        <w:separator/>
      </w:r>
    </w:p>
  </w:endnote>
  <w:endnote w:type="continuationSeparator" w:id="0">
    <w:p w14:paraId="09165C49" w14:textId="77777777" w:rsidR="00B8430C" w:rsidRDefault="00B84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valo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7AEE2" w14:textId="77777777" w:rsidR="00B8430C" w:rsidRDefault="00B8430C">
      <w:r>
        <w:separator/>
      </w:r>
    </w:p>
  </w:footnote>
  <w:footnote w:type="continuationSeparator" w:id="0">
    <w:p w14:paraId="01DD4ECE" w14:textId="77777777" w:rsidR="00B8430C" w:rsidRDefault="00B84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B8430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101D"/>
    <w:rsid w:val="000D3127"/>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62C"/>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27D08"/>
    <w:rsid w:val="00227E94"/>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1AE0"/>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B7347"/>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1ACF"/>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2910"/>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3D05"/>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757"/>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86420"/>
    <w:rsid w:val="00A91B79"/>
    <w:rsid w:val="00A965B7"/>
    <w:rsid w:val="00AA3737"/>
    <w:rsid w:val="00AA59AB"/>
    <w:rsid w:val="00AB67DA"/>
    <w:rsid w:val="00AC237D"/>
    <w:rsid w:val="00AC2A91"/>
    <w:rsid w:val="00AC6CC7"/>
    <w:rsid w:val="00AD477A"/>
    <w:rsid w:val="00AD7DCA"/>
    <w:rsid w:val="00AE0001"/>
    <w:rsid w:val="00AE3081"/>
    <w:rsid w:val="00AE7B4A"/>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35427"/>
    <w:rsid w:val="00B4535A"/>
    <w:rsid w:val="00B47965"/>
    <w:rsid w:val="00B53D9E"/>
    <w:rsid w:val="00B54801"/>
    <w:rsid w:val="00B65E1B"/>
    <w:rsid w:val="00B8430C"/>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3CD1"/>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74E7F"/>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65CF4"/>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07A51"/>
    <w:rsid w:val="00F253CB"/>
    <w:rsid w:val="00F40607"/>
    <w:rsid w:val="00F45AC6"/>
    <w:rsid w:val="00F50F15"/>
    <w:rsid w:val="00F51CC4"/>
    <w:rsid w:val="00F56DE1"/>
    <w:rsid w:val="00F57554"/>
    <w:rsid w:val="00F57AD5"/>
    <w:rsid w:val="00F65323"/>
    <w:rsid w:val="00F663AC"/>
    <w:rsid w:val="00F70E96"/>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EBE3BD-FA5D-459A-8C47-2BD46817E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D74E7F"/>
    <w:pPr>
      <w:ind w:left="708"/>
    </w:pPr>
    <w:rPr>
      <w:rFonts w:ascii="Avalon" w:hAnsi="Avalon"/>
      <w:sz w:val="22"/>
      <w:szCs w:val="20"/>
    </w:rPr>
  </w:style>
  <w:style w:type="character" w:styleId="BesuchterLink">
    <w:name w:val="FollowedHyperlink"/>
    <w:basedOn w:val="Absatz-Standardschriftart"/>
    <w:semiHidden/>
    <w:unhideWhenUsed/>
    <w:rsid w:val="005C29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ngbw.de/fileadmin/bilder/logos/Junior-ING-BW-Siegerliste-2019.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F6233-6AEF-47BF-9B98-29BDE8D47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689</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5020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2019-05-29T06:57:00Z</cp:lastPrinted>
  <dcterms:created xsi:type="dcterms:W3CDTF">2019-05-29T07:50:00Z</dcterms:created>
  <dcterms:modified xsi:type="dcterms:W3CDTF">2019-05-29T07:50:00Z</dcterms:modified>
</cp:coreProperties>
</file>