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938977B" w14:textId="4521988B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3B182C11" w14:textId="2C49AA25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295F4E9C" w14:textId="0A7909FE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857869F" w14:textId="02E49F8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60D45455" w14:textId="1C3BB051" w:rsidR="007F3595" w:rsidRPr="005403BD" w:rsidRDefault="007F3595" w:rsidP="002D135B">
      <w:pPr>
        <w:ind w:left="1416"/>
        <w:rPr>
          <w:rFonts w:ascii="Arial" w:hAnsi="Arial" w:cs="Arial"/>
          <w:sz w:val="22"/>
        </w:rPr>
      </w:pPr>
    </w:p>
    <w:p w14:paraId="4CB42129" w14:textId="2744F219" w:rsidR="007F3595" w:rsidRPr="005403BD" w:rsidRDefault="00A82E13" w:rsidP="002D135B">
      <w:pPr>
        <w:ind w:left="1416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 </w:t>
      </w:r>
    </w:p>
    <w:p w14:paraId="35690B65" w14:textId="2C98E821" w:rsidR="009B6FCA" w:rsidRPr="005403BD" w:rsidRDefault="009B6FCA" w:rsidP="002D135B">
      <w:pPr>
        <w:ind w:left="1416"/>
        <w:rPr>
          <w:rFonts w:ascii="Arial" w:hAnsi="Arial" w:cs="Arial"/>
          <w:sz w:val="22"/>
        </w:rPr>
      </w:pPr>
    </w:p>
    <w:p w14:paraId="19E6F1F1" w14:textId="3404B4AC" w:rsidR="00E33749" w:rsidRPr="005403BD" w:rsidRDefault="00E33749" w:rsidP="002C2FFF">
      <w:pPr>
        <w:ind w:left="1416"/>
        <w:rPr>
          <w:rFonts w:ascii="Arial" w:hAnsi="Arial" w:cs="Arial"/>
          <w:sz w:val="22"/>
        </w:rPr>
      </w:pPr>
    </w:p>
    <w:p w14:paraId="273A1A04" w14:textId="656D37A1" w:rsidR="001742ED" w:rsidRDefault="001742ED" w:rsidP="001742ED">
      <w:pPr>
        <w:rPr>
          <w:rFonts w:ascii="Arial" w:hAnsi="Arial" w:cs="Arial"/>
          <w:sz w:val="22"/>
        </w:rPr>
      </w:pPr>
    </w:p>
    <w:p w14:paraId="7CF10ECE" w14:textId="29FBF7F4" w:rsidR="00E763D8" w:rsidRDefault="001742ED" w:rsidP="001742ED">
      <w:pPr>
        <w:rPr>
          <w:rFonts w:ascii="Arial" w:hAnsi="Arial" w:cs="Arial"/>
          <w:sz w:val="22"/>
        </w:rPr>
      </w:pPr>
      <w:r w:rsidRPr="005403BD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597CF76" wp14:editId="2004F687">
                <wp:simplePos x="0" y="0"/>
                <wp:positionH relativeFrom="column">
                  <wp:posOffset>-440690</wp:posOffset>
                </wp:positionH>
                <wp:positionV relativeFrom="paragraph">
                  <wp:posOffset>116205</wp:posOffset>
                </wp:positionV>
                <wp:extent cx="1057910" cy="409575"/>
                <wp:effectExtent l="635" t="0" r="0" b="0"/>
                <wp:wrapNone/>
                <wp:docPr id="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791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5FCEE" w14:textId="77777777" w:rsidR="00955637" w:rsidRPr="00D15EA4" w:rsidRDefault="00955637" w:rsidP="00955637">
                            <w:pP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Saison 2019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97CF76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-34.7pt;margin-top:9.15pt;width:83.3pt;height:32.2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" stroked="f">
                <v:textbox>
                  <w:txbxContent>
                    <w:p w14:paraId="3FF5FCEE" w14:textId="77777777" w:rsidR="00955637" w:rsidRPr="00D15EA4" w:rsidRDefault="00955637" w:rsidP="00955637">
                      <w:pPr>
                        <w:rPr>
                          <w:rFonts w:ascii="Arial" w:hAnsi="Arial" w:cs="Arial"/>
                          <w:sz w:val="22"/>
                          <w:szCs w:val="22"/>
                        </w:rPr>
                      </w:pPr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Saison 2019</w:t>
                      </w:r>
                    </w:p>
                  </w:txbxContent>
                </v:textbox>
              </v:shape>
            </w:pict>
          </mc:Fallback>
        </mc:AlternateContent>
      </w:r>
    </w:p>
    <w:p w14:paraId="5297BFB6" w14:textId="200C688B" w:rsidR="00197A42" w:rsidRPr="007F5A7B" w:rsidRDefault="001742ED" w:rsidP="00197A42">
      <w:pPr>
        <w:ind w:left="1416"/>
      </w:pPr>
      <w:bookmarkStart w:id="0" w:name="_GoBack"/>
      <w:r w:rsidRPr="001742ED">
        <w:rPr>
          <w:rFonts w:ascii="Arial" w:hAnsi="Arial" w:cs="Arial"/>
          <w:i/>
          <w:sz w:val="22"/>
          <w:u w:val="single"/>
        </w:rPr>
        <w:t xml:space="preserve">Abenteurer und Weltumsegler </w:t>
      </w:r>
      <w:r w:rsidR="009453FA">
        <w:rPr>
          <w:rFonts w:ascii="Arial" w:hAnsi="Arial" w:cs="Arial"/>
          <w:i/>
          <w:sz w:val="22"/>
          <w:u w:val="single"/>
        </w:rPr>
        <w:t>strandet in Rust</w:t>
      </w:r>
    </w:p>
    <w:p w14:paraId="22A29098" w14:textId="52512FF9" w:rsidR="00197A42" w:rsidRPr="00C925F7" w:rsidRDefault="009453FA" w:rsidP="00197A42">
      <w:pPr>
        <w:spacing w:after="240"/>
        <w:ind w:left="1416"/>
      </w:pPr>
      <w:r w:rsidRPr="009453FA">
        <w:rPr>
          <w:rFonts w:ascii="Arial" w:hAnsi="Arial" w:cs="Arial"/>
          <w:b/>
          <w:sz w:val="28"/>
        </w:rPr>
        <w:t xml:space="preserve">Burghard </w:t>
      </w:r>
      <w:proofErr w:type="spellStart"/>
      <w:r w:rsidRPr="009453FA">
        <w:rPr>
          <w:rFonts w:ascii="Arial" w:hAnsi="Arial" w:cs="Arial"/>
          <w:b/>
          <w:sz w:val="28"/>
        </w:rPr>
        <w:t>Pieske</w:t>
      </w:r>
      <w:proofErr w:type="spellEnd"/>
      <w:r w:rsidRPr="009453FA">
        <w:rPr>
          <w:rFonts w:ascii="Arial" w:hAnsi="Arial" w:cs="Arial"/>
          <w:b/>
          <w:sz w:val="28"/>
        </w:rPr>
        <w:t xml:space="preserve"> </w:t>
      </w:r>
      <w:r w:rsidR="00FA4842">
        <w:rPr>
          <w:rFonts w:ascii="Arial" w:hAnsi="Arial" w:cs="Arial"/>
          <w:b/>
          <w:sz w:val="28"/>
        </w:rPr>
        <w:t>zu Besuch im Europa-Park</w:t>
      </w:r>
    </w:p>
    <w:p w14:paraId="5191EB23" w14:textId="51689A81" w:rsidR="00197A42" w:rsidRPr="00C925F7" w:rsidRDefault="00D27DF6" w:rsidP="00F86252">
      <w:pPr>
        <w:spacing w:after="240" w:line="288" w:lineRule="auto"/>
        <w:ind w:left="1416"/>
        <w:jc w:val="both"/>
        <w:rPr>
          <w:rFonts w:ascii="Arial" w:hAnsi="Arial" w:cs="Arial"/>
          <w:b/>
          <w:bCs/>
          <w:i/>
          <w:sz w:val="22"/>
          <w:szCs w:val="22"/>
          <w:lang w:eastAsia="en-US"/>
        </w:rPr>
      </w:pPr>
      <w:r>
        <w:rPr>
          <w:rFonts w:ascii="Arial" w:hAnsi="Arial" w:cs="Arial"/>
          <w:b/>
          <w:bCs/>
          <w:i/>
          <w:sz w:val="22"/>
          <w:szCs w:val="22"/>
          <w:lang w:eastAsia="en-US"/>
        </w:rPr>
        <w:t>Er</w:t>
      </w:r>
      <w:r w:rsidR="001742ED" w:rsidRPr="001742E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hat erreicht</w:t>
      </w:r>
      <w:r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, wovon viele Kinder träumen: Burghard </w:t>
      </w:r>
      <w:proofErr w:type="spellStart"/>
      <w:r>
        <w:rPr>
          <w:rFonts w:ascii="Arial" w:hAnsi="Arial" w:cs="Arial"/>
          <w:b/>
          <w:bCs/>
          <w:i/>
          <w:sz w:val="22"/>
          <w:szCs w:val="22"/>
          <w:lang w:eastAsia="en-US"/>
        </w:rPr>
        <w:t>Pieske</w:t>
      </w:r>
      <w:proofErr w:type="spellEnd"/>
      <w:r w:rsidR="001742ED" w:rsidRPr="001742ED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ist hauptberuflicher Abenteurer. Berühmt wurde der Weltenbummler durch die spektakuläre Überquerung des Atlantik in einem nachgebauten Wikinger-Schiff – der „Wiking Saga“. </w:t>
      </w:r>
      <w:r w:rsidR="00F8625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Heute befindet sich das Holzschiff im 4-Sterne Superior Hotel </w:t>
      </w:r>
      <w:r w:rsidR="00F86252" w:rsidRPr="00F86252">
        <w:rPr>
          <w:rFonts w:ascii="Arial" w:hAnsi="Arial" w:cs="Arial"/>
          <w:b/>
          <w:bCs/>
          <w:i/>
          <w:sz w:val="22"/>
          <w:szCs w:val="22"/>
          <w:lang w:eastAsia="en-US"/>
        </w:rPr>
        <w:t>„</w:t>
      </w:r>
      <w:proofErr w:type="spellStart"/>
      <w:r w:rsidR="00F86252" w:rsidRPr="00F86252">
        <w:rPr>
          <w:rFonts w:ascii="Arial" w:hAnsi="Arial" w:cs="Arial"/>
          <w:b/>
          <w:bCs/>
          <w:i/>
          <w:sz w:val="22"/>
          <w:szCs w:val="22"/>
          <w:lang w:eastAsia="en-US"/>
        </w:rPr>
        <w:t>Krønasår</w:t>
      </w:r>
      <w:proofErr w:type="spellEnd"/>
      <w:r w:rsidR="00F86252" w:rsidRPr="00F86252">
        <w:rPr>
          <w:rFonts w:ascii="Arial" w:hAnsi="Arial" w:cs="Arial"/>
          <w:b/>
          <w:bCs/>
          <w:i/>
          <w:sz w:val="22"/>
          <w:szCs w:val="22"/>
          <w:lang w:eastAsia="en-US"/>
        </w:rPr>
        <w:t>“.</w:t>
      </w:r>
      <w:r w:rsidR="00F8625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Es hängt dort von der Decke des „</w:t>
      </w:r>
      <w:proofErr w:type="spellStart"/>
      <w:r w:rsidR="00F86252">
        <w:rPr>
          <w:rFonts w:ascii="Arial" w:hAnsi="Arial" w:cs="Arial"/>
          <w:b/>
          <w:bCs/>
          <w:i/>
          <w:sz w:val="22"/>
          <w:szCs w:val="22"/>
          <w:lang w:eastAsia="en-US"/>
        </w:rPr>
        <w:t>Bubba</w:t>
      </w:r>
      <w:proofErr w:type="spellEnd"/>
      <w:r w:rsidR="00F8625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Svens“ und bestimmt damit das Ambiente des gemütlichen Restaurants. </w:t>
      </w:r>
      <w:r w:rsidR="00CA41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Am 27. September begrüßte </w:t>
      </w:r>
      <w:r w:rsidR="00FA4842">
        <w:rPr>
          <w:rFonts w:ascii="Arial" w:hAnsi="Arial" w:cs="Arial"/>
          <w:b/>
          <w:bCs/>
          <w:i/>
          <w:sz w:val="22"/>
          <w:szCs w:val="22"/>
          <w:lang w:eastAsia="en-US"/>
        </w:rPr>
        <w:t>Thomas Mack</w:t>
      </w:r>
      <w:r w:rsidR="00CA416F">
        <w:rPr>
          <w:rFonts w:ascii="Arial" w:hAnsi="Arial" w:cs="Arial"/>
          <w:b/>
          <w:bCs/>
          <w:i/>
          <w:sz w:val="22"/>
          <w:szCs w:val="22"/>
          <w:lang w:eastAsia="en-US"/>
        </w:rPr>
        <w:t>,</w:t>
      </w:r>
      <w:r w:rsidR="00CA416F" w:rsidRPr="00CA416F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</w:t>
      </w:r>
      <w:r w:rsidR="00CA416F">
        <w:rPr>
          <w:rFonts w:ascii="Arial" w:hAnsi="Arial" w:cs="Arial"/>
          <w:b/>
          <w:bCs/>
          <w:i/>
          <w:sz w:val="22"/>
          <w:szCs w:val="22"/>
          <w:lang w:eastAsia="en-US"/>
        </w:rPr>
        <w:t>geschäftsführender Gesellschafter des Europa-Park, den 75</w:t>
      </w:r>
      <w:r w:rsidR="00FA4842">
        <w:rPr>
          <w:rFonts w:ascii="Arial" w:hAnsi="Arial" w:cs="Arial"/>
          <w:b/>
          <w:bCs/>
          <w:i/>
          <w:sz w:val="22"/>
          <w:szCs w:val="22"/>
          <w:lang w:eastAsia="en-US"/>
        </w:rPr>
        <w:t>-Jährigen und seine</w:t>
      </w:r>
      <w:r w:rsidR="00F41B9B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 Gattin im Museumsh</w:t>
      </w:r>
      <w:r w:rsidR="00FA4842">
        <w:rPr>
          <w:rFonts w:ascii="Arial" w:hAnsi="Arial" w:cs="Arial"/>
          <w:b/>
          <w:bCs/>
          <w:i/>
          <w:sz w:val="22"/>
          <w:szCs w:val="22"/>
          <w:lang w:eastAsia="en-US"/>
        </w:rPr>
        <w:t>otel „</w:t>
      </w:r>
      <w:proofErr w:type="spellStart"/>
      <w:r w:rsidR="00FA4842">
        <w:rPr>
          <w:rFonts w:ascii="Arial" w:hAnsi="Arial" w:cs="Arial"/>
          <w:b/>
          <w:bCs/>
          <w:i/>
          <w:sz w:val="22"/>
          <w:szCs w:val="22"/>
          <w:lang w:eastAsia="en-US"/>
        </w:rPr>
        <w:t>Krønasår</w:t>
      </w:r>
      <w:proofErr w:type="spellEnd"/>
      <w:r w:rsidR="00F41B9B">
        <w:rPr>
          <w:rFonts w:ascii="Arial" w:hAnsi="Arial" w:cs="Arial"/>
          <w:b/>
          <w:bCs/>
          <w:i/>
          <w:sz w:val="22"/>
          <w:szCs w:val="22"/>
          <w:lang w:eastAsia="en-US"/>
        </w:rPr>
        <w:t>“</w:t>
      </w:r>
      <w:r w:rsidR="00FA4842">
        <w:rPr>
          <w:rFonts w:ascii="Arial" w:hAnsi="Arial" w:cs="Arial"/>
          <w:b/>
          <w:bCs/>
          <w:i/>
          <w:sz w:val="22"/>
          <w:szCs w:val="22"/>
          <w:lang w:eastAsia="en-US"/>
        </w:rPr>
        <w:t xml:space="preserve">. </w:t>
      </w:r>
    </w:p>
    <w:p w14:paraId="5445F0B7" w14:textId="2FBACE16" w:rsidR="00D96DF5" w:rsidRPr="008A233A" w:rsidRDefault="001742ED" w:rsidP="00F86252">
      <w:pPr>
        <w:spacing w:line="288" w:lineRule="auto"/>
        <w:ind w:left="1418" w:right="-227"/>
        <w:jc w:val="both"/>
        <w:rPr>
          <w:rFonts w:ascii="Arial" w:hAnsi="Arial" w:cs="Arial"/>
          <w:bCs/>
          <w:sz w:val="22"/>
          <w:szCs w:val="22"/>
          <w:lang w:eastAsia="en-US"/>
        </w:rPr>
      </w:pPr>
      <w:r w:rsidRPr="001742ED">
        <w:rPr>
          <w:rFonts w:ascii="Arial" w:hAnsi="Arial" w:cs="Arial"/>
          <w:bCs/>
          <w:sz w:val="22"/>
          <w:szCs w:val="22"/>
          <w:lang w:eastAsia="en-US"/>
        </w:rPr>
        <w:t>Ein Zeugnis der spektakulären Unternehmungen des Abenteurers, das knapp 14 Meter lange Eichen-Schiff „Wiking Saga“, stellt inzwischen den Blickfang des Restaurants „</w:t>
      </w:r>
      <w:proofErr w:type="spellStart"/>
      <w:r w:rsidRPr="001742ED">
        <w:rPr>
          <w:rFonts w:ascii="Arial" w:hAnsi="Arial" w:cs="Arial"/>
          <w:bCs/>
          <w:sz w:val="22"/>
          <w:szCs w:val="22"/>
          <w:lang w:eastAsia="en-US"/>
        </w:rPr>
        <w:t>Bubba</w:t>
      </w:r>
      <w:proofErr w:type="spellEnd"/>
      <w:r w:rsidRPr="001742ED">
        <w:rPr>
          <w:rFonts w:ascii="Arial" w:hAnsi="Arial" w:cs="Arial"/>
          <w:bCs/>
          <w:sz w:val="22"/>
          <w:szCs w:val="22"/>
          <w:lang w:eastAsia="en-US"/>
        </w:rPr>
        <w:t xml:space="preserve"> Svens“ dar. </w:t>
      </w:r>
      <w:r w:rsidR="008A233A">
        <w:rPr>
          <w:rFonts w:ascii="Arial" w:hAnsi="Arial" w:cs="Arial"/>
          <w:bCs/>
          <w:sz w:val="22"/>
          <w:szCs w:val="22"/>
          <w:lang w:eastAsia="en-US"/>
        </w:rPr>
        <w:t>Über den Köpfen der Gäste schwebt das imposante Wikingerschiff, das 1991/1992 den Atlantischen Ozean überquert hat.</w:t>
      </w:r>
      <w:r w:rsidR="00F86252">
        <w:rPr>
          <w:rFonts w:ascii="Arial" w:hAnsi="Arial" w:cs="Arial"/>
          <w:bCs/>
          <w:sz w:val="22"/>
          <w:szCs w:val="22"/>
          <w:lang w:eastAsia="en-US"/>
        </w:rPr>
        <w:t xml:space="preserve"> Es handelt sich dabei um einen originalgetreuen Nachbau des Schiffes,</w:t>
      </w:r>
      <w:r w:rsidR="008A233A">
        <w:rPr>
          <w:rFonts w:ascii="Arial" w:hAnsi="Arial" w:cs="Arial"/>
          <w:bCs/>
          <w:sz w:val="22"/>
          <w:szCs w:val="22"/>
          <w:lang w:eastAsia="en-US"/>
        </w:rPr>
        <w:t xml:space="preserve"> </w:t>
      </w:r>
      <w:r w:rsidR="00F86252">
        <w:rPr>
          <w:rFonts w:ascii="Arial" w:hAnsi="Arial" w:cs="Arial"/>
          <w:bCs/>
          <w:sz w:val="22"/>
          <w:szCs w:val="22"/>
          <w:lang w:eastAsia="en-US"/>
        </w:rPr>
        <w:t xml:space="preserve">mit dem </w:t>
      </w:r>
      <w:r w:rsidR="00FA4842">
        <w:rPr>
          <w:rFonts w:ascii="Arial" w:hAnsi="Arial" w:cs="Arial"/>
          <w:bCs/>
          <w:sz w:val="22"/>
          <w:szCs w:val="22"/>
          <w:lang w:eastAsia="en-US"/>
        </w:rPr>
        <w:t>der Entdecker</w:t>
      </w:r>
      <w:r w:rsidRPr="001742ED">
        <w:rPr>
          <w:rFonts w:ascii="Arial" w:hAnsi="Arial" w:cs="Arial"/>
          <w:bCs/>
          <w:sz w:val="22"/>
          <w:szCs w:val="22"/>
          <w:lang w:eastAsia="en-US"/>
        </w:rPr>
        <w:t xml:space="preserve"> Leif Eriksson um das Jahr 1000, also fast 500 Jahre vor Kolumbus, als erster Europäer die Küste des nordamerikanischen Kontinents erreicht hatte.</w:t>
      </w:r>
      <w:r w:rsidR="001C0067">
        <w:rPr>
          <w:rFonts w:ascii="Arial" w:hAnsi="Arial" w:cs="Arial"/>
          <w:bCs/>
          <w:sz w:val="22"/>
          <w:szCs w:val="22"/>
          <w:lang w:eastAsia="en-US"/>
        </w:rPr>
        <w:t xml:space="preserve"> Dem legendären isländischen Seefahrer wurde mit der „</w:t>
      </w:r>
      <w:r w:rsidR="001C0067">
        <w:rPr>
          <w:rFonts w:ascii="Arial" w:hAnsi="Arial" w:cs="Arial"/>
          <w:sz w:val="22"/>
          <w:szCs w:val="22"/>
        </w:rPr>
        <w:t xml:space="preserve">Bar </w:t>
      </w:r>
      <w:proofErr w:type="spellStart"/>
      <w:r w:rsidR="001C0067">
        <w:rPr>
          <w:rFonts w:ascii="Arial" w:hAnsi="Arial" w:cs="Arial"/>
          <w:sz w:val="22"/>
          <w:szCs w:val="22"/>
        </w:rPr>
        <w:t>Erikssøn</w:t>
      </w:r>
      <w:proofErr w:type="spellEnd"/>
      <w:r w:rsidR="001C0067">
        <w:rPr>
          <w:rFonts w:ascii="Arial" w:hAnsi="Arial" w:cs="Arial"/>
          <w:sz w:val="22"/>
          <w:szCs w:val="22"/>
        </w:rPr>
        <w:t>“ im</w:t>
      </w:r>
      <w:r w:rsidR="00F86252">
        <w:rPr>
          <w:rFonts w:ascii="Arial" w:hAnsi="Arial" w:cs="Arial"/>
          <w:sz w:val="22"/>
          <w:szCs w:val="22"/>
        </w:rPr>
        <w:t xml:space="preserve"> Erlebnishotel</w:t>
      </w:r>
      <w:r w:rsidR="001C0067">
        <w:rPr>
          <w:rFonts w:ascii="Arial" w:hAnsi="Arial" w:cs="Arial"/>
          <w:sz w:val="22"/>
          <w:szCs w:val="22"/>
        </w:rPr>
        <w:t xml:space="preserve"> „</w:t>
      </w:r>
      <w:proofErr w:type="spellStart"/>
      <w:r w:rsidR="001C0067">
        <w:rPr>
          <w:rFonts w:ascii="Arial" w:hAnsi="Arial" w:cs="Arial"/>
          <w:sz w:val="22"/>
          <w:szCs w:val="22"/>
        </w:rPr>
        <w:t>Krønasår</w:t>
      </w:r>
      <w:proofErr w:type="spellEnd"/>
      <w:r w:rsidR="001C0067">
        <w:rPr>
          <w:rFonts w:ascii="Arial" w:hAnsi="Arial" w:cs="Arial"/>
          <w:sz w:val="22"/>
          <w:szCs w:val="22"/>
        </w:rPr>
        <w:t xml:space="preserve">“ bereits ein besonderes Denkmal gesetzt. </w:t>
      </w:r>
    </w:p>
    <w:p w14:paraId="64599B19" w14:textId="25D93B94" w:rsidR="00197A42" w:rsidRDefault="00FA4842" w:rsidP="00C2114C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Burghard </w:t>
      </w:r>
      <w:proofErr w:type="spellStart"/>
      <w:r>
        <w:rPr>
          <w:rFonts w:ascii="Arial" w:hAnsi="Arial" w:cs="Arial"/>
          <w:sz w:val="22"/>
          <w:szCs w:val="22"/>
        </w:rPr>
        <w:t>Pieske</w:t>
      </w:r>
      <w:proofErr w:type="spellEnd"/>
      <w:r w:rsidR="001671BC">
        <w:rPr>
          <w:rFonts w:ascii="Arial" w:hAnsi="Arial" w:cs="Arial"/>
          <w:sz w:val="22"/>
          <w:szCs w:val="22"/>
        </w:rPr>
        <w:t>, selbsternannter Wikinger,</w:t>
      </w:r>
      <w:r>
        <w:rPr>
          <w:rFonts w:ascii="Arial" w:hAnsi="Arial" w:cs="Arial"/>
          <w:sz w:val="22"/>
          <w:szCs w:val="22"/>
        </w:rPr>
        <w:t xml:space="preserve"> zeigte sich</w:t>
      </w:r>
      <w:r w:rsidR="001671BC">
        <w:rPr>
          <w:rFonts w:ascii="Arial" w:hAnsi="Arial" w:cs="Arial"/>
          <w:sz w:val="22"/>
          <w:szCs w:val="22"/>
        </w:rPr>
        <w:t xml:space="preserve"> bei einem Treffen mit Thomas Mack</w:t>
      </w:r>
      <w:r>
        <w:rPr>
          <w:rFonts w:ascii="Arial" w:hAnsi="Arial" w:cs="Arial"/>
          <w:sz w:val="22"/>
          <w:szCs w:val="22"/>
        </w:rPr>
        <w:t xml:space="preserve"> von der liebevollen und detailreichen Gestaltung des </w:t>
      </w:r>
      <w:r w:rsidR="00963E0E">
        <w:rPr>
          <w:rFonts w:ascii="Arial" w:hAnsi="Arial" w:cs="Arial"/>
          <w:sz w:val="22"/>
          <w:szCs w:val="22"/>
        </w:rPr>
        <w:t>4-Sterne Superior Hotels</w:t>
      </w:r>
      <w:r w:rsidR="001671BC">
        <w:rPr>
          <w:rFonts w:ascii="Arial" w:hAnsi="Arial" w:cs="Arial"/>
          <w:sz w:val="22"/>
          <w:szCs w:val="22"/>
        </w:rPr>
        <w:t xml:space="preserve"> beeindruckt: „Ich bin hier in Skandinavien angekommen.“ </w:t>
      </w:r>
      <w:r>
        <w:rPr>
          <w:rFonts w:ascii="Arial" w:hAnsi="Arial" w:cs="Arial"/>
          <w:sz w:val="22"/>
          <w:szCs w:val="22"/>
        </w:rPr>
        <w:t>Insbesondere das Restaurant „</w:t>
      </w:r>
      <w:proofErr w:type="spellStart"/>
      <w:r>
        <w:rPr>
          <w:rFonts w:ascii="Arial" w:hAnsi="Arial" w:cs="Arial"/>
          <w:sz w:val="22"/>
          <w:szCs w:val="22"/>
        </w:rPr>
        <w:t>Bubba</w:t>
      </w:r>
      <w:proofErr w:type="spellEnd"/>
      <w:r>
        <w:rPr>
          <w:rFonts w:ascii="Arial" w:hAnsi="Arial" w:cs="Arial"/>
          <w:sz w:val="22"/>
          <w:szCs w:val="22"/>
        </w:rPr>
        <w:t xml:space="preserve"> Svens“</w:t>
      </w:r>
      <w:r w:rsidR="00963E0E">
        <w:rPr>
          <w:rFonts w:ascii="Arial" w:hAnsi="Arial" w:cs="Arial"/>
          <w:sz w:val="22"/>
          <w:szCs w:val="22"/>
        </w:rPr>
        <w:t xml:space="preserve"> im Stil</w:t>
      </w:r>
      <w:r>
        <w:rPr>
          <w:rFonts w:ascii="Arial" w:hAnsi="Arial" w:cs="Arial"/>
          <w:sz w:val="22"/>
          <w:szCs w:val="22"/>
        </w:rPr>
        <w:t xml:space="preserve"> eines alten Bootshauses </w:t>
      </w:r>
      <w:r w:rsidR="00F41B9B">
        <w:rPr>
          <w:rFonts w:ascii="Arial" w:hAnsi="Arial" w:cs="Arial"/>
          <w:sz w:val="22"/>
          <w:szCs w:val="22"/>
        </w:rPr>
        <w:t xml:space="preserve">sorgte bei dem leidenschaftlichen Segler für Begeisterung: </w:t>
      </w:r>
      <w:r w:rsidR="008A233A">
        <w:rPr>
          <w:rFonts w:ascii="Arial" w:hAnsi="Arial" w:cs="Arial"/>
          <w:sz w:val="22"/>
          <w:szCs w:val="22"/>
        </w:rPr>
        <w:t>„Hier hat die »</w:t>
      </w:r>
      <w:r w:rsidR="0026566F">
        <w:rPr>
          <w:rFonts w:ascii="Arial" w:hAnsi="Arial" w:cs="Arial"/>
          <w:sz w:val="22"/>
          <w:szCs w:val="22"/>
        </w:rPr>
        <w:t>Wiking Saga</w:t>
      </w:r>
      <w:r w:rsidR="008A233A">
        <w:rPr>
          <w:rFonts w:ascii="Arial" w:hAnsi="Arial" w:cs="Arial"/>
          <w:sz w:val="22"/>
          <w:szCs w:val="22"/>
        </w:rPr>
        <w:t>«</w:t>
      </w:r>
      <w:r w:rsidR="0026566F">
        <w:rPr>
          <w:rFonts w:ascii="Arial" w:hAnsi="Arial" w:cs="Arial"/>
          <w:sz w:val="22"/>
          <w:szCs w:val="22"/>
        </w:rPr>
        <w:t xml:space="preserve"> einen würdigen Platz gefunden.“</w:t>
      </w:r>
      <w:r w:rsidR="001671BC">
        <w:rPr>
          <w:rFonts w:ascii="Arial" w:hAnsi="Arial" w:cs="Arial"/>
          <w:sz w:val="22"/>
          <w:szCs w:val="22"/>
        </w:rPr>
        <w:t xml:space="preserve"> Mit Blick auf die neue Wasserwelt Rulantica, die am 28. November eröffnen wird, konnte der Lübecker anschließend </w:t>
      </w:r>
      <w:r w:rsidR="008A233A">
        <w:rPr>
          <w:rFonts w:ascii="Arial" w:hAnsi="Arial" w:cs="Arial"/>
          <w:sz w:val="22"/>
          <w:szCs w:val="22"/>
        </w:rPr>
        <w:t>die</w:t>
      </w:r>
      <w:r w:rsidR="001671BC">
        <w:rPr>
          <w:rFonts w:ascii="Arial" w:hAnsi="Arial" w:cs="Arial"/>
          <w:sz w:val="22"/>
          <w:szCs w:val="22"/>
        </w:rPr>
        <w:t xml:space="preserve"> nordischen Spezialitäten des „</w:t>
      </w:r>
      <w:proofErr w:type="spellStart"/>
      <w:r w:rsidR="001671BC">
        <w:rPr>
          <w:rFonts w:ascii="Arial" w:hAnsi="Arial" w:cs="Arial"/>
          <w:sz w:val="22"/>
          <w:szCs w:val="22"/>
        </w:rPr>
        <w:t>Bubba</w:t>
      </w:r>
      <w:proofErr w:type="spellEnd"/>
      <w:r w:rsidR="001671BC">
        <w:rPr>
          <w:rFonts w:ascii="Arial" w:hAnsi="Arial" w:cs="Arial"/>
          <w:sz w:val="22"/>
          <w:szCs w:val="22"/>
        </w:rPr>
        <w:t xml:space="preserve"> Svens“ </w:t>
      </w:r>
      <w:r w:rsidR="008A233A">
        <w:rPr>
          <w:rFonts w:ascii="Arial" w:hAnsi="Arial" w:cs="Arial"/>
          <w:sz w:val="22"/>
          <w:szCs w:val="22"/>
        </w:rPr>
        <w:t>genießen.</w:t>
      </w:r>
    </w:p>
    <w:bookmarkEnd w:id="0"/>
    <w:p w14:paraId="19CF521E" w14:textId="77777777" w:rsidR="00C2114C" w:rsidRPr="00C2114C" w:rsidRDefault="00C2114C" w:rsidP="00C2114C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p w14:paraId="6D7C2CE0" w14:textId="78AB72A2" w:rsidR="00197A42" w:rsidRPr="00ED0920" w:rsidRDefault="00197A42" w:rsidP="00197A42">
      <w:pPr>
        <w:spacing w:after="240" w:line="288" w:lineRule="auto"/>
        <w:ind w:left="1416"/>
        <w:jc w:val="both"/>
        <w:rPr>
          <w:rFonts w:ascii="Arial" w:hAnsi="Arial" w:cs="Arial"/>
          <w:bCs/>
          <w:i/>
          <w:sz w:val="20"/>
          <w:szCs w:val="22"/>
          <w:lang w:eastAsia="en-US"/>
        </w:rPr>
      </w:pPr>
      <w:r w:rsidRPr="00A65A4E">
        <w:rPr>
          <w:rFonts w:ascii="Arial" w:hAnsi="Arial" w:cs="Arial"/>
          <w:bCs/>
          <w:i/>
          <w:sz w:val="20"/>
          <w:szCs w:val="22"/>
          <w:lang w:eastAsia="en-US"/>
        </w:rPr>
        <w:t xml:space="preserve">Der Europa-Park ist in der Sommersaison 2019 vom 06. April bis zum 03. November täglich von 9 bis 18 Uhr geöffnet (längere Öffnungszeiten in der Hauptsaison). Infoline: 07822 / 77 66 88. Weitere Informationen auch unter </w:t>
      </w:r>
      <w:hyperlink r:id="rId8" w:history="1">
        <w:r w:rsidRPr="00A65A4E">
          <w:rPr>
            <w:rStyle w:val="Hyperlink"/>
            <w:rFonts w:ascii="Arial" w:hAnsi="Arial" w:cs="Arial"/>
            <w:bCs/>
            <w:i/>
            <w:sz w:val="20"/>
            <w:szCs w:val="22"/>
            <w:lang w:eastAsia="en-US"/>
          </w:rPr>
          <w:t>www.europapark.de</w:t>
        </w:r>
      </w:hyperlink>
    </w:p>
    <w:p w14:paraId="6C537695" w14:textId="2392A152" w:rsidR="00197A42" w:rsidRDefault="00197A42" w:rsidP="00197A42">
      <w:pPr>
        <w:spacing w:line="288" w:lineRule="auto"/>
        <w:ind w:left="1418" w:right="-227"/>
        <w:jc w:val="both"/>
        <w:rPr>
          <w:rFonts w:ascii="Arial" w:hAnsi="Arial" w:cs="Arial"/>
          <w:sz w:val="22"/>
          <w:szCs w:val="22"/>
        </w:rPr>
      </w:pPr>
    </w:p>
    <w:sectPr w:rsidR="00197A42" w:rsidSect="002B2C8F">
      <w:headerReference w:type="even" r:id="rId9"/>
      <w:headerReference w:type="default" r:id="rId10"/>
      <w:headerReference w:type="first" r:id="rId11"/>
      <w:pgSz w:w="11906" w:h="16838"/>
      <w:pgMar w:top="1418" w:right="1418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B689CEB" w14:textId="77777777" w:rsidR="00191308" w:rsidRDefault="00191308">
      <w:r>
        <w:separator/>
      </w:r>
    </w:p>
  </w:endnote>
  <w:endnote w:type="continuationSeparator" w:id="0">
    <w:p w14:paraId="04483C4F" w14:textId="77777777" w:rsidR="00191308" w:rsidRDefault="0019130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porate S">
    <w:panose1 w:val="00000000000000000000"/>
    <w:charset w:val="00"/>
    <w:family w:val="auto"/>
    <w:pitch w:val="variable"/>
    <w:sig w:usb0="A000003F" w:usb1="000060FB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 57 Condensed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7E7D83" w14:textId="77777777" w:rsidR="00191308" w:rsidRDefault="00191308">
      <w:r>
        <w:separator/>
      </w:r>
    </w:p>
  </w:footnote>
  <w:footnote w:type="continuationSeparator" w:id="0">
    <w:p w14:paraId="4646504E" w14:textId="77777777" w:rsidR="00191308" w:rsidRDefault="0019130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211F3E" w14:textId="77777777" w:rsidR="00103107" w:rsidRDefault="00191308">
    <w:pPr>
      <w:pStyle w:val="Kopfzeile"/>
    </w:pPr>
    <w:r>
      <w:rPr>
        <w:noProof/>
      </w:rPr>
      <w:pict w14:anchorId="09FF076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566.4pt;height:841.9pt;z-index:-251657728;mso-position-horizontal:center;mso-position-horizontal-relative:margin;mso-position-vertical:center;mso-position-vertical-relative:margin" o:allowincell="f">
          <v:imagedata r:id="rId1" o:title="EP_02_BRF_01_Basis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3E0A6C4" w14:textId="7121DA5F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6704" behindDoc="1" locked="0" layoutInCell="1" allowOverlap="1" wp14:anchorId="17CBCAE5" wp14:editId="7BF13F9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6500" cy="10693400"/>
          <wp:effectExtent l="0" t="0" r="12700" b="0"/>
          <wp:wrapNone/>
          <wp:docPr id="9" name="Bild 9" descr="EP13_GD_001_BRFB_BasisA_Folgeblat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EP13_GD_001_BRFB_BasisA_Folgeblat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F4CB169" w14:textId="279638B1" w:rsidR="00103107" w:rsidRDefault="003F05CE">
    <w:pPr>
      <w:pStyle w:val="Kopfzeile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03369D1" wp14:editId="6E4425A3">
          <wp:simplePos x="0" y="0"/>
          <wp:positionH relativeFrom="page">
            <wp:posOffset>0</wp:posOffset>
          </wp:positionH>
          <wp:positionV relativeFrom="page">
            <wp:posOffset>1452</wp:posOffset>
          </wp:positionV>
          <wp:extent cx="7560310" cy="10691131"/>
          <wp:effectExtent l="0" t="0" r="8890" b="2540"/>
          <wp:wrapNone/>
          <wp:docPr id="22" name="Bild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911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E134456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D9750F2"/>
    <w:multiLevelType w:val="hybridMultilevel"/>
    <w:tmpl w:val="305202A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2" w15:restartNumberingAfterBreak="0">
    <w:nsid w:val="224A267D"/>
    <w:multiLevelType w:val="hybridMultilevel"/>
    <w:tmpl w:val="9940D4A0"/>
    <w:lvl w:ilvl="0" w:tplc="04070001">
      <w:start w:val="1"/>
      <w:numFmt w:val="bullet"/>
      <w:lvlText w:val=""/>
      <w:lvlJc w:val="left"/>
      <w:pPr>
        <w:ind w:left="1996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71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43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15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87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59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31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03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756" w:hanging="360"/>
      </w:pPr>
      <w:rPr>
        <w:rFonts w:ascii="Wingdings" w:hAnsi="Wingdings" w:hint="default"/>
      </w:rPr>
    </w:lvl>
  </w:abstractNum>
  <w:abstractNum w:abstractNumId="3" w15:restartNumberingAfterBreak="0">
    <w:nsid w:val="239E2C9C"/>
    <w:multiLevelType w:val="hybridMultilevel"/>
    <w:tmpl w:val="2CC01E5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4" w15:restartNumberingAfterBreak="0">
    <w:nsid w:val="249C20C1"/>
    <w:multiLevelType w:val="hybridMultilevel"/>
    <w:tmpl w:val="DC38E570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A935777"/>
    <w:multiLevelType w:val="hybridMultilevel"/>
    <w:tmpl w:val="83F00BBE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6" w15:restartNumberingAfterBreak="0">
    <w:nsid w:val="48C90C32"/>
    <w:multiLevelType w:val="hybridMultilevel"/>
    <w:tmpl w:val="1AF209C8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52572DAC"/>
    <w:multiLevelType w:val="hybridMultilevel"/>
    <w:tmpl w:val="8BE2D4C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8" w15:restartNumberingAfterBreak="0">
    <w:nsid w:val="659A1637"/>
    <w:multiLevelType w:val="hybridMultilevel"/>
    <w:tmpl w:val="D6BEC40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9" w15:restartNumberingAfterBreak="0">
    <w:nsid w:val="660D4C2D"/>
    <w:multiLevelType w:val="hybridMultilevel"/>
    <w:tmpl w:val="1D28FAC4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0" w15:restartNumberingAfterBreak="0">
    <w:nsid w:val="77566CE4"/>
    <w:multiLevelType w:val="hybridMultilevel"/>
    <w:tmpl w:val="682CD40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1" w15:restartNumberingAfterBreak="0">
    <w:nsid w:val="775B2521"/>
    <w:multiLevelType w:val="hybridMultilevel"/>
    <w:tmpl w:val="5C9405A6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2" w15:restartNumberingAfterBreak="0">
    <w:nsid w:val="78B514C9"/>
    <w:multiLevelType w:val="hybridMultilevel"/>
    <w:tmpl w:val="2878F94A"/>
    <w:lvl w:ilvl="0" w:tplc="0407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3" w15:restartNumberingAfterBreak="0">
    <w:nsid w:val="794A5DED"/>
    <w:multiLevelType w:val="hybridMultilevel"/>
    <w:tmpl w:val="343C2B08"/>
    <w:lvl w:ilvl="0" w:tplc="04070001">
      <w:start w:val="1"/>
      <w:numFmt w:val="bullet"/>
      <w:lvlText w:val=""/>
      <w:lvlJc w:val="left"/>
      <w:pPr>
        <w:tabs>
          <w:tab w:val="num" w:pos="2132"/>
        </w:tabs>
        <w:ind w:left="2132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2852"/>
        </w:tabs>
        <w:ind w:left="2852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3572"/>
        </w:tabs>
        <w:ind w:left="3572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4292"/>
        </w:tabs>
        <w:ind w:left="4292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5012"/>
        </w:tabs>
        <w:ind w:left="5012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732"/>
        </w:tabs>
        <w:ind w:left="5732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6452"/>
        </w:tabs>
        <w:ind w:left="6452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7172"/>
        </w:tabs>
        <w:ind w:left="7172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892"/>
        </w:tabs>
        <w:ind w:left="7892" w:hanging="360"/>
      </w:pPr>
      <w:rPr>
        <w:rFonts w:ascii="Wingdings" w:hAnsi="Wingdings" w:hint="default"/>
      </w:rPr>
    </w:lvl>
  </w:abstractNum>
  <w:abstractNum w:abstractNumId="14" w15:restartNumberingAfterBreak="0">
    <w:nsid w:val="7C064AEE"/>
    <w:multiLevelType w:val="hybridMultilevel"/>
    <w:tmpl w:val="9F80680C"/>
    <w:lvl w:ilvl="0" w:tplc="04070005">
      <w:start w:val="1"/>
      <w:numFmt w:val="bullet"/>
      <w:lvlText w:val=""/>
      <w:lvlJc w:val="left"/>
      <w:pPr>
        <w:tabs>
          <w:tab w:val="num" w:pos="1776"/>
        </w:tabs>
        <w:ind w:left="1776" w:hanging="360"/>
      </w:pPr>
      <w:rPr>
        <w:rFonts w:ascii="Wingdings" w:hAnsi="Wingdings" w:hint="default"/>
      </w:rPr>
    </w:lvl>
    <w:lvl w:ilvl="1" w:tplc="04070001">
      <w:start w:val="1"/>
      <w:numFmt w:val="bullet"/>
      <w:lvlText w:val=""/>
      <w:lvlJc w:val="left"/>
      <w:pPr>
        <w:tabs>
          <w:tab w:val="num" w:pos="2496"/>
        </w:tabs>
        <w:ind w:left="2496" w:hanging="360"/>
      </w:pPr>
      <w:rPr>
        <w:rFonts w:ascii="Symbol" w:hAnsi="Symbol" w:hint="default"/>
      </w:rPr>
    </w:lvl>
    <w:lvl w:ilvl="2" w:tplc="04070005">
      <w:start w:val="1"/>
      <w:numFmt w:val="bullet"/>
      <w:lvlText w:val=""/>
      <w:lvlJc w:val="left"/>
      <w:pPr>
        <w:tabs>
          <w:tab w:val="num" w:pos="3216"/>
        </w:tabs>
        <w:ind w:left="3216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3936"/>
        </w:tabs>
        <w:ind w:left="3936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4656"/>
        </w:tabs>
        <w:ind w:left="4656" w:hanging="360"/>
      </w:pPr>
      <w:rPr>
        <w:rFonts w:ascii="Courier New" w:hAnsi="Courier New" w:cs="Times New Roman" w:hint="default"/>
      </w:rPr>
    </w:lvl>
    <w:lvl w:ilvl="5" w:tplc="04070005">
      <w:start w:val="1"/>
      <w:numFmt w:val="bullet"/>
      <w:lvlText w:val=""/>
      <w:lvlJc w:val="left"/>
      <w:pPr>
        <w:tabs>
          <w:tab w:val="num" w:pos="5376"/>
        </w:tabs>
        <w:ind w:left="5376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6096"/>
        </w:tabs>
        <w:ind w:left="6096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6816"/>
        </w:tabs>
        <w:ind w:left="6816" w:hanging="360"/>
      </w:pPr>
      <w:rPr>
        <w:rFonts w:ascii="Courier New" w:hAnsi="Courier New" w:cs="Times New Roman" w:hint="default"/>
      </w:rPr>
    </w:lvl>
    <w:lvl w:ilvl="8" w:tplc="04070005">
      <w:start w:val="1"/>
      <w:numFmt w:val="bullet"/>
      <w:lvlText w:val=""/>
      <w:lvlJc w:val="left"/>
      <w:pPr>
        <w:tabs>
          <w:tab w:val="num" w:pos="7536"/>
        </w:tabs>
        <w:ind w:left="753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7"/>
  </w:num>
  <w:num w:numId="4">
    <w:abstractNumId w:val="3"/>
  </w:num>
  <w:num w:numId="5">
    <w:abstractNumId w:val="9"/>
  </w:num>
  <w:num w:numId="6">
    <w:abstractNumId w:val="12"/>
  </w:num>
  <w:num w:numId="7">
    <w:abstractNumId w:val="11"/>
  </w:num>
  <w:num w:numId="8">
    <w:abstractNumId w:val="8"/>
  </w:num>
  <w:num w:numId="9">
    <w:abstractNumId w:val="5"/>
  </w:num>
  <w:num w:numId="10">
    <w:abstractNumId w:val="10"/>
  </w:num>
  <w:num w:numId="11">
    <w:abstractNumId w:val="6"/>
  </w:num>
  <w:num w:numId="12">
    <w:abstractNumId w:val="4"/>
  </w:num>
  <w:num w:numId="13">
    <w:abstractNumId w:val="2"/>
  </w:num>
  <w:num w:numId="14">
    <w:abstractNumId w:val="1"/>
  </w:num>
  <w:num w:numId="1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31E4"/>
    <w:rsid w:val="00012B27"/>
    <w:rsid w:val="00012F0A"/>
    <w:rsid w:val="00017532"/>
    <w:rsid w:val="00023882"/>
    <w:rsid w:val="00023EF9"/>
    <w:rsid w:val="000260D7"/>
    <w:rsid w:val="0003043B"/>
    <w:rsid w:val="000304C4"/>
    <w:rsid w:val="00040CE8"/>
    <w:rsid w:val="0004768D"/>
    <w:rsid w:val="00051CF7"/>
    <w:rsid w:val="000522FE"/>
    <w:rsid w:val="00052E25"/>
    <w:rsid w:val="00061D65"/>
    <w:rsid w:val="00077BD7"/>
    <w:rsid w:val="000808C8"/>
    <w:rsid w:val="000860A5"/>
    <w:rsid w:val="000923A7"/>
    <w:rsid w:val="000A0A73"/>
    <w:rsid w:val="000A30B2"/>
    <w:rsid w:val="000A4ADB"/>
    <w:rsid w:val="000A4DC0"/>
    <w:rsid w:val="000A554D"/>
    <w:rsid w:val="000B1BAE"/>
    <w:rsid w:val="000B3C1A"/>
    <w:rsid w:val="000B755B"/>
    <w:rsid w:val="000C19DD"/>
    <w:rsid w:val="000C1B1C"/>
    <w:rsid w:val="000C1EF8"/>
    <w:rsid w:val="000C47AF"/>
    <w:rsid w:val="000C49C5"/>
    <w:rsid w:val="000D5F58"/>
    <w:rsid w:val="000D6505"/>
    <w:rsid w:val="000D7C9B"/>
    <w:rsid w:val="000E0F42"/>
    <w:rsid w:val="000E54EE"/>
    <w:rsid w:val="000F0E35"/>
    <w:rsid w:val="000F11B1"/>
    <w:rsid w:val="000F63D0"/>
    <w:rsid w:val="00102FA9"/>
    <w:rsid w:val="00103107"/>
    <w:rsid w:val="00106115"/>
    <w:rsid w:val="0010674A"/>
    <w:rsid w:val="0010712F"/>
    <w:rsid w:val="0011339C"/>
    <w:rsid w:val="00117DCF"/>
    <w:rsid w:val="00126BC0"/>
    <w:rsid w:val="00135ADF"/>
    <w:rsid w:val="0013702F"/>
    <w:rsid w:val="00156F88"/>
    <w:rsid w:val="00160621"/>
    <w:rsid w:val="00164C4F"/>
    <w:rsid w:val="00164E20"/>
    <w:rsid w:val="001671BC"/>
    <w:rsid w:val="0017091A"/>
    <w:rsid w:val="001742ED"/>
    <w:rsid w:val="00181D4E"/>
    <w:rsid w:val="0018454B"/>
    <w:rsid w:val="00187E67"/>
    <w:rsid w:val="00191308"/>
    <w:rsid w:val="00197A42"/>
    <w:rsid w:val="001B3F17"/>
    <w:rsid w:val="001C0067"/>
    <w:rsid w:val="001C0B1D"/>
    <w:rsid w:val="001C2834"/>
    <w:rsid w:val="001C37B3"/>
    <w:rsid w:val="001C4837"/>
    <w:rsid w:val="001C492D"/>
    <w:rsid w:val="001C6E96"/>
    <w:rsid w:val="001C77BF"/>
    <w:rsid w:val="001E21F8"/>
    <w:rsid w:val="001E3D2A"/>
    <w:rsid w:val="001F04AD"/>
    <w:rsid w:val="001F312F"/>
    <w:rsid w:val="001F5D3B"/>
    <w:rsid w:val="00201EA7"/>
    <w:rsid w:val="0020218E"/>
    <w:rsid w:val="00202A5A"/>
    <w:rsid w:val="00206AE9"/>
    <w:rsid w:val="002159F7"/>
    <w:rsid w:val="00217910"/>
    <w:rsid w:val="00220CD6"/>
    <w:rsid w:val="002214FE"/>
    <w:rsid w:val="00231B83"/>
    <w:rsid w:val="00237348"/>
    <w:rsid w:val="00242A53"/>
    <w:rsid w:val="00252A66"/>
    <w:rsid w:val="002540C8"/>
    <w:rsid w:val="002549C2"/>
    <w:rsid w:val="002571F5"/>
    <w:rsid w:val="00262CC5"/>
    <w:rsid w:val="0026307B"/>
    <w:rsid w:val="00263497"/>
    <w:rsid w:val="0026566F"/>
    <w:rsid w:val="00266EAF"/>
    <w:rsid w:val="002679DE"/>
    <w:rsid w:val="00270FFB"/>
    <w:rsid w:val="002732E4"/>
    <w:rsid w:val="00276F1C"/>
    <w:rsid w:val="00283C8E"/>
    <w:rsid w:val="00287449"/>
    <w:rsid w:val="00297385"/>
    <w:rsid w:val="002A5622"/>
    <w:rsid w:val="002B219D"/>
    <w:rsid w:val="002B2C1B"/>
    <w:rsid w:val="002B2C8F"/>
    <w:rsid w:val="002B2E39"/>
    <w:rsid w:val="002B341B"/>
    <w:rsid w:val="002C1CD3"/>
    <w:rsid w:val="002C2FFF"/>
    <w:rsid w:val="002C4004"/>
    <w:rsid w:val="002D135B"/>
    <w:rsid w:val="002D2A8D"/>
    <w:rsid w:val="002D3A6E"/>
    <w:rsid w:val="002D3FD3"/>
    <w:rsid w:val="002D6D05"/>
    <w:rsid w:val="002E0941"/>
    <w:rsid w:val="002E15F7"/>
    <w:rsid w:val="002E1FE3"/>
    <w:rsid w:val="002E6553"/>
    <w:rsid w:val="00305F7D"/>
    <w:rsid w:val="003108C1"/>
    <w:rsid w:val="00314CE2"/>
    <w:rsid w:val="003179D7"/>
    <w:rsid w:val="003268C9"/>
    <w:rsid w:val="003346B7"/>
    <w:rsid w:val="0034308D"/>
    <w:rsid w:val="003458BA"/>
    <w:rsid w:val="00373EBC"/>
    <w:rsid w:val="003752CF"/>
    <w:rsid w:val="00375454"/>
    <w:rsid w:val="003770A7"/>
    <w:rsid w:val="00383F3A"/>
    <w:rsid w:val="00385406"/>
    <w:rsid w:val="00394518"/>
    <w:rsid w:val="00394ABA"/>
    <w:rsid w:val="003A0557"/>
    <w:rsid w:val="003A554C"/>
    <w:rsid w:val="003B2FF1"/>
    <w:rsid w:val="003B4699"/>
    <w:rsid w:val="003C3D2C"/>
    <w:rsid w:val="003C64E6"/>
    <w:rsid w:val="003C6C8A"/>
    <w:rsid w:val="003C6E74"/>
    <w:rsid w:val="003D018B"/>
    <w:rsid w:val="003D034D"/>
    <w:rsid w:val="003D20CE"/>
    <w:rsid w:val="003D6E97"/>
    <w:rsid w:val="003E1197"/>
    <w:rsid w:val="003E260C"/>
    <w:rsid w:val="003E5199"/>
    <w:rsid w:val="003F05CE"/>
    <w:rsid w:val="003F43AD"/>
    <w:rsid w:val="003F740D"/>
    <w:rsid w:val="003F7BE4"/>
    <w:rsid w:val="00403F1C"/>
    <w:rsid w:val="004072C4"/>
    <w:rsid w:val="00412305"/>
    <w:rsid w:val="00414B39"/>
    <w:rsid w:val="0042275E"/>
    <w:rsid w:val="00423290"/>
    <w:rsid w:val="004242F0"/>
    <w:rsid w:val="004274EE"/>
    <w:rsid w:val="00427762"/>
    <w:rsid w:val="00434827"/>
    <w:rsid w:val="00456E47"/>
    <w:rsid w:val="00464765"/>
    <w:rsid w:val="00471200"/>
    <w:rsid w:val="0047235D"/>
    <w:rsid w:val="00475E1E"/>
    <w:rsid w:val="00481C40"/>
    <w:rsid w:val="0049282F"/>
    <w:rsid w:val="00497C98"/>
    <w:rsid w:val="004A4B36"/>
    <w:rsid w:val="004B10CE"/>
    <w:rsid w:val="004C0665"/>
    <w:rsid w:val="004C56C3"/>
    <w:rsid w:val="004D5FA2"/>
    <w:rsid w:val="004D7A8D"/>
    <w:rsid w:val="004E4B12"/>
    <w:rsid w:val="004F18B5"/>
    <w:rsid w:val="004F299D"/>
    <w:rsid w:val="004F7CEE"/>
    <w:rsid w:val="005011C3"/>
    <w:rsid w:val="00502E10"/>
    <w:rsid w:val="00505B5B"/>
    <w:rsid w:val="005075E0"/>
    <w:rsid w:val="005079AD"/>
    <w:rsid w:val="00511035"/>
    <w:rsid w:val="00517FFD"/>
    <w:rsid w:val="005318AA"/>
    <w:rsid w:val="00535FFA"/>
    <w:rsid w:val="005403BD"/>
    <w:rsid w:val="00546143"/>
    <w:rsid w:val="00547AF5"/>
    <w:rsid w:val="00550F82"/>
    <w:rsid w:val="0055308E"/>
    <w:rsid w:val="0055441C"/>
    <w:rsid w:val="0056480B"/>
    <w:rsid w:val="005738E1"/>
    <w:rsid w:val="00576DEC"/>
    <w:rsid w:val="005800D4"/>
    <w:rsid w:val="0058124E"/>
    <w:rsid w:val="005824EA"/>
    <w:rsid w:val="00591171"/>
    <w:rsid w:val="005917F9"/>
    <w:rsid w:val="0059309D"/>
    <w:rsid w:val="005A1B80"/>
    <w:rsid w:val="005B2838"/>
    <w:rsid w:val="005B634F"/>
    <w:rsid w:val="005C54F7"/>
    <w:rsid w:val="005D4406"/>
    <w:rsid w:val="005D6B18"/>
    <w:rsid w:val="005D79A0"/>
    <w:rsid w:val="005E326C"/>
    <w:rsid w:val="005F0E15"/>
    <w:rsid w:val="005F409C"/>
    <w:rsid w:val="00601E86"/>
    <w:rsid w:val="00602E45"/>
    <w:rsid w:val="00614407"/>
    <w:rsid w:val="006158F0"/>
    <w:rsid w:val="006245DE"/>
    <w:rsid w:val="0062538B"/>
    <w:rsid w:val="00634724"/>
    <w:rsid w:val="006348E0"/>
    <w:rsid w:val="00641F88"/>
    <w:rsid w:val="00642A06"/>
    <w:rsid w:val="00643039"/>
    <w:rsid w:val="00665C4F"/>
    <w:rsid w:val="006749D7"/>
    <w:rsid w:val="00690220"/>
    <w:rsid w:val="006C0C9E"/>
    <w:rsid w:val="006C2367"/>
    <w:rsid w:val="006C659A"/>
    <w:rsid w:val="006D7C8B"/>
    <w:rsid w:val="006D7F58"/>
    <w:rsid w:val="006E4A45"/>
    <w:rsid w:val="006E6157"/>
    <w:rsid w:val="006F2B96"/>
    <w:rsid w:val="0070032F"/>
    <w:rsid w:val="007059DB"/>
    <w:rsid w:val="00705CC7"/>
    <w:rsid w:val="007119D2"/>
    <w:rsid w:val="00714A47"/>
    <w:rsid w:val="00717E39"/>
    <w:rsid w:val="00724482"/>
    <w:rsid w:val="00726B3F"/>
    <w:rsid w:val="00731D58"/>
    <w:rsid w:val="00734A74"/>
    <w:rsid w:val="00735A3A"/>
    <w:rsid w:val="00737ED1"/>
    <w:rsid w:val="007418F4"/>
    <w:rsid w:val="007441D1"/>
    <w:rsid w:val="0074662F"/>
    <w:rsid w:val="00752225"/>
    <w:rsid w:val="007553BD"/>
    <w:rsid w:val="00755F25"/>
    <w:rsid w:val="00756367"/>
    <w:rsid w:val="007576D4"/>
    <w:rsid w:val="00757E9D"/>
    <w:rsid w:val="007601FE"/>
    <w:rsid w:val="00764430"/>
    <w:rsid w:val="00766933"/>
    <w:rsid w:val="007742BC"/>
    <w:rsid w:val="00776BF4"/>
    <w:rsid w:val="00780647"/>
    <w:rsid w:val="00786256"/>
    <w:rsid w:val="00792E59"/>
    <w:rsid w:val="00797603"/>
    <w:rsid w:val="00797F01"/>
    <w:rsid w:val="007A3F03"/>
    <w:rsid w:val="007B412F"/>
    <w:rsid w:val="007C01C8"/>
    <w:rsid w:val="007C38B3"/>
    <w:rsid w:val="007D5A29"/>
    <w:rsid w:val="007E06E4"/>
    <w:rsid w:val="007E0F7F"/>
    <w:rsid w:val="007E2588"/>
    <w:rsid w:val="007E41BF"/>
    <w:rsid w:val="007E760F"/>
    <w:rsid w:val="007F3595"/>
    <w:rsid w:val="007F461C"/>
    <w:rsid w:val="007F4C8B"/>
    <w:rsid w:val="007F5A7B"/>
    <w:rsid w:val="00810541"/>
    <w:rsid w:val="00813B00"/>
    <w:rsid w:val="00820629"/>
    <w:rsid w:val="008234AD"/>
    <w:rsid w:val="00824C70"/>
    <w:rsid w:val="008354E6"/>
    <w:rsid w:val="00841E69"/>
    <w:rsid w:val="00845430"/>
    <w:rsid w:val="008507CF"/>
    <w:rsid w:val="00851AA6"/>
    <w:rsid w:val="00853351"/>
    <w:rsid w:val="008717BE"/>
    <w:rsid w:val="00872BEE"/>
    <w:rsid w:val="00881629"/>
    <w:rsid w:val="00884614"/>
    <w:rsid w:val="00886867"/>
    <w:rsid w:val="0088727A"/>
    <w:rsid w:val="0088750F"/>
    <w:rsid w:val="0088764A"/>
    <w:rsid w:val="00891E8D"/>
    <w:rsid w:val="008A233A"/>
    <w:rsid w:val="008A2726"/>
    <w:rsid w:val="008A3535"/>
    <w:rsid w:val="008A38D6"/>
    <w:rsid w:val="008A4DEF"/>
    <w:rsid w:val="008B4FAB"/>
    <w:rsid w:val="008C2F0E"/>
    <w:rsid w:val="008C62B6"/>
    <w:rsid w:val="008C671B"/>
    <w:rsid w:val="008D19DD"/>
    <w:rsid w:val="008D3A88"/>
    <w:rsid w:val="008D44B3"/>
    <w:rsid w:val="008E1132"/>
    <w:rsid w:val="008F258F"/>
    <w:rsid w:val="00906562"/>
    <w:rsid w:val="00912D75"/>
    <w:rsid w:val="009162EA"/>
    <w:rsid w:val="00920CE2"/>
    <w:rsid w:val="00940ED7"/>
    <w:rsid w:val="0094307D"/>
    <w:rsid w:val="0094518D"/>
    <w:rsid w:val="009453FA"/>
    <w:rsid w:val="0094620B"/>
    <w:rsid w:val="009475FB"/>
    <w:rsid w:val="0095058F"/>
    <w:rsid w:val="00954C3B"/>
    <w:rsid w:val="00955637"/>
    <w:rsid w:val="00963926"/>
    <w:rsid w:val="00963E0E"/>
    <w:rsid w:val="00963E1F"/>
    <w:rsid w:val="00966CAE"/>
    <w:rsid w:val="0099200E"/>
    <w:rsid w:val="00993F82"/>
    <w:rsid w:val="00995A47"/>
    <w:rsid w:val="009A38F5"/>
    <w:rsid w:val="009A6014"/>
    <w:rsid w:val="009B25A1"/>
    <w:rsid w:val="009B31E4"/>
    <w:rsid w:val="009B5CF0"/>
    <w:rsid w:val="009B6533"/>
    <w:rsid w:val="009B6FCA"/>
    <w:rsid w:val="009C36CE"/>
    <w:rsid w:val="009D40CA"/>
    <w:rsid w:val="009E5BB7"/>
    <w:rsid w:val="009E7AB5"/>
    <w:rsid w:val="009F16C5"/>
    <w:rsid w:val="009F18A3"/>
    <w:rsid w:val="009F2061"/>
    <w:rsid w:val="009F5309"/>
    <w:rsid w:val="009F5D96"/>
    <w:rsid w:val="00A10334"/>
    <w:rsid w:val="00A21BEC"/>
    <w:rsid w:val="00A26C2C"/>
    <w:rsid w:val="00A26EC7"/>
    <w:rsid w:val="00A359A8"/>
    <w:rsid w:val="00A36474"/>
    <w:rsid w:val="00A41749"/>
    <w:rsid w:val="00A41A4E"/>
    <w:rsid w:val="00A45DED"/>
    <w:rsid w:val="00A52BAB"/>
    <w:rsid w:val="00A55A01"/>
    <w:rsid w:val="00A576B5"/>
    <w:rsid w:val="00A57C82"/>
    <w:rsid w:val="00A608C3"/>
    <w:rsid w:val="00A64326"/>
    <w:rsid w:val="00A673DE"/>
    <w:rsid w:val="00A706BA"/>
    <w:rsid w:val="00A805C8"/>
    <w:rsid w:val="00A82E13"/>
    <w:rsid w:val="00A85A68"/>
    <w:rsid w:val="00A91B79"/>
    <w:rsid w:val="00A965B7"/>
    <w:rsid w:val="00AA3737"/>
    <w:rsid w:val="00AA59AB"/>
    <w:rsid w:val="00AB67DA"/>
    <w:rsid w:val="00AC237D"/>
    <w:rsid w:val="00AC2A91"/>
    <w:rsid w:val="00AC6CC7"/>
    <w:rsid w:val="00AD477A"/>
    <w:rsid w:val="00AD7DCA"/>
    <w:rsid w:val="00AE0001"/>
    <w:rsid w:val="00AE3081"/>
    <w:rsid w:val="00AF0A6F"/>
    <w:rsid w:val="00AF56F2"/>
    <w:rsid w:val="00AF6725"/>
    <w:rsid w:val="00AF68DE"/>
    <w:rsid w:val="00AF6972"/>
    <w:rsid w:val="00B0180C"/>
    <w:rsid w:val="00B040E8"/>
    <w:rsid w:val="00B0418A"/>
    <w:rsid w:val="00B05922"/>
    <w:rsid w:val="00B1111E"/>
    <w:rsid w:val="00B12AAB"/>
    <w:rsid w:val="00B20A41"/>
    <w:rsid w:val="00B27348"/>
    <w:rsid w:val="00B3134F"/>
    <w:rsid w:val="00B328AC"/>
    <w:rsid w:val="00B3376C"/>
    <w:rsid w:val="00B4535A"/>
    <w:rsid w:val="00B47965"/>
    <w:rsid w:val="00B47BBA"/>
    <w:rsid w:val="00B53D9E"/>
    <w:rsid w:val="00B54801"/>
    <w:rsid w:val="00B65E1B"/>
    <w:rsid w:val="00B87CC6"/>
    <w:rsid w:val="00BA5109"/>
    <w:rsid w:val="00BA679B"/>
    <w:rsid w:val="00BA6DB0"/>
    <w:rsid w:val="00BB67F3"/>
    <w:rsid w:val="00BB6AFE"/>
    <w:rsid w:val="00BD36F4"/>
    <w:rsid w:val="00BD51FA"/>
    <w:rsid w:val="00BD5742"/>
    <w:rsid w:val="00BD577E"/>
    <w:rsid w:val="00BE54A2"/>
    <w:rsid w:val="00BF184E"/>
    <w:rsid w:val="00BF2C3C"/>
    <w:rsid w:val="00BF3CC6"/>
    <w:rsid w:val="00BF58B6"/>
    <w:rsid w:val="00C1012E"/>
    <w:rsid w:val="00C11B3A"/>
    <w:rsid w:val="00C12851"/>
    <w:rsid w:val="00C15D03"/>
    <w:rsid w:val="00C16013"/>
    <w:rsid w:val="00C2114C"/>
    <w:rsid w:val="00C223D4"/>
    <w:rsid w:val="00C2498F"/>
    <w:rsid w:val="00C43650"/>
    <w:rsid w:val="00C47B25"/>
    <w:rsid w:val="00C55A09"/>
    <w:rsid w:val="00C57BB8"/>
    <w:rsid w:val="00C678B4"/>
    <w:rsid w:val="00C77B40"/>
    <w:rsid w:val="00C8100A"/>
    <w:rsid w:val="00CA012D"/>
    <w:rsid w:val="00CA416F"/>
    <w:rsid w:val="00CB3557"/>
    <w:rsid w:val="00CB5C39"/>
    <w:rsid w:val="00CC0357"/>
    <w:rsid w:val="00CC5AF7"/>
    <w:rsid w:val="00CD48C4"/>
    <w:rsid w:val="00CD71DD"/>
    <w:rsid w:val="00CE4B15"/>
    <w:rsid w:val="00CE4EEB"/>
    <w:rsid w:val="00CF4158"/>
    <w:rsid w:val="00D126C7"/>
    <w:rsid w:val="00D15EA4"/>
    <w:rsid w:val="00D25619"/>
    <w:rsid w:val="00D27DF6"/>
    <w:rsid w:val="00D323AF"/>
    <w:rsid w:val="00D32D13"/>
    <w:rsid w:val="00D43260"/>
    <w:rsid w:val="00D45F6A"/>
    <w:rsid w:val="00D47049"/>
    <w:rsid w:val="00D50EDC"/>
    <w:rsid w:val="00D57260"/>
    <w:rsid w:val="00D5782A"/>
    <w:rsid w:val="00D80C09"/>
    <w:rsid w:val="00D858F9"/>
    <w:rsid w:val="00D91194"/>
    <w:rsid w:val="00D91C58"/>
    <w:rsid w:val="00D94899"/>
    <w:rsid w:val="00D95EE8"/>
    <w:rsid w:val="00D96DF5"/>
    <w:rsid w:val="00DA2A5D"/>
    <w:rsid w:val="00DA4B7B"/>
    <w:rsid w:val="00DA7D74"/>
    <w:rsid w:val="00DB27B7"/>
    <w:rsid w:val="00DB4A19"/>
    <w:rsid w:val="00DC338B"/>
    <w:rsid w:val="00DC5117"/>
    <w:rsid w:val="00DC7666"/>
    <w:rsid w:val="00DD4D5C"/>
    <w:rsid w:val="00DD7783"/>
    <w:rsid w:val="00DE08F2"/>
    <w:rsid w:val="00DE264F"/>
    <w:rsid w:val="00DF55CB"/>
    <w:rsid w:val="00E01693"/>
    <w:rsid w:val="00E03916"/>
    <w:rsid w:val="00E04CF3"/>
    <w:rsid w:val="00E16895"/>
    <w:rsid w:val="00E16B0A"/>
    <w:rsid w:val="00E21C0E"/>
    <w:rsid w:val="00E22909"/>
    <w:rsid w:val="00E23192"/>
    <w:rsid w:val="00E272DD"/>
    <w:rsid w:val="00E27935"/>
    <w:rsid w:val="00E33749"/>
    <w:rsid w:val="00E43127"/>
    <w:rsid w:val="00E47E35"/>
    <w:rsid w:val="00E5134F"/>
    <w:rsid w:val="00E57A97"/>
    <w:rsid w:val="00E6587A"/>
    <w:rsid w:val="00E7626F"/>
    <w:rsid w:val="00E763D8"/>
    <w:rsid w:val="00E86546"/>
    <w:rsid w:val="00E92B1B"/>
    <w:rsid w:val="00EA203B"/>
    <w:rsid w:val="00EA38FE"/>
    <w:rsid w:val="00EA4F69"/>
    <w:rsid w:val="00EB4AF2"/>
    <w:rsid w:val="00EB5999"/>
    <w:rsid w:val="00EB5BCF"/>
    <w:rsid w:val="00EB6C75"/>
    <w:rsid w:val="00EB7F60"/>
    <w:rsid w:val="00EC4AA1"/>
    <w:rsid w:val="00EC5E61"/>
    <w:rsid w:val="00EC6B73"/>
    <w:rsid w:val="00ED5218"/>
    <w:rsid w:val="00EE11A4"/>
    <w:rsid w:val="00EE3F55"/>
    <w:rsid w:val="00EE5F86"/>
    <w:rsid w:val="00EE7B9C"/>
    <w:rsid w:val="00EF15EA"/>
    <w:rsid w:val="00EF5C40"/>
    <w:rsid w:val="00EF6B60"/>
    <w:rsid w:val="00F00C75"/>
    <w:rsid w:val="00F00D5E"/>
    <w:rsid w:val="00F036B8"/>
    <w:rsid w:val="00F253CB"/>
    <w:rsid w:val="00F40607"/>
    <w:rsid w:val="00F41B9B"/>
    <w:rsid w:val="00F45AC6"/>
    <w:rsid w:val="00F50F15"/>
    <w:rsid w:val="00F51CC4"/>
    <w:rsid w:val="00F56DE1"/>
    <w:rsid w:val="00F57554"/>
    <w:rsid w:val="00F57AD5"/>
    <w:rsid w:val="00F65323"/>
    <w:rsid w:val="00F663AC"/>
    <w:rsid w:val="00F76261"/>
    <w:rsid w:val="00F7694A"/>
    <w:rsid w:val="00F77BDB"/>
    <w:rsid w:val="00F81B74"/>
    <w:rsid w:val="00F86252"/>
    <w:rsid w:val="00F94B8A"/>
    <w:rsid w:val="00F97310"/>
    <w:rsid w:val="00FA06CC"/>
    <w:rsid w:val="00FA286E"/>
    <w:rsid w:val="00FA4842"/>
    <w:rsid w:val="00FB105B"/>
    <w:rsid w:val="00FB19FA"/>
    <w:rsid w:val="00FB3A86"/>
    <w:rsid w:val="00FC76CC"/>
    <w:rsid w:val="00FD1CFF"/>
    <w:rsid w:val="00FD55A2"/>
    <w:rsid w:val="00FD7E6C"/>
    <w:rsid w:val="00FE31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/>
    <o:shapelayout v:ext="edit">
      <o:idmap v:ext="edit" data="1"/>
    </o:shapelayout>
  </w:shapeDefaults>
  <w:decimalSymbol w:val=","/>
  <w:listSeparator w:val=";"/>
  <w14:docId w14:val="152DBA23"/>
  <w14:defaultImageDpi w14:val="300"/>
  <w15:docId w15:val="{C3CF4996-C8D7-4861-876A-9B6199245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next w:val="Standard"/>
    <w:link w:val="berschrift2Zchn"/>
    <w:unhideWhenUsed/>
    <w:qFormat/>
    <w:rsid w:val="00E763D8"/>
    <w:pPr>
      <w:keepNext/>
      <w:spacing w:line="288" w:lineRule="auto"/>
      <w:jc w:val="both"/>
      <w:outlineLvl w:val="1"/>
    </w:pPr>
    <w:rPr>
      <w:rFonts w:ascii="Arial" w:hAnsi="Arial" w:cs="Arial"/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StandartNEU">
    <w:name w:val="Standart_NEU"/>
    <w:basedOn w:val="Standard"/>
    <w:rsid w:val="00A41749"/>
    <w:pPr>
      <w:spacing w:before="120" w:after="120" w:line="360" w:lineRule="auto"/>
    </w:pPr>
    <w:rPr>
      <w:rFonts w:ascii="Verdana" w:hAnsi="Verdana"/>
    </w:rPr>
  </w:style>
  <w:style w:type="paragraph" w:customStyle="1" w:styleId="SudienarbeitStandart">
    <w:name w:val="Sudienarbeit Standart"/>
    <w:basedOn w:val="Standard"/>
    <w:rsid w:val="00B27348"/>
    <w:pPr>
      <w:spacing w:before="360" w:after="360" w:line="312" w:lineRule="auto"/>
      <w:jc w:val="both"/>
    </w:pPr>
    <w:rPr>
      <w:rFonts w:ascii="Verdana" w:hAnsi="Verdana"/>
      <w:szCs w:val="20"/>
    </w:rPr>
  </w:style>
  <w:style w:type="paragraph" w:styleId="Kopfzeile">
    <w:name w:val="header"/>
    <w:basedOn w:val="Standard"/>
    <w:rsid w:val="002B219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rsid w:val="002B21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rsid w:val="00BD36F4"/>
    <w:rPr>
      <w:sz w:val="24"/>
      <w:szCs w:val="24"/>
    </w:rPr>
  </w:style>
  <w:style w:type="paragraph" w:customStyle="1" w:styleId="MittleresRaster1-Akzent21">
    <w:name w:val="Mittleres Raster 1 - Akzent 21"/>
    <w:basedOn w:val="Standard"/>
    <w:uiPriority w:val="34"/>
    <w:qFormat/>
    <w:rsid w:val="009B6FCA"/>
    <w:pPr>
      <w:ind w:left="708"/>
    </w:pPr>
    <w:rPr>
      <w:rFonts w:ascii="Cambria" w:eastAsia="MS Mincho" w:hAnsi="Cambria"/>
    </w:rPr>
  </w:style>
  <w:style w:type="paragraph" w:styleId="Sprechblasentext">
    <w:name w:val="Balloon Text"/>
    <w:basedOn w:val="Standard"/>
    <w:link w:val="SprechblasentextZchn"/>
    <w:rsid w:val="00881629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rsid w:val="00881629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15EA4"/>
    <w:pPr>
      <w:autoSpaceDE w:val="0"/>
      <w:autoSpaceDN w:val="0"/>
      <w:adjustRightInd w:val="0"/>
    </w:pPr>
    <w:rPr>
      <w:rFonts w:ascii="Corporate S" w:eastAsia="Calibri" w:hAnsi="Corporate S" w:cs="Corporate S"/>
      <w:color w:val="000000"/>
      <w:sz w:val="24"/>
      <w:szCs w:val="24"/>
      <w:lang w:eastAsia="en-US"/>
    </w:rPr>
  </w:style>
  <w:style w:type="paragraph" w:styleId="Textkrper">
    <w:name w:val="Body Text"/>
    <w:basedOn w:val="Standard"/>
    <w:link w:val="TextkrperZchn"/>
    <w:rsid w:val="00077BD7"/>
    <w:rPr>
      <w:b/>
      <w:bCs/>
      <w:sz w:val="32"/>
    </w:rPr>
  </w:style>
  <w:style w:type="character" w:customStyle="1" w:styleId="TextkrperZchn">
    <w:name w:val="Textkörper Zchn"/>
    <w:link w:val="Textkrper"/>
    <w:rsid w:val="00077BD7"/>
    <w:rPr>
      <w:b/>
      <w:bCs/>
      <w:sz w:val="32"/>
      <w:szCs w:val="24"/>
    </w:rPr>
  </w:style>
  <w:style w:type="character" w:styleId="Hyperlink">
    <w:name w:val="Hyperlink"/>
    <w:unhideWhenUsed/>
    <w:rsid w:val="00077BD7"/>
    <w:rPr>
      <w:color w:val="0000FF"/>
      <w:u w:val="single"/>
    </w:rPr>
  </w:style>
  <w:style w:type="paragraph" w:styleId="NurText">
    <w:name w:val="Plain Text"/>
    <w:basedOn w:val="Standard"/>
    <w:link w:val="NurTextZchn"/>
    <w:unhideWhenUsed/>
    <w:rsid w:val="00077BD7"/>
    <w:rPr>
      <w:rFonts w:ascii="Courier New" w:hAnsi="Courier New" w:cs="Courier New"/>
      <w:sz w:val="20"/>
      <w:szCs w:val="20"/>
    </w:rPr>
  </w:style>
  <w:style w:type="character" w:customStyle="1" w:styleId="NurTextZchn">
    <w:name w:val="Nur Text Zchn"/>
    <w:link w:val="NurText"/>
    <w:rsid w:val="00077BD7"/>
    <w:rPr>
      <w:rFonts w:ascii="Courier New" w:hAnsi="Courier New" w:cs="Courier New"/>
    </w:rPr>
  </w:style>
  <w:style w:type="character" w:styleId="Kommentarzeichen">
    <w:name w:val="annotation reference"/>
    <w:rsid w:val="00D95EE8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D95EE8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rsid w:val="00D95EE8"/>
  </w:style>
  <w:style w:type="paragraph" w:styleId="Kommentarthema">
    <w:name w:val="annotation subject"/>
    <w:basedOn w:val="Kommentartext"/>
    <w:next w:val="Kommentartext"/>
    <w:link w:val="KommentarthemaZchn"/>
    <w:rsid w:val="00D95EE8"/>
    <w:rPr>
      <w:b/>
      <w:bCs/>
    </w:rPr>
  </w:style>
  <w:style w:type="character" w:customStyle="1" w:styleId="KommentarthemaZchn">
    <w:name w:val="Kommentarthema Zchn"/>
    <w:link w:val="Kommentarthema"/>
    <w:rsid w:val="00D95EE8"/>
    <w:rPr>
      <w:b/>
      <w:bCs/>
    </w:rPr>
  </w:style>
  <w:style w:type="character" w:customStyle="1" w:styleId="apple-converted-space">
    <w:name w:val="apple-converted-space"/>
    <w:rsid w:val="003F740D"/>
  </w:style>
  <w:style w:type="character" w:customStyle="1" w:styleId="berschrift2Zchn">
    <w:name w:val="Überschrift 2 Zchn"/>
    <w:basedOn w:val="Absatz-Standardschriftart"/>
    <w:link w:val="berschrift2"/>
    <w:rsid w:val="00E763D8"/>
    <w:rPr>
      <w:rFonts w:ascii="Arial" w:hAnsi="Arial" w:cs="Arial"/>
      <w:b/>
      <w:sz w:val="32"/>
      <w:szCs w:val="32"/>
    </w:rPr>
  </w:style>
  <w:style w:type="paragraph" w:styleId="Listenabsatz">
    <w:name w:val="List Paragraph"/>
    <w:basedOn w:val="Standard"/>
    <w:qFormat/>
    <w:rsid w:val="00E763D8"/>
    <w:pPr>
      <w:ind w:left="708"/>
    </w:pPr>
  </w:style>
  <w:style w:type="paragraph" w:customStyle="1" w:styleId="Zwischenberschrift">
    <w:name w:val="Zwischenüberschrift"/>
    <w:basedOn w:val="berschrift2"/>
    <w:rsid w:val="00E763D8"/>
    <w:pPr>
      <w:spacing w:line="360" w:lineRule="exact"/>
      <w:jc w:val="left"/>
    </w:pPr>
    <w:rPr>
      <w:rFonts w:ascii="Univers 57 Condensed" w:hAnsi="Univers 57 Condensed" w:cs="Times New Roman"/>
      <w:b w:val="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586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4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63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247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uropapark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600A141D-59D1-401A-B1D6-7E15DD0FDC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301</Words>
  <Characters>1903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Europapark Rust</Company>
  <LinksUpToDate>false</LinksUpToDate>
  <CharactersWithSpaces>2200</CharactersWithSpaces>
  <SharedDoc>false</SharedDoc>
  <HLinks>
    <vt:vector size="6" baseType="variant">
      <vt:variant>
        <vt:i4>327749</vt:i4>
      </vt:variant>
      <vt:variant>
        <vt:i4>0</vt:i4>
      </vt:variant>
      <vt:variant>
        <vt:i4>0</vt:i4>
      </vt:variant>
      <vt:variant>
        <vt:i4>5</vt:i4>
      </vt:variant>
      <vt:variant>
        <vt:lpwstr>http://www.europapark.de/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Metzger</dc:creator>
  <cp:lastModifiedBy>Drescher, Franziska</cp:lastModifiedBy>
  <cp:revision>2</cp:revision>
  <cp:lastPrinted>2019-09-30T10:36:00Z</cp:lastPrinted>
  <dcterms:created xsi:type="dcterms:W3CDTF">2019-10-01T11:06:00Z</dcterms:created>
  <dcterms:modified xsi:type="dcterms:W3CDTF">2019-10-01T11:06:00Z</dcterms:modified>
</cp:coreProperties>
</file>