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28" w:rsidRDefault="00290C28">
      <w:pPr>
        <w:pStyle w:val="Textkrper"/>
        <w:spacing w:before="0"/>
        <w:ind w:left="2137"/>
        <w:rPr>
          <w:rFonts w:ascii="Times New Roman" w:eastAsia="Times New Roman" w:hAnsi="Times New Roman" w:cs="Times New Roman"/>
        </w:rPr>
      </w:pPr>
    </w:p>
    <w:p w:rsidR="00290C28" w:rsidRDefault="00290C28">
      <w:pPr>
        <w:pStyle w:val="Textkrper"/>
        <w:spacing w:before="0"/>
        <w:rPr>
          <w:rFonts w:ascii="Times New Roman" w:eastAsia="Times New Roman" w:hAnsi="Times New Roman" w:cs="Times New Roman"/>
        </w:rPr>
      </w:pPr>
    </w:p>
    <w:p w:rsidR="00290C28" w:rsidRDefault="00290C28">
      <w:pPr>
        <w:pStyle w:val="Textkrper"/>
        <w:spacing w:before="5"/>
      </w:pPr>
    </w:p>
    <w:p w:rsidR="00290C28" w:rsidRDefault="00DA3513">
      <w:pPr>
        <w:pStyle w:val="Textkrper"/>
        <w:spacing w:before="5"/>
        <w:jc w:val="right"/>
        <w:rPr>
          <w:sz w:val="24"/>
          <w:szCs w:val="24"/>
        </w:rPr>
      </w:pPr>
      <w:r>
        <w:t>Season 2023</w:t>
      </w:r>
    </w:p>
    <w:p w:rsidR="00290C28" w:rsidRDefault="00290C28">
      <w:pPr>
        <w:pStyle w:val="TitleA"/>
        <w:ind w:left="0"/>
      </w:pPr>
    </w:p>
    <w:p w:rsidR="00290C28" w:rsidRDefault="00DA3513">
      <w:pPr>
        <w:pStyle w:val="TitleA"/>
        <w:ind w:left="288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Fact Sheet</w:t>
      </w:r>
    </w:p>
    <w:p w:rsidR="00290C28" w:rsidRDefault="00290C28">
      <w:pPr>
        <w:pStyle w:val="Textkrper"/>
        <w:spacing w:before="7"/>
        <w:rPr>
          <w:b/>
          <w:bCs/>
          <w:sz w:val="28"/>
          <w:szCs w:val="28"/>
        </w:rPr>
      </w:pPr>
      <w:bookmarkStart w:id="0" w:name="_GoBack"/>
      <w:bookmarkEnd w:id="0"/>
    </w:p>
    <w:p w:rsidR="00290C28" w:rsidRDefault="00290C28">
      <w:pPr>
        <w:pStyle w:val="Textkrper"/>
        <w:spacing w:before="7"/>
        <w:rPr>
          <w:b/>
          <w:bCs/>
          <w:sz w:val="28"/>
          <w:szCs w:val="28"/>
        </w:rPr>
      </w:pPr>
    </w:p>
    <w:p w:rsidR="00290C28" w:rsidRDefault="00DA3513">
      <w:pPr>
        <w:pStyle w:val="Textkrper"/>
        <w:spacing w:before="7"/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VENUE</w:t>
      </w:r>
      <w:r>
        <w:rPr>
          <w:sz w:val="22"/>
          <w:szCs w:val="22"/>
        </w:rPr>
        <w:tab/>
        <w:t xml:space="preserve">Europa-Park Resort – </w:t>
      </w:r>
    </w:p>
    <w:p w:rsidR="00290C28" w:rsidRDefault="00DA3513">
      <w:pPr>
        <w:pStyle w:val="Textkrper"/>
        <w:spacing w:before="7"/>
        <w:ind w:left="3600"/>
        <w:rPr>
          <w:sz w:val="22"/>
          <w:szCs w:val="22"/>
        </w:rPr>
      </w:pPr>
      <w:proofErr w:type="gramStart"/>
      <w:r>
        <w:rPr>
          <w:sz w:val="22"/>
          <w:szCs w:val="22"/>
        </w:rPr>
        <w:t>directly</w:t>
      </w:r>
      <w:proofErr w:type="gramEnd"/>
      <w:r>
        <w:rPr>
          <w:sz w:val="22"/>
          <w:szCs w:val="22"/>
        </w:rPr>
        <w:t xml:space="preserve"> next to the 4* superior hotel ‘</w:t>
      </w:r>
      <w:proofErr w:type="spellStart"/>
      <w:r>
        <w:rPr>
          <w:sz w:val="22"/>
          <w:szCs w:val="22"/>
        </w:rPr>
        <w:t>Krønasår</w:t>
      </w:r>
      <w:proofErr w:type="spellEnd"/>
      <w:r>
        <w:rPr>
          <w:sz w:val="22"/>
          <w:szCs w:val="22"/>
        </w:rPr>
        <w:t xml:space="preserve">’ and the </w:t>
      </w:r>
      <w:proofErr w:type="spellStart"/>
      <w:r>
        <w:rPr>
          <w:sz w:val="22"/>
          <w:szCs w:val="22"/>
        </w:rPr>
        <w:t>Rulantica</w:t>
      </w:r>
      <w:proofErr w:type="spellEnd"/>
      <w:r>
        <w:rPr>
          <w:sz w:val="22"/>
          <w:szCs w:val="22"/>
        </w:rPr>
        <w:t xml:space="preserve"> water world</w:t>
      </w:r>
    </w:p>
    <w:p w:rsidR="00290C28" w:rsidRDefault="00290C28">
      <w:pPr>
        <w:pStyle w:val="Textkrper"/>
        <w:spacing w:before="7"/>
        <w:rPr>
          <w:b/>
          <w:bCs/>
          <w:sz w:val="22"/>
          <w:szCs w:val="22"/>
        </w:rPr>
      </w:pPr>
    </w:p>
    <w:p w:rsidR="00290C28" w:rsidRDefault="00DA3513">
      <w:pPr>
        <w:pStyle w:val="Textkrper"/>
        <w:spacing w:before="7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Eatrenalin</w:t>
      </w:r>
    </w:p>
    <w:p w:rsidR="00290C28" w:rsidRDefault="00DA3513">
      <w:pPr>
        <w:pStyle w:val="Textkrper"/>
        <w:spacing w:before="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Roland-Mack-Ring 5</w:t>
      </w:r>
    </w:p>
    <w:p w:rsidR="00290C28" w:rsidRDefault="00DA3513">
      <w:pPr>
        <w:pStyle w:val="Textkrper"/>
        <w:spacing w:before="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77977</w:t>
      </w:r>
      <w:proofErr w:type="gramEnd"/>
      <w:r>
        <w:rPr>
          <w:sz w:val="22"/>
          <w:szCs w:val="22"/>
        </w:rPr>
        <w:t xml:space="preserve"> Rust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0C28" w:rsidRDefault="00DA3513">
      <w:pPr>
        <w:pStyle w:val="Textkrper"/>
        <w:spacing w:before="7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0C28" w:rsidRDefault="00DA3513">
      <w:pPr>
        <w:pStyle w:val="Textkrper"/>
        <w:spacing w:before="7"/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KITCHEN TEAM</w:t>
      </w:r>
      <w:r>
        <w:rPr>
          <w:sz w:val="22"/>
          <w:szCs w:val="22"/>
        </w:rPr>
        <w:tab/>
        <w:t xml:space="preserve">Ties van </w:t>
      </w:r>
      <w:proofErr w:type="spellStart"/>
      <w:r>
        <w:rPr>
          <w:sz w:val="22"/>
          <w:szCs w:val="22"/>
        </w:rPr>
        <w:t>Oosten</w:t>
      </w:r>
      <w:proofErr w:type="spellEnd"/>
      <w:r>
        <w:rPr>
          <w:sz w:val="22"/>
          <w:szCs w:val="22"/>
        </w:rPr>
        <w:t xml:space="preserve"> (Chef), Juliana </w:t>
      </w:r>
      <w:proofErr w:type="spellStart"/>
      <w:r>
        <w:rPr>
          <w:sz w:val="22"/>
          <w:szCs w:val="22"/>
        </w:rPr>
        <w:t>Clementz</w:t>
      </w:r>
      <w:proofErr w:type="spellEnd"/>
      <w:r>
        <w:rPr>
          <w:sz w:val="22"/>
          <w:szCs w:val="22"/>
        </w:rPr>
        <w:t xml:space="preserve"> (Chef </w:t>
      </w:r>
      <w:proofErr w:type="spellStart"/>
      <w:r>
        <w:rPr>
          <w:sz w:val="22"/>
          <w:szCs w:val="22"/>
        </w:rPr>
        <w:t>Pâtissière</w:t>
      </w:r>
      <w:proofErr w:type="spellEnd"/>
      <w:r>
        <w:rPr>
          <w:sz w:val="22"/>
          <w:szCs w:val="22"/>
        </w:rPr>
        <w:t>) und Pablo Montoro (Gastronomy expert)</w:t>
      </w:r>
    </w:p>
    <w:p w:rsidR="00290C28" w:rsidRDefault="00DA3513">
      <w:pPr>
        <w:pStyle w:val="Textkrper"/>
        <w:spacing w:before="7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0C28" w:rsidRDefault="00DA3513">
      <w:pPr>
        <w:pStyle w:val="Textkrper"/>
        <w:spacing w:before="7"/>
        <w:rPr>
          <w:sz w:val="22"/>
          <w:szCs w:val="22"/>
        </w:rPr>
      </w:pPr>
      <w:r>
        <w:rPr>
          <w:b/>
          <w:bCs/>
          <w:sz w:val="22"/>
          <w:szCs w:val="22"/>
        </w:rPr>
        <w:t>OPENING DATE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4th November 2022</w:t>
      </w:r>
    </w:p>
    <w:p w:rsidR="00290C28" w:rsidRDefault="00290C28">
      <w:pPr>
        <w:pStyle w:val="Textkrper"/>
        <w:spacing w:before="7"/>
        <w:rPr>
          <w:sz w:val="22"/>
          <w:szCs w:val="22"/>
        </w:rPr>
      </w:pPr>
    </w:p>
    <w:p w:rsidR="00290C28" w:rsidRDefault="00290C28">
      <w:pPr>
        <w:pStyle w:val="Textkrper"/>
        <w:spacing w:before="7"/>
        <w:rPr>
          <w:b/>
          <w:bCs/>
          <w:sz w:val="22"/>
          <w:szCs w:val="22"/>
        </w:rPr>
      </w:pPr>
    </w:p>
    <w:p w:rsidR="00290C28" w:rsidRDefault="00DA3513">
      <w:pPr>
        <w:pStyle w:val="Textkrper"/>
        <w:spacing w:before="7"/>
        <w:rPr>
          <w:b/>
          <w:bCs/>
        </w:rPr>
      </w:pPr>
      <w:r>
        <w:rPr>
          <w:b/>
          <w:bCs/>
        </w:rPr>
        <w:t>WHAT</w:t>
      </w:r>
    </w:p>
    <w:p w:rsidR="00290C28" w:rsidRDefault="00DA3513">
      <w:pPr>
        <w:pStyle w:val="Textkrper"/>
        <w:spacing w:before="7"/>
        <w:jc w:val="both"/>
      </w:pPr>
      <w:r>
        <w:t>The world-first restaurant Eatrenalin is a spectacular sensory journey through fantastic worlds, paired with culinary delights.</w:t>
      </w:r>
    </w:p>
    <w:p w:rsidR="00290C28" w:rsidRDefault="00290C28">
      <w:pPr>
        <w:pStyle w:val="Textkrper"/>
        <w:spacing w:before="7"/>
        <w:rPr>
          <w:sz w:val="22"/>
          <w:szCs w:val="22"/>
        </w:rPr>
      </w:pPr>
    </w:p>
    <w:p w:rsidR="00290C28" w:rsidRDefault="00DA3513">
      <w:pPr>
        <w:pStyle w:val="Textkrper"/>
        <w:spacing w:before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</w:t>
      </w:r>
    </w:p>
    <w:p w:rsidR="00290C28" w:rsidRDefault="00DA3513">
      <w:pPr>
        <w:pStyle w:val="Textkrper"/>
        <w:spacing w:before="7"/>
        <w:jc w:val="both"/>
      </w:pPr>
      <w:r>
        <w:t xml:space="preserve">Oliver </w:t>
      </w:r>
      <w:proofErr w:type="spellStart"/>
      <w:r>
        <w:t>Altherr</w:t>
      </w:r>
      <w:proofErr w:type="spellEnd"/>
      <w:r>
        <w:t>, CEO of Marché International, and Thomas Mack, Managing Partner of Europa-Park, have jointly developed the world-first restaurant Eatrenalin.</w:t>
      </w:r>
    </w:p>
    <w:p w:rsidR="00290C28" w:rsidRDefault="00DA3513">
      <w:pPr>
        <w:pStyle w:val="Textkrper"/>
        <w:spacing w:before="7"/>
        <w:jc w:val="both"/>
      </w:pPr>
      <w:r>
        <w:t xml:space="preserve">Dutch Eatrenalin chef Ties van Oosten and the French-Austrian chef </w:t>
      </w:r>
      <w:proofErr w:type="spellStart"/>
      <w:r>
        <w:t>Pâtissière</w:t>
      </w:r>
      <w:proofErr w:type="spellEnd"/>
      <w:r>
        <w:t xml:space="preserve"> Juliana </w:t>
      </w:r>
      <w:proofErr w:type="spellStart"/>
      <w:r>
        <w:t>Clementz</w:t>
      </w:r>
      <w:proofErr w:type="spellEnd"/>
      <w:r>
        <w:t>, alongside their team and together with the gastronomy expert Pablo Montoro from Alicante, are responsible for the culinary delights.</w:t>
      </w:r>
    </w:p>
    <w:p w:rsidR="00290C28" w:rsidRDefault="00290C28">
      <w:pPr>
        <w:pStyle w:val="Textkrper"/>
        <w:spacing w:before="7"/>
        <w:rPr>
          <w:sz w:val="22"/>
          <w:szCs w:val="22"/>
        </w:rPr>
      </w:pPr>
    </w:p>
    <w:p w:rsidR="00290C28" w:rsidRDefault="00DA3513">
      <w:pPr>
        <w:pStyle w:val="Textkrper"/>
        <w:spacing w:before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WHY</w:t>
      </w:r>
    </w:p>
    <w:p w:rsidR="00290C28" w:rsidRDefault="00DA3513">
      <w:pPr>
        <w:pStyle w:val="Textkrper"/>
        <w:spacing w:before="7"/>
        <w:jc w:val="both"/>
        <w:rPr>
          <w:sz w:val="22"/>
          <w:szCs w:val="22"/>
        </w:rPr>
      </w:pPr>
      <w:r>
        <w:t xml:space="preserve">The idea for Eatrenalin came to Thomas Mack and Oliver </w:t>
      </w:r>
      <w:proofErr w:type="spellStart"/>
      <w:r>
        <w:t>Altherr</w:t>
      </w:r>
      <w:proofErr w:type="spellEnd"/>
      <w:r>
        <w:t xml:space="preserve"> during a visit to the </w:t>
      </w:r>
      <w:proofErr w:type="spellStart"/>
      <w:r>
        <w:t>Voletarium</w:t>
      </w:r>
      <w:proofErr w:type="spellEnd"/>
      <w:r>
        <w:t xml:space="preserve"> in Europa-Park, where visitors can experience a flight over European countries: Why not combine such a journey with unique cuisine, creating a holistic experience that appeals to all senses and awakens a range of </w:t>
      </w:r>
      <w:proofErr w:type="gramStart"/>
      <w:r>
        <w:t>emotions?</w:t>
      </w:r>
      <w:proofErr w:type="gramEnd"/>
      <w:r>
        <w:t xml:space="preserve"> From this idea came the vision to develop the most exciting gastronomic experience in the world.</w:t>
      </w:r>
    </w:p>
    <w:p w:rsidR="00290C28" w:rsidRDefault="00290C28">
      <w:pPr>
        <w:pStyle w:val="Textkrper"/>
        <w:spacing w:before="7"/>
        <w:rPr>
          <w:sz w:val="22"/>
          <w:szCs w:val="22"/>
        </w:rPr>
      </w:pPr>
    </w:p>
    <w:p w:rsidR="00290C28" w:rsidRDefault="00DA3513">
      <w:pPr>
        <w:pStyle w:val="Textkrper"/>
        <w:spacing w:before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</w:t>
      </w:r>
    </w:p>
    <w:p w:rsidR="00290C28" w:rsidRDefault="00DA3513">
      <w:pPr>
        <w:pStyle w:val="Textkrper"/>
        <w:spacing w:before="7"/>
        <w:jc w:val="both"/>
      </w:pPr>
      <w:r>
        <w:t xml:space="preserve">At Eatrenalin, media technology, cuisine and creative content </w:t>
      </w:r>
      <w:proofErr w:type="gramStart"/>
      <w:r>
        <w:t>are merged and combined to create a completely innovative, first-class experience</w:t>
      </w:r>
      <w:proofErr w:type="gramEnd"/>
      <w:r>
        <w:t>. Using the patented new development from Mack Rides, the innovative Floating Chair, the guests float from one exciting world of delights to the next, enjoying an eight-course menu at the highest level.</w:t>
      </w:r>
    </w:p>
    <w:p w:rsidR="00290C28" w:rsidRDefault="00290C28">
      <w:pPr>
        <w:pStyle w:val="Textkrper"/>
        <w:spacing w:before="53" w:line="288" w:lineRule="auto"/>
        <w:ind w:right="284"/>
        <w:jc w:val="both"/>
      </w:pPr>
    </w:p>
    <w:p w:rsidR="00290C28" w:rsidRDefault="00DA3513">
      <w:pPr>
        <w:pStyle w:val="Textkrper"/>
        <w:spacing w:before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WHERE</w:t>
      </w:r>
    </w:p>
    <w:p w:rsidR="00DA3513" w:rsidRDefault="00DA3513">
      <w:pPr>
        <w:pStyle w:val="Textkrper"/>
        <w:spacing w:before="7"/>
        <w:jc w:val="both"/>
      </w:pPr>
      <w:r>
        <w:t xml:space="preserve">After the successful establishment of the restaurant world innovation Eatrenalin in Rust, an international </w:t>
      </w:r>
      <w:proofErr w:type="gramStart"/>
      <w:r>
        <w:t>roll-out</w:t>
      </w:r>
      <w:proofErr w:type="gramEnd"/>
      <w:r>
        <w:t xml:space="preserve"> to the metropolises of the world is aimed for over the next few years. Potential investors can expect low-maintenance, safe and user-friendly system components, excellent content and story worlds, innovative and </w:t>
      </w:r>
      <w:proofErr w:type="spellStart"/>
      <w:r>
        <w:t>individualised</w:t>
      </w:r>
      <w:proofErr w:type="spellEnd"/>
      <w:r>
        <w:t xml:space="preserve"> food concepts, lean and automated processes in the catering business and a modern mix of marketing and communication. </w:t>
      </w:r>
    </w:p>
    <w:p w:rsidR="00DA3513" w:rsidRDefault="00DA3513">
      <w:pPr>
        <w:pStyle w:val="Textkrper"/>
        <w:spacing w:before="7"/>
        <w:jc w:val="both"/>
      </w:pPr>
    </w:p>
    <w:p w:rsidR="00290C28" w:rsidRDefault="00DA3513">
      <w:pPr>
        <w:pStyle w:val="Textkrper"/>
        <w:spacing w:before="7"/>
        <w:jc w:val="both"/>
      </w:pPr>
      <w:r>
        <w:t>Additional Information: </w:t>
      </w:r>
    </w:p>
    <w:p w:rsidR="00290C28" w:rsidRDefault="00DA3513">
      <w:pPr>
        <w:pStyle w:val="Textkrper"/>
        <w:spacing w:before="7"/>
      </w:pPr>
      <w:r>
        <w:rPr>
          <w:rFonts w:ascii="Arial Unicode MS" w:eastAsia="Arial Unicode MS" w:hAnsi="Arial Unicode MS" w:cs="Arial Unicode MS"/>
        </w:rPr>
        <w:br w:type="page"/>
      </w:r>
    </w:p>
    <w:p w:rsidR="00290C28" w:rsidRDefault="00290C28">
      <w:pPr>
        <w:pStyle w:val="Textkrper"/>
        <w:spacing w:before="7"/>
        <w:rPr>
          <w:b/>
          <w:bCs/>
          <w:sz w:val="36"/>
          <w:szCs w:val="36"/>
        </w:rPr>
      </w:pPr>
    </w:p>
    <w:tbl>
      <w:tblPr>
        <w:tblStyle w:val="TableNormal"/>
        <w:tblW w:w="9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1"/>
        <w:gridCol w:w="5269"/>
      </w:tblGrid>
      <w:tr w:rsidR="00290C28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b/>
                <w:bCs/>
                <w:sz w:val="28"/>
                <w:szCs w:val="28"/>
              </w:rPr>
              <w:t>Eatrenalin Facts</w:t>
            </w:r>
          </w:p>
        </w:tc>
      </w:tr>
      <w:tr w:rsidR="00290C28">
        <w:trPr>
          <w:trHeight w:val="970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Number of rooms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During the experience, guests will travel through eleven different rooms, eight of which are worlds of enjoyment.</w:t>
            </w:r>
          </w:p>
        </w:tc>
      </w:tr>
      <w:tr w:rsidR="00290C28">
        <w:trPr>
          <w:trHeight w:val="2219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Worlds of enjoyment with eight-course menu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Lounge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Waterfall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Discovery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Ocean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Taste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Umami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Universe</w:t>
            </w:r>
          </w:p>
          <w:p w:rsidR="00290C28" w:rsidRDefault="00DA3513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Incarnation</w:t>
            </w:r>
          </w:p>
        </w:tc>
      </w:tr>
      <w:tr w:rsidR="00290C28">
        <w:trPr>
          <w:trHeight w:val="827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Bar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The Eatrenalin Bar is located at the end of the experience, available exclusively for Eatrenalin guests. </w:t>
            </w:r>
          </w:p>
        </w:tc>
      </w:tr>
      <w:tr w:rsidR="00290C28">
        <w:trPr>
          <w:trHeight w:val="2672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Floating Chair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 Floating Chair, the guests travel through the various worlds of enjoyment, encountering different seating combinations,</w:t>
            </w:r>
          </w:p>
          <w:p w:rsidR="00290C28" w:rsidRDefault="00290C28">
            <w:pPr>
              <w:pStyle w:val="Textkrper"/>
              <w:spacing w:before="7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290C28" w:rsidRDefault="00DA3513">
            <w:pPr>
              <w:pStyle w:val="Textkrper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Facts Floating Chair:</w:t>
            </w:r>
          </w:p>
          <w:p w:rsidR="00290C28" w:rsidRDefault="00DA3513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Consists of a total of 2078 components</w:t>
            </w:r>
          </w:p>
          <w:p w:rsidR="00290C28" w:rsidRDefault="00DA3513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Weighs a total of 320kg</w:t>
            </w:r>
          </w:p>
          <w:p w:rsidR="00290C28" w:rsidRDefault="00DA3513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Developed over two years</w:t>
            </w:r>
          </w:p>
          <w:p w:rsidR="00290C28" w:rsidRDefault="00DA3513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Guest can individually adjust the height and inclination of the chair </w:t>
            </w:r>
          </w:p>
        </w:tc>
      </w:tr>
      <w:tr w:rsidR="00290C28">
        <w:trPr>
          <w:trHeight w:val="146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Kitchen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Dutch Eatrenalin chef </w:t>
            </w:r>
            <w:r>
              <w:rPr>
                <w:i/>
                <w:iCs/>
                <w:sz w:val="22"/>
                <w:szCs w:val="22"/>
              </w:rPr>
              <w:t>Ties van Oosten</w:t>
            </w:r>
            <w:r>
              <w:rPr>
                <w:sz w:val="22"/>
                <w:szCs w:val="22"/>
              </w:rPr>
              <w:t xml:space="preserve"> and the French-Austrian chef </w:t>
            </w:r>
            <w:proofErr w:type="spellStart"/>
            <w:r>
              <w:rPr>
                <w:sz w:val="22"/>
                <w:szCs w:val="22"/>
              </w:rPr>
              <w:t>Pâtissière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Juliana </w:t>
            </w:r>
            <w:proofErr w:type="spellStart"/>
            <w:r>
              <w:rPr>
                <w:i/>
                <w:iCs/>
                <w:sz w:val="22"/>
                <w:szCs w:val="22"/>
              </w:rPr>
              <w:t>Clementz</w:t>
            </w:r>
            <w:proofErr w:type="spellEnd"/>
            <w:r>
              <w:rPr>
                <w:sz w:val="22"/>
                <w:szCs w:val="22"/>
              </w:rPr>
              <w:t xml:space="preserve">, together with the gastronomy expert </w:t>
            </w:r>
            <w:r>
              <w:rPr>
                <w:i/>
                <w:iCs/>
                <w:sz w:val="22"/>
                <w:szCs w:val="22"/>
              </w:rPr>
              <w:t>Pablo Montoro</w:t>
            </w:r>
            <w:r>
              <w:rPr>
                <w:sz w:val="22"/>
                <w:szCs w:val="22"/>
              </w:rPr>
              <w:t xml:space="preserve"> from Spain, are responsible for the creative genius and top gastronomy of Eatrenalin. </w:t>
            </w:r>
          </w:p>
        </w:tc>
      </w:tr>
      <w:tr w:rsidR="00290C28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b/>
                <w:bCs/>
                <w:sz w:val="22"/>
                <w:szCs w:val="22"/>
              </w:rPr>
              <w:t>Capacity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Timing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Every 27 minutes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Over two hours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Restaurant operation 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From 17:10 (last group 21:10) 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Capacity (per group)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16 guests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Number of groups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10 per evening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Max capacity per evening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160 guests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Servings per evening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10 groups of 16 people with 8 courses = 1,280</w:t>
            </w:r>
          </w:p>
        </w:tc>
      </w:tr>
      <w:tr w:rsidR="00290C28">
        <w:trPr>
          <w:trHeight w:val="490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b/>
                <w:bCs/>
                <w:sz w:val="22"/>
                <w:szCs w:val="22"/>
              </w:rPr>
              <w:t>Experiences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Eatrenalin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195.- Euros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Eatrenalin Exclusive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295.- Euros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Eatrenalin Champagne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445.- Euros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Eatrenalin Sommelier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645.- Euros</w:t>
            </w:r>
          </w:p>
        </w:tc>
      </w:tr>
      <w:tr w:rsidR="00290C28">
        <w:trPr>
          <w:trHeight w:val="730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b/>
                <w:bCs/>
                <w:sz w:val="22"/>
                <w:szCs w:val="22"/>
              </w:rPr>
              <w:t xml:space="preserve">Prices of Add </w:t>
            </w:r>
            <w:proofErr w:type="spellStart"/>
            <w:r>
              <w:rPr>
                <w:b/>
                <w:bCs/>
                <w:sz w:val="22"/>
                <w:szCs w:val="22"/>
              </w:rPr>
              <w:t>Ons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(bookable in combination with Experience)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290C28"/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Cocktail Bar Package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50 Euros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Champagne Bar Package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140 Euros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Wine Bar Package 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38 Euros</w:t>
            </w:r>
          </w:p>
        </w:tc>
      </w:tr>
      <w:tr w:rsidR="00290C28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b/>
                <w:bCs/>
                <w:sz w:val="22"/>
                <w:szCs w:val="22"/>
              </w:rPr>
              <w:t>Facility</w:t>
            </w:r>
          </w:p>
        </w:tc>
      </w:tr>
      <w:tr w:rsidR="00290C28">
        <w:trPr>
          <w:trHeight w:val="69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Surface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1,600 m² Restaurant (Foyer, bar, restaurant rooms, kitchen, technology and staff rooms)</w:t>
            </w:r>
          </w:p>
        </w:tc>
      </w:tr>
      <w:tr w:rsidR="00290C28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Cubic content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berschrift2"/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approx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. 14,350m³</w:t>
            </w:r>
          </w:p>
        </w:tc>
      </w:tr>
      <w:tr w:rsidR="00290C28">
        <w:trPr>
          <w:trHeight w:val="48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Energy standard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Planned and built according to KFW 55 (Efficiency House 55)</w:t>
            </w:r>
          </w:p>
        </w:tc>
      </w:tr>
      <w:tr w:rsidR="00290C28">
        <w:trPr>
          <w:trHeight w:val="490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Room height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Up to 8m</w:t>
            </w:r>
          </w:p>
        </w:tc>
      </w:tr>
      <w:tr w:rsidR="00290C28">
        <w:trPr>
          <w:trHeight w:val="546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Ventilation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Completely equipped with a controlled ventilation system with heat recovery</w:t>
            </w:r>
          </w:p>
        </w:tc>
      </w:tr>
      <w:tr w:rsidR="00290C28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b/>
                <w:bCs/>
                <w:sz w:val="22"/>
                <w:szCs w:val="22"/>
              </w:rPr>
              <w:t>Suites ‘</w:t>
            </w:r>
            <w:proofErr w:type="spellStart"/>
            <w:r>
              <w:rPr>
                <w:b/>
                <w:bCs/>
                <w:sz w:val="22"/>
                <w:szCs w:val="22"/>
              </w:rPr>
              <w:t>Krønasår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Boutique Suites’</w:t>
            </w:r>
          </w:p>
        </w:tc>
      </w:tr>
      <w:tr w:rsidR="00290C28">
        <w:trPr>
          <w:trHeight w:val="1002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Suites  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11 new premium suites with a modern and unique design </w:t>
            </w:r>
            <w:proofErr w:type="gramStart"/>
            <w:r>
              <w:rPr>
                <w:sz w:val="22"/>
                <w:szCs w:val="22"/>
              </w:rPr>
              <w:t>have been built</w:t>
            </w:r>
            <w:proofErr w:type="gramEnd"/>
            <w:r>
              <w:rPr>
                <w:sz w:val="22"/>
                <w:szCs w:val="22"/>
              </w:rPr>
              <w:t xml:space="preserve"> on an area of 3,356 m² next to Eatrenalin. Four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suites </w:t>
            </w:r>
            <w:proofErr w:type="gramStart"/>
            <w:r>
              <w:rPr>
                <w:sz w:val="22"/>
                <w:szCs w:val="22"/>
              </w:rPr>
              <w:t>are designed</w:t>
            </w:r>
            <w:proofErr w:type="gramEnd"/>
            <w:r>
              <w:rPr>
                <w:sz w:val="22"/>
                <w:szCs w:val="22"/>
              </w:rPr>
              <w:t xml:space="preserve"> to match Eatrenalin.  </w:t>
            </w:r>
          </w:p>
        </w:tc>
      </w:tr>
      <w:tr w:rsidR="00290C28">
        <w:trPr>
          <w:trHeight w:val="72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C28" w:rsidRDefault="00DA3513">
            <w:pPr>
              <w:pStyle w:val="Textkrper"/>
              <w:spacing w:before="7"/>
            </w:pPr>
            <w:r>
              <w:rPr>
                <w:sz w:val="22"/>
                <w:szCs w:val="22"/>
              </w:rPr>
              <w:t xml:space="preserve">Highlights include round beds </w:t>
            </w: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rorate</w:t>
            </w:r>
            <w:proofErr w:type="spellEnd"/>
            <w:r>
              <w:rPr>
                <w:sz w:val="22"/>
                <w:szCs w:val="22"/>
              </w:rPr>
              <w:t xml:space="preserve"> 360 degrees using a newly developed platform technology from MACK Rides.</w:t>
            </w:r>
          </w:p>
        </w:tc>
      </w:tr>
    </w:tbl>
    <w:p w:rsidR="00290C28" w:rsidRDefault="00290C28">
      <w:pPr>
        <w:pStyle w:val="Textkrper"/>
        <w:spacing w:before="7"/>
        <w:rPr>
          <w:b/>
          <w:bCs/>
          <w:sz w:val="36"/>
          <w:szCs w:val="36"/>
        </w:rPr>
      </w:pPr>
    </w:p>
    <w:p w:rsidR="00290C28" w:rsidRDefault="00DA3513">
      <w:pPr>
        <w:pStyle w:val="Textkrper"/>
        <w:ind w:firstLine="116"/>
        <w:rPr>
          <w:sz w:val="16"/>
          <w:szCs w:val="16"/>
        </w:rPr>
      </w:pPr>
      <w:r>
        <w:rPr>
          <w:sz w:val="16"/>
          <w:szCs w:val="16"/>
        </w:rPr>
        <w:t>Further information: www.eatrenalin.de</w:t>
      </w:r>
    </w:p>
    <w:p w:rsidR="00290C28" w:rsidRDefault="00290C28">
      <w:pPr>
        <w:pStyle w:val="Textkrper"/>
        <w:spacing w:before="3"/>
        <w:rPr>
          <w:sz w:val="12"/>
          <w:szCs w:val="12"/>
        </w:rPr>
      </w:pPr>
    </w:p>
    <w:p w:rsidR="00290C28" w:rsidRDefault="00DA3513">
      <w:pPr>
        <w:pStyle w:val="berschrift1"/>
        <w:spacing w:before="93"/>
        <w:ind w:left="0" w:firstLine="116"/>
        <w:rPr>
          <w:sz w:val="16"/>
          <w:szCs w:val="16"/>
        </w:rPr>
      </w:pPr>
      <w:r>
        <w:rPr>
          <w:sz w:val="16"/>
          <w:szCs w:val="16"/>
        </w:rPr>
        <w:t>Press contact:</w:t>
      </w:r>
    </w:p>
    <w:p w:rsidR="00290C28" w:rsidRDefault="00DA3513">
      <w:pPr>
        <w:spacing w:before="30" w:line="290" w:lineRule="auto"/>
        <w:ind w:left="116" w:right="2864"/>
      </w:pPr>
      <w:r>
        <w:rPr>
          <w:sz w:val="16"/>
          <w:szCs w:val="16"/>
        </w:rPr>
        <w:t xml:space="preserve">Diana Reichle and Corina Zanger, Corporate </w:t>
      </w:r>
      <w:proofErr w:type="spellStart"/>
      <w:r>
        <w:rPr>
          <w:sz w:val="16"/>
          <w:szCs w:val="16"/>
        </w:rPr>
        <w:t>Communiations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Eatrenalin</w:t>
      </w:r>
      <w:proofErr w:type="spellEnd"/>
      <w:r>
        <w:rPr>
          <w:sz w:val="16"/>
          <w:szCs w:val="16"/>
        </w:rPr>
        <w:t xml:space="preserve"> Europa-Park, Roland-Mack-Ring 5, 77977 Rust </w:t>
      </w:r>
    </w:p>
    <w:sectPr w:rsidR="00290C28">
      <w:headerReference w:type="default" r:id="rId7"/>
      <w:footerReference w:type="default" r:id="rId8"/>
      <w:pgSz w:w="11920" w:h="16840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61" w:rsidRDefault="00DA3513">
      <w:r>
        <w:separator/>
      </w:r>
    </w:p>
  </w:endnote>
  <w:endnote w:type="continuationSeparator" w:id="0">
    <w:p w:rsidR="00CB4E61" w:rsidRDefault="00DA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28" w:rsidRDefault="00290C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61" w:rsidRDefault="00DA3513">
      <w:r>
        <w:separator/>
      </w:r>
    </w:p>
  </w:footnote>
  <w:footnote w:type="continuationSeparator" w:id="0">
    <w:p w:rsidR="00CB4E61" w:rsidRDefault="00DA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28" w:rsidRDefault="00DA3513">
    <w:pPr>
      <w:pStyle w:val="Kopfzeile"/>
    </w:pPr>
    <w: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noProof/>
        <w:lang w:val="de-DE"/>
      </w:rPr>
      <w:drawing>
        <wp:inline distT="0" distB="0" distL="0" distR="0">
          <wp:extent cx="3184341" cy="46177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341" cy="4617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90C28" w:rsidRDefault="00290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7E8A"/>
    <w:multiLevelType w:val="hybridMultilevel"/>
    <w:tmpl w:val="B5342258"/>
    <w:lvl w:ilvl="0" w:tplc="FBDA88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6D2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633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631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8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C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DE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A2F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22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EA369A"/>
    <w:multiLevelType w:val="hybridMultilevel"/>
    <w:tmpl w:val="F872E470"/>
    <w:lvl w:ilvl="0" w:tplc="5D34F9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8C5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8EB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27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21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AFB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0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E1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83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8"/>
    <w:rsid w:val="001F606C"/>
    <w:rsid w:val="00290C28"/>
    <w:rsid w:val="00CB4E61"/>
    <w:rsid w:val="00D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1800-4172-4B2B-BE92-68466DC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erschrift1">
    <w:name w:val="heading 1"/>
    <w:pPr>
      <w:widowControl w:val="0"/>
      <w:ind w:left="116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styleId="berschrift2">
    <w:name w:val="heading 2"/>
    <w:next w:val="Standard"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pPr>
      <w:widowControl w:val="0"/>
      <w:spacing w:before="1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TitleA">
    <w:name w:val="Title A"/>
    <w:pPr>
      <w:widowControl w:val="0"/>
      <w:ind w:left="116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Hutt, Mariella</dc:creator>
  <cp:lastModifiedBy>Elbin, Lisa</cp:lastModifiedBy>
  <cp:revision>2</cp:revision>
  <dcterms:created xsi:type="dcterms:W3CDTF">2023-05-05T07:04:00Z</dcterms:created>
  <dcterms:modified xsi:type="dcterms:W3CDTF">2023-05-05T07:04:00Z</dcterms:modified>
</cp:coreProperties>
</file>