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72FEB2FB" w14:textId="77777777" w:rsidR="00252AA0" w:rsidRDefault="00252AA0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C66C45" w:rsidRDefault="003F05CE" w:rsidP="002C2FFF">
      <w:pPr>
        <w:ind w:left="1416"/>
        <w:rPr>
          <w:rFonts w:ascii="Arial" w:hAnsi="Arial" w:cs="Arial"/>
          <w:sz w:val="22"/>
        </w:rPr>
      </w:pPr>
      <w:r w:rsidRPr="00C66C45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3E7F81CD">
                <wp:simplePos x="0" y="0"/>
                <wp:positionH relativeFrom="column">
                  <wp:posOffset>-367665</wp:posOffset>
                </wp:positionH>
                <wp:positionV relativeFrom="paragraph">
                  <wp:posOffset>127000</wp:posOffset>
                </wp:positionV>
                <wp:extent cx="1057910" cy="409575"/>
                <wp:effectExtent l="635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3A1DB5C7" w:rsidR="00103107" w:rsidRPr="00D15EA4" w:rsidRDefault="00D63B4A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10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g&#10;5ppD3QAAAAkBAAAPAAAAAAAAAAAAAAAAAN0EAABkcnMvZG93bnJldi54bWxQSwUGAAAAAAQABADz&#10;AAAA5wUAAAAA&#10;" stroked="f">
                <v:textbox>
                  <w:txbxContent>
                    <w:p w14:paraId="4F6F3A5C" w14:textId="3A1DB5C7" w:rsidR="00103107" w:rsidRPr="00D15EA4" w:rsidRDefault="00D63B4A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2020</w:t>
                      </w:r>
                    </w:p>
                  </w:txbxContent>
                </v:textbox>
              </v:shape>
            </w:pict>
          </mc:Fallback>
        </mc:AlternateContent>
      </w:r>
    </w:p>
    <w:p w14:paraId="6A4A29B3" w14:textId="5A32C7A7" w:rsidR="00193194" w:rsidRPr="00C66C45" w:rsidRDefault="00D0455A" w:rsidP="00193194">
      <w:pPr>
        <w:spacing w:line="288" w:lineRule="auto"/>
        <w:ind w:left="1416"/>
        <w:rPr>
          <w:rFonts w:ascii="Arial" w:hAnsi="Arial" w:cs="Arial"/>
          <w:i/>
          <w:sz w:val="22"/>
          <w:u w:val="single"/>
        </w:rPr>
      </w:pPr>
      <w:r>
        <w:rPr>
          <w:rFonts w:ascii="Arial" w:hAnsi="Arial" w:cs="Arial"/>
          <w:i/>
          <w:sz w:val="22"/>
          <w:u w:val="single"/>
        </w:rPr>
        <w:t>Gruseln, z</w:t>
      </w:r>
      <w:r w:rsidR="00911044">
        <w:rPr>
          <w:rFonts w:ascii="Arial" w:hAnsi="Arial" w:cs="Arial"/>
          <w:i/>
          <w:sz w:val="22"/>
          <w:u w:val="single"/>
        </w:rPr>
        <w:t>it</w:t>
      </w:r>
      <w:r>
        <w:rPr>
          <w:rFonts w:ascii="Arial" w:hAnsi="Arial" w:cs="Arial"/>
          <w:i/>
          <w:sz w:val="22"/>
          <w:u w:val="single"/>
        </w:rPr>
        <w:t>tern und s</w:t>
      </w:r>
      <w:r w:rsidR="00911044">
        <w:rPr>
          <w:rFonts w:ascii="Arial" w:hAnsi="Arial" w:cs="Arial"/>
          <w:i/>
          <w:sz w:val="22"/>
          <w:u w:val="single"/>
        </w:rPr>
        <w:t>taunen im Europa-Park</w:t>
      </w:r>
    </w:p>
    <w:p w14:paraId="2169462F" w14:textId="40B30A88" w:rsidR="00573877" w:rsidRPr="00C66C45" w:rsidRDefault="00D0455A" w:rsidP="00193194">
      <w:pPr>
        <w:ind w:left="1416"/>
        <w:rPr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Schaurig-schöne Halloweenzeit</w:t>
      </w:r>
      <w:r w:rsidR="00911044">
        <w:rPr>
          <w:rFonts w:ascii="Arial" w:hAnsi="Arial" w:cs="Arial"/>
          <w:b/>
          <w:sz w:val="28"/>
          <w:szCs w:val="28"/>
        </w:rPr>
        <w:t xml:space="preserve"> für die ganze Familie</w:t>
      </w:r>
    </w:p>
    <w:p w14:paraId="0BDEB50A" w14:textId="77777777" w:rsidR="00193194" w:rsidRPr="00C66C45" w:rsidRDefault="00193194" w:rsidP="00193194">
      <w:pPr>
        <w:autoSpaceDE w:val="0"/>
        <w:autoSpaceDN w:val="0"/>
        <w:adjustRightInd w:val="0"/>
        <w:spacing w:line="288" w:lineRule="auto"/>
        <w:ind w:left="1416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</w:p>
    <w:p w14:paraId="7381AAA7" w14:textId="129B08C2" w:rsidR="00193194" w:rsidRDefault="001C5551" w:rsidP="00B01D64">
      <w:pPr>
        <w:autoSpaceDE w:val="0"/>
        <w:autoSpaceDN w:val="0"/>
        <w:adjustRightInd w:val="0"/>
        <w:spacing w:line="288" w:lineRule="auto"/>
        <w:ind w:left="1416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Die Zeit der Geister und Hexen macht auch in diesem Jahr vor Deutschlands größtem Freizeitpark nicht halt: </w:t>
      </w:r>
      <w:r w:rsidR="00D63B4A">
        <w:rPr>
          <w:rFonts w:ascii="Arial" w:hAnsi="Arial" w:cs="Arial"/>
          <w:b/>
          <w:bCs/>
          <w:i/>
          <w:sz w:val="22"/>
          <w:szCs w:val="22"/>
          <w:lang w:eastAsia="en-US"/>
        </w:rPr>
        <w:t>Vom 26</w:t>
      </w:r>
      <w:r w:rsidR="00CC697F">
        <w:rPr>
          <w:rFonts w:ascii="Arial" w:hAnsi="Arial" w:cs="Arial"/>
          <w:b/>
          <w:bCs/>
          <w:i/>
          <w:sz w:val="22"/>
          <w:szCs w:val="22"/>
          <w:lang w:eastAsia="en-US"/>
        </w:rPr>
        <w:t>. September</w:t>
      </w:r>
      <w:r w:rsidR="00D63B4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bis zum 08. November 2020</w:t>
      </w:r>
      <w:r w:rsidR="009246C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verwandelt sich der Europa-Park in eine gehe</w:t>
      </w:r>
      <w:r w:rsidR="00D0455A">
        <w:rPr>
          <w:rFonts w:ascii="Arial" w:hAnsi="Arial" w:cs="Arial"/>
          <w:b/>
          <w:bCs/>
          <w:i/>
          <w:sz w:val="22"/>
          <w:szCs w:val="22"/>
          <w:lang w:eastAsia="en-US"/>
        </w:rPr>
        <w:t>imnisvolle Herbstlandschaft und</w:t>
      </w:r>
      <w:r w:rsidR="00597867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9246C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Gruselfans </w:t>
      </w:r>
      <w:r w:rsidR="0091104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kommen </w:t>
      </w:r>
      <w:r w:rsidR="009246C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voll auf ihre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Kosten</w:t>
      </w:r>
      <w:r w:rsidR="009246C2">
        <w:rPr>
          <w:rFonts w:ascii="Arial" w:hAnsi="Arial" w:cs="Arial"/>
          <w:b/>
          <w:bCs/>
          <w:i/>
          <w:sz w:val="22"/>
          <w:szCs w:val="22"/>
          <w:lang w:eastAsia="en-US"/>
        </w:rPr>
        <w:t>. K</w:t>
      </w:r>
      <w:r w:rsidR="004C2D6C">
        <w:rPr>
          <w:rFonts w:ascii="Arial" w:hAnsi="Arial" w:cs="Arial"/>
          <w:b/>
          <w:bCs/>
          <w:i/>
          <w:sz w:val="22"/>
          <w:szCs w:val="22"/>
          <w:lang w:eastAsia="en-US"/>
        </w:rPr>
        <w:t>lapprig</w:t>
      </w:r>
      <w:r w:rsidR="003E0572">
        <w:rPr>
          <w:rFonts w:ascii="Arial" w:hAnsi="Arial" w:cs="Arial"/>
          <w:b/>
          <w:bCs/>
          <w:i/>
          <w:sz w:val="22"/>
          <w:szCs w:val="22"/>
          <w:lang w:eastAsia="en-US"/>
        </w:rPr>
        <w:t>e Skelette, unheimliche Gestalten</w:t>
      </w:r>
      <w:r w:rsidR="004C2D6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und dämonische Nachtgespenster </w:t>
      </w:r>
      <w:r w:rsidR="001C4EE9">
        <w:rPr>
          <w:rFonts w:ascii="Arial" w:hAnsi="Arial" w:cs="Arial"/>
          <w:b/>
          <w:bCs/>
          <w:i/>
          <w:sz w:val="22"/>
          <w:szCs w:val="22"/>
          <w:lang w:eastAsia="en-US"/>
        </w:rPr>
        <w:t>treiben</w:t>
      </w:r>
      <w:r w:rsidR="009246C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während der mystischen Jahreszeit</w:t>
      </w:r>
      <w:r w:rsidR="001C4EE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ihr Unwesen</w:t>
      </w:r>
      <w:r w:rsidR="009246C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un</w:t>
      </w:r>
      <w:r w:rsidR="006D002E">
        <w:rPr>
          <w:rFonts w:ascii="Arial" w:hAnsi="Arial" w:cs="Arial"/>
          <w:b/>
          <w:bCs/>
          <w:i/>
          <w:sz w:val="22"/>
          <w:szCs w:val="22"/>
          <w:lang w:eastAsia="en-US"/>
        </w:rPr>
        <w:t>d ziehen Klein und Groß in ihren</w:t>
      </w:r>
      <w:r w:rsidR="009246C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Bann</w:t>
      </w:r>
      <w:r w:rsidR="001C4EE9">
        <w:rPr>
          <w:rFonts w:ascii="Arial" w:hAnsi="Arial" w:cs="Arial"/>
          <w:b/>
          <w:bCs/>
          <w:i/>
          <w:sz w:val="22"/>
          <w:szCs w:val="22"/>
          <w:lang w:eastAsia="en-US"/>
        </w:rPr>
        <w:t>.</w:t>
      </w:r>
      <w:r w:rsidR="009246C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E21F39">
        <w:rPr>
          <w:rFonts w:ascii="Arial" w:hAnsi="Arial" w:cs="Arial"/>
          <w:b/>
          <w:bCs/>
          <w:i/>
          <w:sz w:val="22"/>
          <w:szCs w:val="22"/>
          <w:lang w:eastAsia="en-US"/>
        </w:rPr>
        <w:t>Die</w:t>
      </w:r>
      <w:r w:rsidR="00B01D6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911044">
        <w:rPr>
          <w:rFonts w:ascii="Arial" w:hAnsi="Arial" w:cs="Arial"/>
          <w:b/>
          <w:bCs/>
          <w:i/>
          <w:sz w:val="22"/>
          <w:szCs w:val="22"/>
          <w:lang w:eastAsia="en-US"/>
        </w:rPr>
        <w:t>Attraktion</w:t>
      </w:r>
      <w:bookmarkStart w:id="0" w:name="_GoBack"/>
      <w:bookmarkEnd w:id="0"/>
      <w:r w:rsidR="0091104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en, </w:t>
      </w:r>
      <w:r w:rsidR="007020E6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Walking-Acts </w:t>
      </w:r>
      <w:r w:rsidR="003E0572">
        <w:rPr>
          <w:rFonts w:ascii="Arial" w:hAnsi="Arial" w:cs="Arial"/>
          <w:b/>
          <w:bCs/>
          <w:i/>
          <w:sz w:val="22"/>
          <w:szCs w:val="22"/>
          <w:lang w:eastAsia="en-US"/>
        </w:rPr>
        <w:t>und</w:t>
      </w:r>
      <w:r w:rsidR="004C2D6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die Gastronomie stehen ebenfalls im Zeichen der </w:t>
      </w:r>
      <w:r w:rsidR="002D7FA3">
        <w:rPr>
          <w:rFonts w:ascii="Arial" w:hAnsi="Arial" w:cs="Arial"/>
          <w:b/>
          <w:bCs/>
          <w:i/>
          <w:sz w:val="22"/>
          <w:szCs w:val="22"/>
          <w:lang w:eastAsia="en-US"/>
        </w:rPr>
        <w:t>bunten</w:t>
      </w:r>
      <w:r w:rsidR="00B01D6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Jahreszeit</w:t>
      </w:r>
      <w:r w:rsidR="00E21F39">
        <w:rPr>
          <w:rFonts w:ascii="Arial" w:hAnsi="Arial" w:cs="Arial"/>
          <w:b/>
          <w:bCs/>
          <w:i/>
          <w:sz w:val="22"/>
          <w:szCs w:val="22"/>
          <w:lang w:eastAsia="en-US"/>
        </w:rPr>
        <w:t>.</w:t>
      </w:r>
      <w:r w:rsidR="00624956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2D7FA3">
        <w:rPr>
          <w:rFonts w:ascii="Arial" w:hAnsi="Arial" w:cs="Arial"/>
          <w:b/>
          <w:bCs/>
          <w:i/>
          <w:sz w:val="22"/>
          <w:szCs w:val="22"/>
          <w:lang w:eastAsia="en-US"/>
        </w:rPr>
        <w:t>Zum</w:t>
      </w:r>
      <w:r w:rsidR="00B073C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ersten</w:t>
      </w:r>
      <w:r w:rsidR="002D7FA3" w:rsidRPr="002D7FA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Mal in seiner Geschichte </w:t>
      </w:r>
      <w:r w:rsidR="002D7FA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ist der Europa-Park </w:t>
      </w:r>
      <w:r w:rsidR="002D7FA3" w:rsidRPr="002D7FA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auch zwischen der Halloween- und der Wintersaison geöffnet. </w:t>
      </w:r>
      <w:r w:rsidR="002D7FA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Vom </w:t>
      </w:r>
      <w:r w:rsidR="002D7FA3" w:rsidRPr="002D7FA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9. bis 27. November 2020 </w:t>
      </w:r>
      <w:r w:rsidR="002D7FA3">
        <w:rPr>
          <w:rFonts w:ascii="Arial" w:hAnsi="Arial" w:cs="Arial"/>
          <w:b/>
          <w:bCs/>
          <w:i/>
          <w:sz w:val="22"/>
          <w:szCs w:val="22"/>
          <w:lang w:eastAsia="en-US"/>
        </w:rPr>
        <w:t>bietet „</w:t>
      </w:r>
      <w:proofErr w:type="spellStart"/>
      <w:r w:rsidR="002D7FA3">
        <w:rPr>
          <w:rFonts w:ascii="Arial" w:hAnsi="Arial" w:cs="Arial"/>
          <w:b/>
          <w:bCs/>
          <w:i/>
          <w:sz w:val="22"/>
          <w:szCs w:val="22"/>
          <w:lang w:eastAsia="en-US"/>
        </w:rPr>
        <w:t>HALLOWinter</w:t>
      </w:r>
      <w:proofErr w:type="spellEnd"/>
      <w:r w:rsidR="002D7FA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“ </w:t>
      </w:r>
      <w:r w:rsidR="002D7FA3" w:rsidRPr="002D7FA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den perfekten Mix aus schaurig-schöner Gruselzeit und traumhaft-schönen Winterwochen. Hexen tragen rote Zipfelmützen und direkt neben liebevoll </w:t>
      </w:r>
      <w:r w:rsidR="002D7FA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dekorierten Kürbisfiguren locken </w:t>
      </w:r>
      <w:r w:rsidR="002D7FA3" w:rsidRPr="002D7FA3">
        <w:rPr>
          <w:rFonts w:ascii="Arial" w:hAnsi="Arial" w:cs="Arial"/>
          <w:b/>
          <w:bCs/>
          <w:i/>
          <w:sz w:val="22"/>
          <w:szCs w:val="22"/>
          <w:lang w:eastAsia="en-US"/>
        </w:rPr>
        <w:t>gebr</w:t>
      </w:r>
      <w:r w:rsidR="002D7FA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annte Mandeln und Glühwein. Die </w:t>
      </w:r>
      <w:r w:rsidR="002D7FA3" w:rsidRPr="002D7FA3">
        <w:rPr>
          <w:rFonts w:ascii="Arial" w:hAnsi="Arial" w:cs="Arial"/>
          <w:b/>
          <w:bCs/>
          <w:i/>
          <w:sz w:val="22"/>
          <w:szCs w:val="22"/>
          <w:lang w:eastAsia="en-US"/>
        </w:rPr>
        <w:t>Kombi aus zwei Jahreszeiten ist weltweit einzigartig.</w:t>
      </w:r>
    </w:p>
    <w:p w14:paraId="7C06E359" w14:textId="77777777" w:rsidR="00F674BB" w:rsidRPr="004E5DB1" w:rsidRDefault="00F674BB" w:rsidP="00E44C6F">
      <w:pPr>
        <w:spacing w:line="288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2CFE80B8" w14:textId="35B6B7D3" w:rsidR="003F5213" w:rsidRDefault="006D4CE4" w:rsidP="005411C7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Bereits seit 23</w:t>
      </w:r>
      <w:r w:rsidR="001C5551">
        <w:rPr>
          <w:rFonts w:ascii="Arial" w:hAnsi="Arial" w:cs="Arial"/>
          <w:sz w:val="22"/>
          <w:szCs w:val="22"/>
        </w:rPr>
        <w:t xml:space="preserve"> Jahren ist Halloween im Europa-Park für kleine und große Gruselfans ein unverzichtbares Event: </w:t>
      </w:r>
      <w:r w:rsidR="00180963">
        <w:rPr>
          <w:rFonts w:ascii="Arial" w:hAnsi="Arial" w:cs="Arial"/>
          <w:sz w:val="22"/>
          <w:szCs w:val="22"/>
        </w:rPr>
        <w:t xml:space="preserve">Über </w:t>
      </w:r>
      <w:r w:rsidR="00F674BB">
        <w:rPr>
          <w:rFonts w:ascii="Arial" w:hAnsi="Arial" w:cs="Arial"/>
          <w:sz w:val="22"/>
          <w:szCs w:val="22"/>
        </w:rPr>
        <w:t>180.000 Kürb</w:t>
      </w:r>
      <w:r w:rsidR="003E59B3">
        <w:rPr>
          <w:rFonts w:ascii="Arial" w:hAnsi="Arial" w:cs="Arial"/>
          <w:sz w:val="22"/>
          <w:szCs w:val="22"/>
        </w:rPr>
        <w:t xml:space="preserve">isse </w:t>
      </w:r>
      <w:r w:rsidR="003527BD">
        <w:rPr>
          <w:rFonts w:ascii="Arial" w:hAnsi="Arial" w:cs="Arial"/>
          <w:sz w:val="22"/>
          <w:szCs w:val="22"/>
        </w:rPr>
        <w:t xml:space="preserve">in </w:t>
      </w:r>
      <w:r w:rsidR="001C5551">
        <w:rPr>
          <w:rFonts w:ascii="Arial" w:hAnsi="Arial" w:cs="Arial"/>
          <w:sz w:val="22"/>
          <w:szCs w:val="22"/>
        </w:rPr>
        <w:t>allen Größen und Formen</w:t>
      </w:r>
      <w:r w:rsidR="00F674BB">
        <w:rPr>
          <w:rFonts w:ascii="Arial" w:hAnsi="Arial" w:cs="Arial"/>
          <w:sz w:val="22"/>
          <w:szCs w:val="22"/>
        </w:rPr>
        <w:t xml:space="preserve"> sowie 15.000 Chrysanthemen</w:t>
      </w:r>
      <w:r w:rsidR="00B1685D">
        <w:rPr>
          <w:rFonts w:ascii="Arial" w:hAnsi="Arial" w:cs="Arial"/>
          <w:sz w:val="22"/>
          <w:szCs w:val="22"/>
        </w:rPr>
        <w:t>, 6.000 Mai</w:t>
      </w:r>
      <w:r w:rsidR="00257D0C">
        <w:rPr>
          <w:rFonts w:ascii="Arial" w:hAnsi="Arial" w:cs="Arial"/>
          <w:sz w:val="22"/>
          <w:szCs w:val="22"/>
        </w:rPr>
        <w:t xml:space="preserve">spflanzen und 3.000 Strohballen </w:t>
      </w:r>
      <w:r w:rsidR="00597867">
        <w:rPr>
          <w:rFonts w:ascii="Arial" w:hAnsi="Arial" w:cs="Arial"/>
          <w:sz w:val="22"/>
          <w:szCs w:val="22"/>
        </w:rPr>
        <w:t>verleihen den</w:t>
      </w:r>
      <w:r w:rsidR="007452D2">
        <w:rPr>
          <w:rFonts w:ascii="Arial" w:hAnsi="Arial" w:cs="Arial"/>
          <w:sz w:val="22"/>
          <w:szCs w:val="22"/>
        </w:rPr>
        <w:t xml:space="preserve"> 15</w:t>
      </w:r>
      <w:r w:rsidR="00180963">
        <w:rPr>
          <w:rFonts w:ascii="Arial" w:hAnsi="Arial" w:cs="Arial"/>
          <w:sz w:val="22"/>
          <w:szCs w:val="22"/>
        </w:rPr>
        <w:t xml:space="preserve"> </w:t>
      </w:r>
      <w:r w:rsidR="006962FD">
        <w:rPr>
          <w:rFonts w:ascii="Arial" w:hAnsi="Arial" w:cs="Arial"/>
          <w:sz w:val="22"/>
          <w:szCs w:val="22"/>
        </w:rPr>
        <w:t xml:space="preserve">europäischen </w:t>
      </w:r>
      <w:r w:rsidR="00180963">
        <w:rPr>
          <w:rFonts w:ascii="Arial" w:hAnsi="Arial" w:cs="Arial"/>
          <w:sz w:val="22"/>
          <w:szCs w:val="22"/>
        </w:rPr>
        <w:t>Themenbereiche</w:t>
      </w:r>
      <w:r w:rsidR="00597867">
        <w:rPr>
          <w:rFonts w:ascii="Arial" w:hAnsi="Arial" w:cs="Arial"/>
          <w:sz w:val="22"/>
          <w:szCs w:val="22"/>
        </w:rPr>
        <w:t>n</w:t>
      </w:r>
      <w:r w:rsidR="00180963">
        <w:rPr>
          <w:rFonts w:ascii="Arial" w:hAnsi="Arial" w:cs="Arial"/>
          <w:sz w:val="22"/>
          <w:szCs w:val="22"/>
        </w:rPr>
        <w:t xml:space="preserve"> eine</w:t>
      </w:r>
      <w:r w:rsidR="00597867">
        <w:rPr>
          <w:rFonts w:ascii="Arial" w:hAnsi="Arial" w:cs="Arial"/>
          <w:sz w:val="22"/>
          <w:szCs w:val="22"/>
        </w:rPr>
        <w:t>n</w:t>
      </w:r>
      <w:r w:rsidR="00180963">
        <w:rPr>
          <w:rFonts w:ascii="Arial" w:hAnsi="Arial" w:cs="Arial"/>
          <w:sz w:val="22"/>
          <w:szCs w:val="22"/>
        </w:rPr>
        <w:t xml:space="preserve"> </w:t>
      </w:r>
      <w:r w:rsidR="00597867">
        <w:rPr>
          <w:rFonts w:ascii="Arial" w:hAnsi="Arial" w:cs="Arial"/>
          <w:sz w:val="22"/>
          <w:szCs w:val="22"/>
        </w:rPr>
        <w:t>herbstlichen</w:t>
      </w:r>
      <w:r w:rsidR="00180963">
        <w:rPr>
          <w:rFonts w:ascii="Arial" w:hAnsi="Arial" w:cs="Arial"/>
          <w:sz w:val="22"/>
          <w:szCs w:val="22"/>
        </w:rPr>
        <w:t xml:space="preserve"> </w:t>
      </w:r>
      <w:r w:rsidR="00597867">
        <w:rPr>
          <w:rFonts w:ascii="Arial" w:hAnsi="Arial" w:cs="Arial"/>
          <w:sz w:val="22"/>
          <w:szCs w:val="22"/>
        </w:rPr>
        <w:t>Look</w:t>
      </w:r>
      <w:r w:rsidR="00257D0C">
        <w:rPr>
          <w:rFonts w:ascii="Arial" w:hAnsi="Arial" w:cs="Arial"/>
          <w:sz w:val="22"/>
          <w:szCs w:val="22"/>
        </w:rPr>
        <w:t xml:space="preserve">. </w:t>
      </w:r>
      <w:r w:rsidR="005411C7">
        <w:rPr>
          <w:rFonts w:ascii="Arial" w:hAnsi="Arial" w:cs="Arial"/>
          <w:sz w:val="22"/>
          <w:szCs w:val="22"/>
        </w:rPr>
        <w:t>D</w:t>
      </w:r>
      <w:r w:rsidR="00B1685D">
        <w:rPr>
          <w:rFonts w:ascii="Arial" w:hAnsi="Arial" w:cs="Arial"/>
          <w:sz w:val="22"/>
          <w:szCs w:val="22"/>
        </w:rPr>
        <w:t xml:space="preserve">icke </w:t>
      </w:r>
      <w:r w:rsidR="00257D0C">
        <w:rPr>
          <w:rFonts w:ascii="Arial" w:hAnsi="Arial" w:cs="Arial"/>
          <w:sz w:val="22"/>
          <w:szCs w:val="22"/>
        </w:rPr>
        <w:t xml:space="preserve">Spinnweben, </w:t>
      </w:r>
      <w:r w:rsidR="00D36DD8">
        <w:rPr>
          <w:rFonts w:ascii="Arial" w:hAnsi="Arial" w:cs="Arial"/>
          <w:sz w:val="22"/>
          <w:szCs w:val="22"/>
        </w:rPr>
        <w:t xml:space="preserve">gruselige </w:t>
      </w:r>
      <w:r w:rsidR="00180963">
        <w:rPr>
          <w:rFonts w:ascii="Arial" w:hAnsi="Arial" w:cs="Arial"/>
          <w:sz w:val="22"/>
          <w:szCs w:val="22"/>
        </w:rPr>
        <w:t>Hexen</w:t>
      </w:r>
      <w:r w:rsidR="00877C98">
        <w:rPr>
          <w:rFonts w:ascii="Arial" w:hAnsi="Arial" w:cs="Arial"/>
          <w:sz w:val="22"/>
          <w:szCs w:val="22"/>
        </w:rPr>
        <w:t xml:space="preserve"> und </w:t>
      </w:r>
      <w:r w:rsidR="000E14BA">
        <w:rPr>
          <w:rFonts w:ascii="Arial" w:hAnsi="Arial" w:cs="Arial"/>
          <w:sz w:val="22"/>
          <w:szCs w:val="22"/>
        </w:rPr>
        <w:t xml:space="preserve">schaurige </w:t>
      </w:r>
      <w:r w:rsidR="003527BD">
        <w:rPr>
          <w:rFonts w:ascii="Arial" w:hAnsi="Arial" w:cs="Arial"/>
          <w:sz w:val="22"/>
          <w:szCs w:val="22"/>
        </w:rPr>
        <w:t>Gespenster</w:t>
      </w:r>
      <w:r w:rsidR="00B1685D">
        <w:rPr>
          <w:rFonts w:ascii="Arial" w:hAnsi="Arial" w:cs="Arial"/>
          <w:sz w:val="22"/>
          <w:szCs w:val="22"/>
        </w:rPr>
        <w:t xml:space="preserve"> </w:t>
      </w:r>
      <w:r w:rsidR="005411C7">
        <w:rPr>
          <w:rFonts w:ascii="Arial" w:hAnsi="Arial" w:cs="Arial"/>
          <w:sz w:val="22"/>
          <w:szCs w:val="22"/>
        </w:rPr>
        <w:t xml:space="preserve">sorgen </w:t>
      </w:r>
      <w:r w:rsidR="00B1685D">
        <w:rPr>
          <w:rFonts w:ascii="Arial" w:hAnsi="Arial" w:cs="Arial"/>
          <w:sz w:val="22"/>
          <w:szCs w:val="22"/>
        </w:rPr>
        <w:t>für eine</w:t>
      </w:r>
      <w:r w:rsidR="00D36DD8">
        <w:rPr>
          <w:rFonts w:ascii="Arial" w:hAnsi="Arial" w:cs="Arial"/>
          <w:sz w:val="22"/>
          <w:szCs w:val="22"/>
        </w:rPr>
        <w:t xml:space="preserve"> furchterregende Stimmung.</w:t>
      </w:r>
      <w:r w:rsidR="003926F5">
        <w:rPr>
          <w:rFonts w:ascii="Arial" w:hAnsi="Arial" w:cs="Arial"/>
          <w:sz w:val="22"/>
          <w:szCs w:val="22"/>
        </w:rPr>
        <w:t xml:space="preserve"> </w:t>
      </w:r>
      <w:r w:rsidR="00BD47BF">
        <w:rPr>
          <w:rFonts w:ascii="Arial" w:hAnsi="Arial" w:cs="Arial"/>
          <w:sz w:val="22"/>
          <w:szCs w:val="22"/>
        </w:rPr>
        <w:t>Neben der</w:t>
      </w:r>
      <w:r w:rsidR="000D1868">
        <w:rPr>
          <w:rFonts w:ascii="Arial" w:hAnsi="Arial" w:cs="Arial"/>
          <w:sz w:val="22"/>
          <w:szCs w:val="22"/>
        </w:rPr>
        <w:t xml:space="preserve"> </w:t>
      </w:r>
      <w:r w:rsidR="00D0455A">
        <w:rPr>
          <w:rFonts w:ascii="Arial" w:hAnsi="Arial" w:cs="Arial"/>
          <w:sz w:val="22"/>
          <w:szCs w:val="22"/>
        </w:rPr>
        <w:t>unheimlichen</w:t>
      </w:r>
      <w:r w:rsidR="003926F5">
        <w:rPr>
          <w:rFonts w:ascii="Arial" w:hAnsi="Arial" w:cs="Arial"/>
          <w:sz w:val="22"/>
          <w:szCs w:val="22"/>
        </w:rPr>
        <w:t xml:space="preserve"> Dekoration versprechen</w:t>
      </w:r>
      <w:r w:rsidR="000C6042">
        <w:rPr>
          <w:rFonts w:ascii="Arial" w:hAnsi="Arial" w:cs="Arial"/>
          <w:sz w:val="22"/>
          <w:szCs w:val="22"/>
        </w:rPr>
        <w:t xml:space="preserve"> weitere Highlights </w:t>
      </w:r>
      <w:r w:rsidR="000D1868">
        <w:rPr>
          <w:rFonts w:ascii="Arial" w:hAnsi="Arial" w:cs="Arial"/>
          <w:sz w:val="22"/>
          <w:szCs w:val="22"/>
        </w:rPr>
        <w:t>wahrhaft schreckliche</w:t>
      </w:r>
      <w:r w:rsidR="0017658C">
        <w:rPr>
          <w:rFonts w:ascii="Arial" w:hAnsi="Arial" w:cs="Arial"/>
          <w:sz w:val="22"/>
          <w:szCs w:val="22"/>
        </w:rPr>
        <w:t xml:space="preserve"> </w:t>
      </w:r>
      <w:r w:rsidR="003F5213">
        <w:rPr>
          <w:rFonts w:ascii="Arial" w:hAnsi="Arial" w:cs="Arial"/>
          <w:sz w:val="22"/>
          <w:szCs w:val="22"/>
        </w:rPr>
        <w:t>Gruselerlebnisse.</w:t>
      </w:r>
      <w:r w:rsidR="003527BD">
        <w:rPr>
          <w:rFonts w:ascii="Arial" w:hAnsi="Arial" w:cs="Arial"/>
          <w:sz w:val="22"/>
          <w:szCs w:val="22"/>
        </w:rPr>
        <w:t xml:space="preserve"> </w:t>
      </w:r>
      <w:r w:rsidR="00D0455A">
        <w:rPr>
          <w:rFonts w:ascii="Arial" w:hAnsi="Arial" w:cs="Arial"/>
          <w:sz w:val="22"/>
          <w:szCs w:val="22"/>
        </w:rPr>
        <w:t>Auf einer Fläche von 9</w:t>
      </w:r>
      <w:r w:rsidR="00743E4D">
        <w:rPr>
          <w:rFonts w:ascii="Arial" w:hAnsi="Arial" w:cs="Arial"/>
          <w:sz w:val="22"/>
          <w:szCs w:val="22"/>
        </w:rPr>
        <w:t>5 Hektar</w:t>
      </w:r>
      <w:r w:rsidR="003926F5">
        <w:rPr>
          <w:rFonts w:ascii="Arial" w:hAnsi="Arial" w:cs="Arial"/>
          <w:sz w:val="22"/>
          <w:szCs w:val="22"/>
        </w:rPr>
        <w:t xml:space="preserve"> </w:t>
      </w:r>
      <w:r w:rsidR="00743E4D">
        <w:rPr>
          <w:rFonts w:ascii="Arial" w:hAnsi="Arial" w:cs="Arial"/>
          <w:sz w:val="22"/>
          <w:szCs w:val="22"/>
        </w:rPr>
        <w:t>verstecken sich</w:t>
      </w:r>
      <w:r w:rsidR="003926F5">
        <w:rPr>
          <w:rFonts w:ascii="Arial" w:hAnsi="Arial" w:cs="Arial"/>
          <w:sz w:val="22"/>
          <w:szCs w:val="22"/>
        </w:rPr>
        <w:t xml:space="preserve"> </w:t>
      </w:r>
      <w:r w:rsidR="00743E4D">
        <w:rPr>
          <w:rFonts w:ascii="Arial" w:hAnsi="Arial" w:cs="Arial"/>
          <w:sz w:val="22"/>
          <w:szCs w:val="22"/>
        </w:rPr>
        <w:t>zahlreiche</w:t>
      </w:r>
      <w:r w:rsidR="003926F5">
        <w:rPr>
          <w:rFonts w:ascii="Arial" w:hAnsi="Arial" w:cs="Arial"/>
          <w:sz w:val="22"/>
          <w:szCs w:val="22"/>
        </w:rPr>
        <w:t xml:space="preserve"> mystische Kreaturen</w:t>
      </w:r>
      <w:r w:rsidR="00D0455A">
        <w:rPr>
          <w:rFonts w:ascii="Arial" w:hAnsi="Arial" w:cs="Arial"/>
          <w:sz w:val="22"/>
          <w:szCs w:val="22"/>
        </w:rPr>
        <w:t>,</w:t>
      </w:r>
      <w:r w:rsidR="00597867">
        <w:rPr>
          <w:rFonts w:ascii="Arial" w:hAnsi="Arial" w:cs="Arial"/>
          <w:sz w:val="22"/>
          <w:szCs w:val="22"/>
        </w:rPr>
        <w:t xml:space="preserve"> </w:t>
      </w:r>
      <w:r w:rsidR="003926F5">
        <w:rPr>
          <w:rFonts w:ascii="Arial" w:hAnsi="Arial" w:cs="Arial"/>
          <w:sz w:val="22"/>
          <w:szCs w:val="22"/>
        </w:rPr>
        <w:t>die</w:t>
      </w:r>
      <w:r w:rsidR="00D0455A">
        <w:rPr>
          <w:rFonts w:ascii="Arial" w:hAnsi="Arial" w:cs="Arial"/>
          <w:sz w:val="22"/>
          <w:szCs w:val="22"/>
        </w:rPr>
        <w:t xml:space="preserve"> schreckhafte</w:t>
      </w:r>
      <w:r w:rsidR="00D71492">
        <w:rPr>
          <w:rFonts w:ascii="Arial" w:hAnsi="Arial" w:cs="Arial"/>
          <w:sz w:val="22"/>
          <w:szCs w:val="22"/>
        </w:rPr>
        <w:t xml:space="preserve"> Gäste zusammenzucken lassen.</w:t>
      </w:r>
      <w:r w:rsidR="003926F5" w:rsidRPr="008E140E">
        <w:rPr>
          <w:rFonts w:ascii="Arial" w:hAnsi="Arial" w:cs="Arial"/>
          <w:sz w:val="22"/>
          <w:szCs w:val="22"/>
        </w:rPr>
        <w:t xml:space="preserve"> </w:t>
      </w:r>
      <w:r w:rsidR="00B04E65">
        <w:rPr>
          <w:rFonts w:ascii="Arial" w:hAnsi="Arial" w:cs="Arial"/>
          <w:sz w:val="22"/>
          <w:szCs w:val="22"/>
        </w:rPr>
        <w:t>D</w:t>
      </w:r>
      <w:r w:rsidR="00D0455A">
        <w:rPr>
          <w:rFonts w:ascii="Arial" w:hAnsi="Arial" w:cs="Arial"/>
          <w:sz w:val="22"/>
          <w:szCs w:val="22"/>
        </w:rPr>
        <w:t>urstige Vamp</w:t>
      </w:r>
      <w:r w:rsidR="00D71492">
        <w:rPr>
          <w:rFonts w:ascii="Arial" w:hAnsi="Arial" w:cs="Arial"/>
          <w:sz w:val="22"/>
          <w:szCs w:val="22"/>
        </w:rPr>
        <w:t>ire und tanzende Skelette</w:t>
      </w:r>
      <w:r w:rsidR="00D0455A">
        <w:rPr>
          <w:rFonts w:ascii="Arial" w:hAnsi="Arial" w:cs="Arial"/>
          <w:sz w:val="22"/>
          <w:szCs w:val="22"/>
        </w:rPr>
        <w:t xml:space="preserve"> </w:t>
      </w:r>
      <w:r w:rsidR="00B04E65">
        <w:rPr>
          <w:rFonts w:ascii="Arial" w:hAnsi="Arial" w:cs="Arial"/>
          <w:sz w:val="22"/>
          <w:szCs w:val="22"/>
        </w:rPr>
        <w:t xml:space="preserve">ziehen </w:t>
      </w:r>
      <w:r w:rsidR="00D0455A">
        <w:rPr>
          <w:rFonts w:ascii="Arial" w:hAnsi="Arial" w:cs="Arial"/>
          <w:sz w:val="22"/>
          <w:szCs w:val="22"/>
        </w:rPr>
        <w:t>durch den Europa-Park.</w:t>
      </w:r>
      <w:r w:rsidR="00D0455A" w:rsidRPr="006E6801">
        <w:rPr>
          <w:rFonts w:ascii="Arial" w:hAnsi="Arial" w:cs="Arial"/>
          <w:sz w:val="22"/>
          <w:szCs w:val="22"/>
        </w:rPr>
        <w:t xml:space="preserve"> </w:t>
      </w:r>
      <w:r w:rsidR="00D0455A">
        <w:rPr>
          <w:rFonts w:ascii="Arial" w:hAnsi="Arial" w:cs="Arial"/>
          <w:sz w:val="22"/>
          <w:szCs w:val="22"/>
        </w:rPr>
        <w:t>Wer nicht aufpasst, wird nach allen Rege</w:t>
      </w:r>
      <w:r w:rsidR="005411C7">
        <w:rPr>
          <w:rFonts w:ascii="Arial" w:hAnsi="Arial" w:cs="Arial"/>
          <w:sz w:val="22"/>
          <w:szCs w:val="22"/>
        </w:rPr>
        <w:t xml:space="preserve">ln der Geisterkunst erschreckt. </w:t>
      </w:r>
    </w:p>
    <w:p w14:paraId="487A7B09" w14:textId="2CB40A92" w:rsidR="006223E1" w:rsidRDefault="006223E1" w:rsidP="005411C7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120646B4" w14:textId="25752295" w:rsidR="00B650BF" w:rsidRPr="00530599" w:rsidRDefault="00B650BF" w:rsidP="005411C7">
      <w:pPr>
        <w:spacing w:line="288" w:lineRule="auto"/>
        <w:ind w:left="1416"/>
        <w:jc w:val="both"/>
        <w:rPr>
          <w:rFonts w:ascii="Arial" w:hAnsi="Arial" w:cs="Arial"/>
          <w:b/>
          <w:sz w:val="22"/>
          <w:szCs w:val="22"/>
        </w:rPr>
      </w:pPr>
      <w:r w:rsidRPr="00530599">
        <w:rPr>
          <w:rFonts w:ascii="Arial" w:hAnsi="Arial" w:cs="Arial"/>
          <w:b/>
          <w:sz w:val="22"/>
          <w:szCs w:val="22"/>
        </w:rPr>
        <w:t>Großartige Attraktionen und herbstliche Leckerbissen</w:t>
      </w:r>
    </w:p>
    <w:p w14:paraId="6D09E5CD" w14:textId="77777777" w:rsidR="00925372" w:rsidRDefault="005411C7" w:rsidP="002C0695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Aber nicht nur allerlei geheimnisvolle Halloween-Gestalten treiben ihr Unwesen. Bei einer Fahrt </w:t>
      </w:r>
      <w:r w:rsidR="00B11951">
        <w:rPr>
          <w:rFonts w:ascii="Arial" w:hAnsi="Arial" w:cs="Arial"/>
          <w:sz w:val="22"/>
          <w:szCs w:val="22"/>
        </w:rPr>
        <w:t>mit</w:t>
      </w:r>
      <w:r w:rsidR="00940E3F">
        <w:rPr>
          <w:rFonts w:ascii="Arial" w:hAnsi="Arial" w:cs="Arial"/>
          <w:sz w:val="22"/>
          <w:szCs w:val="22"/>
        </w:rPr>
        <w:t xml:space="preserve"> der wiedereröffneten Attraktion</w:t>
      </w:r>
      <w:r>
        <w:rPr>
          <w:rFonts w:ascii="Arial" w:hAnsi="Arial" w:cs="Arial"/>
          <w:sz w:val="22"/>
          <w:szCs w:val="22"/>
        </w:rPr>
        <w:t xml:space="preserve"> „Piraten in </w:t>
      </w:r>
      <w:proofErr w:type="spellStart"/>
      <w:r>
        <w:rPr>
          <w:rFonts w:ascii="Arial" w:hAnsi="Arial" w:cs="Arial"/>
          <w:sz w:val="22"/>
          <w:szCs w:val="22"/>
        </w:rPr>
        <w:t>Batavia</w:t>
      </w:r>
      <w:proofErr w:type="spellEnd"/>
      <w:r>
        <w:rPr>
          <w:rFonts w:ascii="Arial" w:hAnsi="Arial" w:cs="Arial"/>
          <w:sz w:val="22"/>
          <w:szCs w:val="22"/>
        </w:rPr>
        <w:t xml:space="preserve">“ treffen die Besucher auf zwielichtige Seeräuber und begeben sich auf ein Abenteuer an der Seite des Piraten Bartholomeus van </w:t>
      </w:r>
      <w:proofErr w:type="spellStart"/>
      <w:r>
        <w:rPr>
          <w:rFonts w:ascii="Arial" w:hAnsi="Arial" w:cs="Arial"/>
          <w:sz w:val="22"/>
          <w:szCs w:val="22"/>
        </w:rPr>
        <w:t>Robbemond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6223E1">
        <w:rPr>
          <w:rFonts w:ascii="Arial" w:hAnsi="Arial" w:cs="Arial"/>
          <w:sz w:val="22"/>
          <w:szCs w:val="22"/>
        </w:rPr>
        <w:t xml:space="preserve">von Holland bis </w:t>
      </w:r>
      <w:r>
        <w:rPr>
          <w:rFonts w:ascii="Arial" w:hAnsi="Arial" w:cs="Arial"/>
          <w:sz w:val="22"/>
          <w:szCs w:val="22"/>
        </w:rPr>
        <w:t xml:space="preserve">ins exotische </w:t>
      </w:r>
      <w:proofErr w:type="spellStart"/>
      <w:r>
        <w:rPr>
          <w:rFonts w:ascii="Arial" w:hAnsi="Arial" w:cs="Arial"/>
          <w:sz w:val="22"/>
          <w:szCs w:val="22"/>
        </w:rPr>
        <w:t>Batavia</w:t>
      </w:r>
      <w:proofErr w:type="spellEnd"/>
      <w:r>
        <w:rPr>
          <w:rFonts w:ascii="Arial" w:hAnsi="Arial" w:cs="Arial"/>
          <w:sz w:val="22"/>
          <w:szCs w:val="22"/>
        </w:rPr>
        <w:t>.</w:t>
      </w:r>
      <w:r w:rsidR="00B11951">
        <w:rPr>
          <w:rFonts w:ascii="Arial" w:hAnsi="Arial" w:cs="Arial"/>
          <w:sz w:val="22"/>
          <w:szCs w:val="22"/>
        </w:rPr>
        <w:t xml:space="preserve"> </w:t>
      </w:r>
      <w:r w:rsidR="006223E1">
        <w:rPr>
          <w:rFonts w:ascii="Arial" w:hAnsi="Arial" w:cs="Arial"/>
          <w:sz w:val="22"/>
          <w:szCs w:val="22"/>
        </w:rPr>
        <w:t>Zurück im Hafen von Amsterdam angekommen, führt die Reise ins glamouröse Frankreich der 1920er Jahre im „</w:t>
      </w:r>
      <w:proofErr w:type="spellStart"/>
      <w:r w:rsidR="006223E1">
        <w:rPr>
          <w:rFonts w:ascii="Arial" w:hAnsi="Arial" w:cs="Arial"/>
          <w:sz w:val="22"/>
          <w:szCs w:val="22"/>
        </w:rPr>
        <w:t>Eurosat</w:t>
      </w:r>
      <w:proofErr w:type="spellEnd"/>
      <w:r w:rsidR="006223E1">
        <w:rPr>
          <w:rFonts w:ascii="Arial" w:hAnsi="Arial" w:cs="Arial"/>
          <w:sz w:val="22"/>
          <w:szCs w:val="22"/>
        </w:rPr>
        <w:t xml:space="preserve"> – </w:t>
      </w:r>
      <w:proofErr w:type="spellStart"/>
      <w:r w:rsidR="006223E1">
        <w:rPr>
          <w:rFonts w:ascii="Arial" w:hAnsi="Arial" w:cs="Arial"/>
          <w:sz w:val="22"/>
          <w:szCs w:val="22"/>
        </w:rPr>
        <w:t>CanCan</w:t>
      </w:r>
      <w:proofErr w:type="spellEnd"/>
      <w:r w:rsidR="006223E1">
        <w:rPr>
          <w:rFonts w:ascii="Arial" w:hAnsi="Arial" w:cs="Arial"/>
          <w:sz w:val="22"/>
          <w:szCs w:val="22"/>
        </w:rPr>
        <w:t xml:space="preserve"> </w:t>
      </w:r>
      <w:r w:rsidR="006223E1">
        <w:rPr>
          <w:rFonts w:ascii="Arial" w:hAnsi="Arial" w:cs="Arial"/>
          <w:sz w:val="22"/>
          <w:szCs w:val="22"/>
        </w:rPr>
        <w:lastRenderedPageBreak/>
        <w:t>Coaster“, nach Island mit seinen spektakulären Achterbahnen oder sogar bis ins Weltall im neuen 360-Grad-Filmabenteuer „Mission Astronaut“.</w:t>
      </w:r>
      <w:r w:rsidR="00925372">
        <w:rPr>
          <w:rFonts w:ascii="Arial" w:hAnsi="Arial" w:cs="Arial"/>
          <w:sz w:val="22"/>
          <w:szCs w:val="22"/>
        </w:rPr>
        <w:t xml:space="preserve"> </w:t>
      </w:r>
    </w:p>
    <w:p w14:paraId="5811B8C8" w14:textId="2008149B" w:rsidR="002C0695" w:rsidRDefault="00925372" w:rsidP="002C0695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Kulinarisch steht der Europa-Park ebenfalls im Zeichen der bunten Jahreszeit. Ob </w:t>
      </w:r>
      <w:r w:rsidR="00D7322B">
        <w:rPr>
          <w:rFonts w:ascii="Arial" w:hAnsi="Arial" w:cs="Arial"/>
          <w:sz w:val="22"/>
          <w:szCs w:val="22"/>
        </w:rPr>
        <w:t>gebratenes Lachsfilet mit Kürbiskernen</w:t>
      </w:r>
      <w:r>
        <w:rPr>
          <w:rFonts w:ascii="Arial" w:hAnsi="Arial" w:cs="Arial"/>
          <w:sz w:val="22"/>
          <w:szCs w:val="22"/>
        </w:rPr>
        <w:t xml:space="preserve"> im „Fjord Restaurant“, der leckere „SCARY-Burger“ oder „Feurige Hexenfinger“ aus knusprigem Hähnchenfleisch mit Pasta und Gemüse – hier ist für jeden Geschmack das Richtige dabei. Zünftig geht es außerdem im Seerestaurant zu, denn passend zum Herbst locken dort typische Oktoberfestspezialitäten.</w:t>
      </w:r>
    </w:p>
    <w:p w14:paraId="42785DCE" w14:textId="241313DE" w:rsidR="00925372" w:rsidRDefault="00925372" w:rsidP="00530599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14:paraId="6F8E1437" w14:textId="38211663" w:rsidR="00B650BF" w:rsidRPr="00530599" w:rsidRDefault="00B650BF" w:rsidP="002C0695">
      <w:pPr>
        <w:spacing w:line="288" w:lineRule="auto"/>
        <w:ind w:left="1416"/>
        <w:jc w:val="both"/>
        <w:rPr>
          <w:rFonts w:ascii="Arial" w:hAnsi="Arial" w:cs="Arial"/>
          <w:b/>
          <w:sz w:val="22"/>
          <w:szCs w:val="22"/>
        </w:rPr>
      </w:pPr>
      <w:r w:rsidRPr="00530599">
        <w:rPr>
          <w:rFonts w:ascii="Arial" w:hAnsi="Arial" w:cs="Arial"/>
          <w:b/>
          <w:sz w:val="22"/>
          <w:szCs w:val="22"/>
        </w:rPr>
        <w:t xml:space="preserve">Wasserspaß und neue </w:t>
      </w:r>
      <w:r>
        <w:rPr>
          <w:rFonts w:ascii="Arial" w:hAnsi="Arial" w:cs="Arial"/>
          <w:b/>
          <w:sz w:val="22"/>
          <w:szCs w:val="22"/>
        </w:rPr>
        <w:t>Ruheoasen</w:t>
      </w:r>
    </w:p>
    <w:p w14:paraId="3756637B" w14:textId="49F7BB16" w:rsidR="00DB0949" w:rsidRDefault="00925372" w:rsidP="002C0695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B11951">
        <w:rPr>
          <w:rFonts w:ascii="Arial" w:hAnsi="Arial" w:cs="Arial"/>
          <w:sz w:val="22"/>
          <w:szCs w:val="22"/>
        </w:rPr>
        <w:t xml:space="preserve">ufregende Exkursionen locken die Besucher </w:t>
      </w:r>
      <w:r w:rsidR="007C6652">
        <w:rPr>
          <w:rFonts w:ascii="Arial" w:hAnsi="Arial" w:cs="Arial"/>
          <w:sz w:val="22"/>
          <w:szCs w:val="22"/>
        </w:rPr>
        <w:t xml:space="preserve">auch </w:t>
      </w:r>
      <w:r w:rsidR="00B11951">
        <w:rPr>
          <w:rFonts w:ascii="Arial" w:hAnsi="Arial" w:cs="Arial"/>
          <w:sz w:val="22"/>
          <w:szCs w:val="22"/>
        </w:rPr>
        <w:t xml:space="preserve">in die nahegelegene </w:t>
      </w:r>
      <w:r w:rsidR="002C0695">
        <w:rPr>
          <w:rFonts w:ascii="Arial" w:hAnsi="Arial" w:cs="Arial"/>
          <w:sz w:val="22"/>
          <w:szCs w:val="22"/>
        </w:rPr>
        <w:t>Indoor-</w:t>
      </w:r>
      <w:r w:rsidR="00B11951">
        <w:rPr>
          <w:rFonts w:ascii="Arial" w:hAnsi="Arial" w:cs="Arial"/>
          <w:sz w:val="22"/>
          <w:szCs w:val="22"/>
        </w:rPr>
        <w:t xml:space="preserve">Wasserwelt Rulantica. Bei 17 Rutschen, einem großen Wellenbecken und zahlreichen weiteren Highlights in neun liebevoll thematisierten Bereichen ist bestimmt für </w:t>
      </w:r>
      <w:r w:rsidR="00C866B6">
        <w:rPr>
          <w:rFonts w:ascii="Arial" w:hAnsi="Arial" w:cs="Arial"/>
          <w:sz w:val="22"/>
          <w:szCs w:val="22"/>
        </w:rPr>
        <w:t>jeden das Richtige dabei. Der Outdoor-B</w:t>
      </w:r>
      <w:r w:rsidR="00B11951">
        <w:rPr>
          <w:rFonts w:ascii="Arial" w:hAnsi="Arial" w:cs="Arial"/>
          <w:sz w:val="22"/>
          <w:szCs w:val="22"/>
        </w:rPr>
        <w:t>ereich mit seinem beheizten Außenpool und dem nordischen Wildbach „</w:t>
      </w:r>
      <w:proofErr w:type="spellStart"/>
      <w:r w:rsidR="00B11951">
        <w:rPr>
          <w:rFonts w:ascii="Arial" w:hAnsi="Arial" w:cs="Arial"/>
          <w:sz w:val="22"/>
          <w:szCs w:val="22"/>
        </w:rPr>
        <w:t>Vildstrøm</w:t>
      </w:r>
      <w:proofErr w:type="spellEnd"/>
      <w:r w:rsidR="00B11951">
        <w:rPr>
          <w:rFonts w:ascii="Arial" w:hAnsi="Arial" w:cs="Arial"/>
          <w:sz w:val="22"/>
          <w:szCs w:val="22"/>
        </w:rPr>
        <w:t xml:space="preserve">“ verspricht </w:t>
      </w:r>
      <w:r w:rsidR="00C866B6">
        <w:rPr>
          <w:rFonts w:ascii="Arial" w:hAnsi="Arial" w:cs="Arial"/>
          <w:sz w:val="22"/>
          <w:szCs w:val="22"/>
        </w:rPr>
        <w:t xml:space="preserve">ebenfalls </w:t>
      </w:r>
      <w:r w:rsidR="00B11951">
        <w:rPr>
          <w:rFonts w:ascii="Arial" w:hAnsi="Arial" w:cs="Arial"/>
          <w:sz w:val="22"/>
          <w:szCs w:val="22"/>
        </w:rPr>
        <w:t xml:space="preserve">Wasserspaß zu jeder Jahreszeit. </w:t>
      </w:r>
      <w:r w:rsidR="00DB0949" w:rsidRPr="00DB0949">
        <w:rPr>
          <w:rFonts w:ascii="Arial" w:hAnsi="Arial" w:cs="Arial"/>
          <w:sz w:val="22"/>
          <w:szCs w:val="22"/>
        </w:rPr>
        <w:t>Außerdem erwartet die Gäste ab diesem Herbst der exklusive Ruhebereich „</w:t>
      </w:r>
      <w:proofErr w:type="spellStart"/>
      <w:r w:rsidR="00DB0949" w:rsidRPr="00DB0949">
        <w:rPr>
          <w:rFonts w:ascii="Arial" w:hAnsi="Arial" w:cs="Arial"/>
          <w:sz w:val="22"/>
          <w:szCs w:val="22"/>
        </w:rPr>
        <w:t>Hyggedal</w:t>
      </w:r>
      <w:proofErr w:type="spellEnd"/>
      <w:r w:rsidR="00DB0949" w:rsidRPr="00DB0949">
        <w:rPr>
          <w:rFonts w:ascii="Arial" w:hAnsi="Arial" w:cs="Arial"/>
          <w:sz w:val="22"/>
          <w:szCs w:val="22"/>
        </w:rPr>
        <w:t>“, um im Anschluss an eine grandiose Rutschpartie auf über 1.000 Quadratmetern herrlich zu relaxen. Auch im benachbarten Hotel „</w:t>
      </w:r>
      <w:proofErr w:type="spellStart"/>
      <w:r w:rsidR="00DB0949" w:rsidRPr="00DB0949">
        <w:rPr>
          <w:rFonts w:ascii="Arial" w:hAnsi="Arial" w:cs="Arial"/>
          <w:sz w:val="22"/>
          <w:szCs w:val="22"/>
        </w:rPr>
        <w:t>Krønasår</w:t>
      </w:r>
      <w:proofErr w:type="spellEnd"/>
      <w:r w:rsidR="00DB0949" w:rsidRPr="00DB0949">
        <w:rPr>
          <w:rFonts w:ascii="Arial" w:hAnsi="Arial" w:cs="Arial"/>
          <w:sz w:val="22"/>
          <w:szCs w:val="22"/>
        </w:rPr>
        <w:t>“ dürfen sich die Besucher mit der Eröffnung des Sauna- und Fitnessbereichs im Herbst auf eine neue Oase der Entspannung freuen.</w:t>
      </w:r>
    </w:p>
    <w:p w14:paraId="18FD6EB3" w14:textId="50471C51" w:rsidR="006223E1" w:rsidRDefault="006223E1" w:rsidP="00DB0949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14:paraId="7D399DA2" w14:textId="55C2778E" w:rsidR="006223E1" w:rsidRDefault="006223E1" w:rsidP="005411C7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Was könnte es</w:t>
      </w:r>
      <w:r w:rsidR="003162F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Schöneres geben, als nach einem erlebnisreichen Tag im Europa-Park oder der Wasserwelt Rulantica </w:t>
      </w:r>
      <w:r w:rsidR="003162F1">
        <w:rPr>
          <w:rFonts w:ascii="Arial" w:hAnsi="Arial" w:cs="Arial"/>
          <w:sz w:val="22"/>
          <w:szCs w:val="22"/>
        </w:rPr>
        <w:t xml:space="preserve">in </w:t>
      </w:r>
      <w:r w:rsidR="004A19E3">
        <w:rPr>
          <w:rFonts w:ascii="Arial" w:hAnsi="Arial" w:cs="Arial"/>
          <w:sz w:val="22"/>
          <w:szCs w:val="22"/>
        </w:rPr>
        <w:t>gemütlichem</w:t>
      </w:r>
      <w:r w:rsidR="003162F1">
        <w:rPr>
          <w:rFonts w:ascii="Arial" w:hAnsi="Arial" w:cs="Arial"/>
          <w:sz w:val="22"/>
          <w:szCs w:val="22"/>
        </w:rPr>
        <w:t xml:space="preserve"> Ambiente </w:t>
      </w:r>
      <w:r>
        <w:rPr>
          <w:rFonts w:ascii="Arial" w:hAnsi="Arial" w:cs="Arial"/>
          <w:sz w:val="22"/>
          <w:szCs w:val="22"/>
        </w:rPr>
        <w:t xml:space="preserve">die Beine hochzulegen? Die sechs 4-Sterne (Superior) Hotels sowie das Camp Resort des Europa-Park lassen dabei keine Wünsche </w:t>
      </w:r>
      <w:r w:rsidR="002964A2">
        <w:rPr>
          <w:rFonts w:ascii="Arial" w:hAnsi="Arial" w:cs="Arial"/>
          <w:sz w:val="22"/>
          <w:szCs w:val="22"/>
        </w:rPr>
        <w:t xml:space="preserve">offen. Ob mediterran oder nordisch, maritim oder rustikal, die parkeigenen Erlebnishotels mit ihrer individuellen Thematisierung bieten Abwechslung und Erholung für die ganze Familie. </w:t>
      </w:r>
    </w:p>
    <w:p w14:paraId="2299A6A4" w14:textId="77777777" w:rsidR="006223E1" w:rsidRDefault="006223E1" w:rsidP="005411C7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20713CFC" w14:textId="7B4A8912" w:rsidR="004B7F33" w:rsidRPr="00C66C45" w:rsidRDefault="004B7F33" w:rsidP="00D63B4A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14:paraId="4BD01989" w14:textId="4DACEB99" w:rsidR="00D63B4A" w:rsidRPr="00A70603" w:rsidRDefault="00D63B4A" w:rsidP="00D63B4A">
      <w:pPr>
        <w:spacing w:line="288" w:lineRule="auto"/>
        <w:ind w:left="1416"/>
        <w:jc w:val="both"/>
        <w:rPr>
          <w:rFonts w:ascii="Arial" w:hAnsi="Arial" w:cs="Arial"/>
          <w:i/>
          <w:iCs/>
          <w:sz w:val="18"/>
          <w:szCs w:val="18"/>
        </w:rPr>
      </w:pPr>
      <w:r w:rsidRPr="00286C3D">
        <w:rPr>
          <w:rFonts w:ascii="Arial" w:hAnsi="Arial" w:cs="Arial"/>
          <w:i/>
          <w:iCs/>
          <w:sz w:val="18"/>
          <w:szCs w:val="18"/>
        </w:rPr>
        <w:t xml:space="preserve">Weitere Informationen auch unter </w:t>
      </w:r>
      <w:hyperlink r:id="rId8" w:history="1">
        <w:r w:rsidRPr="00286C3D">
          <w:rPr>
            <w:rStyle w:val="Hyperlink"/>
            <w:rFonts w:ascii="Arial" w:hAnsi="Arial" w:cs="Arial"/>
            <w:i/>
            <w:iCs/>
            <w:color w:val="auto"/>
            <w:sz w:val="18"/>
            <w:szCs w:val="18"/>
          </w:rPr>
          <w:t>europapark.de</w:t>
        </w:r>
      </w:hyperlink>
      <w:r w:rsidR="002964A2" w:rsidRPr="002964A2">
        <w:rPr>
          <w:rStyle w:val="Hyperlink"/>
          <w:rFonts w:ascii="Arial" w:hAnsi="Arial" w:cs="Arial"/>
          <w:i/>
          <w:iCs/>
          <w:color w:val="auto"/>
          <w:sz w:val="18"/>
          <w:szCs w:val="18"/>
          <w:u w:val="none"/>
        </w:rPr>
        <w:t xml:space="preserve"> sowie unter</w:t>
      </w:r>
      <w:r w:rsidR="002964A2">
        <w:rPr>
          <w:rStyle w:val="Hyperlink"/>
          <w:rFonts w:ascii="Arial" w:hAnsi="Arial" w:cs="Arial"/>
          <w:i/>
          <w:iCs/>
          <w:color w:val="auto"/>
          <w:sz w:val="18"/>
          <w:szCs w:val="18"/>
        </w:rPr>
        <w:t xml:space="preserve"> rulantica.de</w:t>
      </w:r>
    </w:p>
    <w:p w14:paraId="45AB5168" w14:textId="4F2B5105" w:rsidR="000808C8" w:rsidRPr="009E152C" w:rsidRDefault="000808C8" w:rsidP="00D63B4A">
      <w:pPr>
        <w:ind w:left="1416"/>
        <w:rPr>
          <w:rFonts w:ascii="Arial" w:hAnsi="Arial" w:cs="Arial"/>
          <w:b/>
          <w:sz w:val="22"/>
          <w:szCs w:val="22"/>
        </w:rPr>
      </w:pPr>
    </w:p>
    <w:sectPr w:rsidR="000808C8" w:rsidRPr="009E152C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9B62E1" w14:textId="77777777" w:rsidR="004045D4" w:rsidRDefault="004045D4">
      <w:r>
        <w:separator/>
      </w:r>
    </w:p>
  </w:endnote>
  <w:endnote w:type="continuationSeparator" w:id="0">
    <w:p w14:paraId="4F99BFA8" w14:textId="77777777" w:rsidR="004045D4" w:rsidRDefault="00404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DDA862" w14:textId="77777777" w:rsidR="004045D4" w:rsidRDefault="004045D4">
      <w:r>
        <w:separator/>
      </w:r>
    </w:p>
  </w:footnote>
  <w:footnote w:type="continuationSeparator" w:id="0">
    <w:p w14:paraId="42323CFC" w14:textId="77777777" w:rsidR="004045D4" w:rsidRDefault="004045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4045D4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077"/>
    <w:rsid w:val="0003043B"/>
    <w:rsid w:val="000304C4"/>
    <w:rsid w:val="00032B87"/>
    <w:rsid w:val="00040CE8"/>
    <w:rsid w:val="00043EBB"/>
    <w:rsid w:val="0004430C"/>
    <w:rsid w:val="0004768D"/>
    <w:rsid w:val="00051CF7"/>
    <w:rsid w:val="000522FE"/>
    <w:rsid w:val="00052E25"/>
    <w:rsid w:val="00053AC6"/>
    <w:rsid w:val="00054BF1"/>
    <w:rsid w:val="000611B5"/>
    <w:rsid w:val="00061D65"/>
    <w:rsid w:val="00063EE6"/>
    <w:rsid w:val="00077BD7"/>
    <w:rsid w:val="000802FF"/>
    <w:rsid w:val="000808C8"/>
    <w:rsid w:val="000860A5"/>
    <w:rsid w:val="000923A7"/>
    <w:rsid w:val="00094B01"/>
    <w:rsid w:val="0009695F"/>
    <w:rsid w:val="00096A62"/>
    <w:rsid w:val="00096F20"/>
    <w:rsid w:val="000A30B2"/>
    <w:rsid w:val="000A4ADB"/>
    <w:rsid w:val="000A4DC0"/>
    <w:rsid w:val="000A554D"/>
    <w:rsid w:val="000B1BAE"/>
    <w:rsid w:val="000B3C1A"/>
    <w:rsid w:val="000B4BB7"/>
    <w:rsid w:val="000B5D64"/>
    <w:rsid w:val="000B755B"/>
    <w:rsid w:val="000C19DD"/>
    <w:rsid w:val="000C1B1C"/>
    <w:rsid w:val="000C1EF8"/>
    <w:rsid w:val="000C49C5"/>
    <w:rsid w:val="000C6042"/>
    <w:rsid w:val="000C6CC9"/>
    <w:rsid w:val="000D1868"/>
    <w:rsid w:val="000D5F58"/>
    <w:rsid w:val="000D7C9B"/>
    <w:rsid w:val="000E0F42"/>
    <w:rsid w:val="000E14BA"/>
    <w:rsid w:val="000E54EE"/>
    <w:rsid w:val="000E5C5B"/>
    <w:rsid w:val="000F088E"/>
    <w:rsid w:val="000F0E35"/>
    <w:rsid w:val="000F11B1"/>
    <w:rsid w:val="000F26B6"/>
    <w:rsid w:val="000F578B"/>
    <w:rsid w:val="000F63D0"/>
    <w:rsid w:val="00102FA9"/>
    <w:rsid w:val="00103107"/>
    <w:rsid w:val="00103675"/>
    <w:rsid w:val="001052B5"/>
    <w:rsid w:val="00106115"/>
    <w:rsid w:val="0010674A"/>
    <w:rsid w:val="0010712F"/>
    <w:rsid w:val="0011339C"/>
    <w:rsid w:val="00117DCF"/>
    <w:rsid w:val="00120EDB"/>
    <w:rsid w:val="0012245A"/>
    <w:rsid w:val="00126BC0"/>
    <w:rsid w:val="00132E6F"/>
    <w:rsid w:val="00135ADF"/>
    <w:rsid w:val="0013702F"/>
    <w:rsid w:val="00142733"/>
    <w:rsid w:val="00153B2D"/>
    <w:rsid w:val="00156F88"/>
    <w:rsid w:val="00160621"/>
    <w:rsid w:val="00160CD6"/>
    <w:rsid w:val="00164C4F"/>
    <w:rsid w:val="00164E20"/>
    <w:rsid w:val="0017091A"/>
    <w:rsid w:val="0017153E"/>
    <w:rsid w:val="0017658C"/>
    <w:rsid w:val="00180963"/>
    <w:rsid w:val="00181D4E"/>
    <w:rsid w:val="001834AA"/>
    <w:rsid w:val="00183744"/>
    <w:rsid w:val="0018454B"/>
    <w:rsid w:val="00187E67"/>
    <w:rsid w:val="00193194"/>
    <w:rsid w:val="001A527A"/>
    <w:rsid w:val="001B3F17"/>
    <w:rsid w:val="001B404D"/>
    <w:rsid w:val="001C0536"/>
    <w:rsid w:val="001C0B1D"/>
    <w:rsid w:val="001C2834"/>
    <w:rsid w:val="001C37B3"/>
    <w:rsid w:val="001C37E3"/>
    <w:rsid w:val="001C4837"/>
    <w:rsid w:val="001C492D"/>
    <w:rsid w:val="001C4EE9"/>
    <w:rsid w:val="001C5551"/>
    <w:rsid w:val="001C6E96"/>
    <w:rsid w:val="001C77BF"/>
    <w:rsid w:val="001D00F9"/>
    <w:rsid w:val="001D1A57"/>
    <w:rsid w:val="001E1E03"/>
    <w:rsid w:val="001E21F8"/>
    <w:rsid w:val="001E3474"/>
    <w:rsid w:val="001E3D2A"/>
    <w:rsid w:val="001E6586"/>
    <w:rsid w:val="001F04AD"/>
    <w:rsid w:val="001F2628"/>
    <w:rsid w:val="001F312F"/>
    <w:rsid w:val="001F5D3B"/>
    <w:rsid w:val="002009D9"/>
    <w:rsid w:val="00201EA7"/>
    <w:rsid w:val="0020218E"/>
    <w:rsid w:val="00202A5A"/>
    <w:rsid w:val="00203BA2"/>
    <w:rsid w:val="00206AE9"/>
    <w:rsid w:val="00211F06"/>
    <w:rsid w:val="002178BD"/>
    <w:rsid w:val="00220CD6"/>
    <w:rsid w:val="002214FE"/>
    <w:rsid w:val="00231B83"/>
    <w:rsid w:val="002360A5"/>
    <w:rsid w:val="00237348"/>
    <w:rsid w:val="00242A53"/>
    <w:rsid w:val="00244A46"/>
    <w:rsid w:val="00252A66"/>
    <w:rsid w:val="00252AA0"/>
    <w:rsid w:val="002540C8"/>
    <w:rsid w:val="002549C2"/>
    <w:rsid w:val="002571F5"/>
    <w:rsid w:val="00257D0C"/>
    <w:rsid w:val="00261C46"/>
    <w:rsid w:val="00262CC5"/>
    <w:rsid w:val="0026307B"/>
    <w:rsid w:val="00263497"/>
    <w:rsid w:val="00266EAF"/>
    <w:rsid w:val="002679DE"/>
    <w:rsid w:val="00270FFB"/>
    <w:rsid w:val="002732E4"/>
    <w:rsid w:val="00276F1C"/>
    <w:rsid w:val="00282064"/>
    <w:rsid w:val="00283C8E"/>
    <w:rsid w:val="00287449"/>
    <w:rsid w:val="00292B91"/>
    <w:rsid w:val="002964A2"/>
    <w:rsid w:val="00297385"/>
    <w:rsid w:val="002A5622"/>
    <w:rsid w:val="002A5634"/>
    <w:rsid w:val="002A69B4"/>
    <w:rsid w:val="002A7A4F"/>
    <w:rsid w:val="002B219D"/>
    <w:rsid w:val="002B2C1B"/>
    <w:rsid w:val="002B2C8F"/>
    <w:rsid w:val="002B2E39"/>
    <w:rsid w:val="002C0695"/>
    <w:rsid w:val="002C1CD3"/>
    <w:rsid w:val="002C2FFF"/>
    <w:rsid w:val="002C4004"/>
    <w:rsid w:val="002D135B"/>
    <w:rsid w:val="002D2A8D"/>
    <w:rsid w:val="002D3A6E"/>
    <w:rsid w:val="002D6D05"/>
    <w:rsid w:val="002D7FA3"/>
    <w:rsid w:val="002E0941"/>
    <w:rsid w:val="002E0A8C"/>
    <w:rsid w:val="002E14C7"/>
    <w:rsid w:val="002E15F7"/>
    <w:rsid w:val="002E1FE3"/>
    <w:rsid w:val="002E57A9"/>
    <w:rsid w:val="002E6553"/>
    <w:rsid w:val="002F3CA0"/>
    <w:rsid w:val="002F6682"/>
    <w:rsid w:val="00303249"/>
    <w:rsid w:val="00305F7D"/>
    <w:rsid w:val="003108C1"/>
    <w:rsid w:val="00314CE2"/>
    <w:rsid w:val="003162F1"/>
    <w:rsid w:val="003179D7"/>
    <w:rsid w:val="003346B7"/>
    <w:rsid w:val="0034308D"/>
    <w:rsid w:val="003458BA"/>
    <w:rsid w:val="003527BD"/>
    <w:rsid w:val="003640A5"/>
    <w:rsid w:val="00373EBC"/>
    <w:rsid w:val="00374BA4"/>
    <w:rsid w:val="003752CF"/>
    <w:rsid w:val="00375454"/>
    <w:rsid w:val="00383F3A"/>
    <w:rsid w:val="00385406"/>
    <w:rsid w:val="003926F5"/>
    <w:rsid w:val="00394065"/>
    <w:rsid w:val="00394518"/>
    <w:rsid w:val="00394ABA"/>
    <w:rsid w:val="003A0557"/>
    <w:rsid w:val="003A21CE"/>
    <w:rsid w:val="003A554C"/>
    <w:rsid w:val="003B248F"/>
    <w:rsid w:val="003B2FF1"/>
    <w:rsid w:val="003B3403"/>
    <w:rsid w:val="003B4699"/>
    <w:rsid w:val="003C3D2C"/>
    <w:rsid w:val="003C64E6"/>
    <w:rsid w:val="003C6C8A"/>
    <w:rsid w:val="003C6E74"/>
    <w:rsid w:val="003D018B"/>
    <w:rsid w:val="003D034D"/>
    <w:rsid w:val="003D20CE"/>
    <w:rsid w:val="003D415F"/>
    <w:rsid w:val="003D4839"/>
    <w:rsid w:val="003D6E58"/>
    <w:rsid w:val="003D6E97"/>
    <w:rsid w:val="003E0572"/>
    <w:rsid w:val="003E0E89"/>
    <w:rsid w:val="003E1197"/>
    <w:rsid w:val="003E260C"/>
    <w:rsid w:val="003E5199"/>
    <w:rsid w:val="003E59B3"/>
    <w:rsid w:val="003F05CE"/>
    <w:rsid w:val="003F43AD"/>
    <w:rsid w:val="003F5213"/>
    <w:rsid w:val="003F740D"/>
    <w:rsid w:val="003F7BE4"/>
    <w:rsid w:val="00403F1C"/>
    <w:rsid w:val="004045D4"/>
    <w:rsid w:val="004072C4"/>
    <w:rsid w:val="00412305"/>
    <w:rsid w:val="00414B39"/>
    <w:rsid w:val="0041579B"/>
    <w:rsid w:val="004176E5"/>
    <w:rsid w:val="0042275E"/>
    <w:rsid w:val="00423290"/>
    <w:rsid w:val="004242F0"/>
    <w:rsid w:val="00424653"/>
    <w:rsid w:val="004274EE"/>
    <w:rsid w:val="00427762"/>
    <w:rsid w:val="00434827"/>
    <w:rsid w:val="00445D0F"/>
    <w:rsid w:val="004530AB"/>
    <w:rsid w:val="00456E47"/>
    <w:rsid w:val="00462E53"/>
    <w:rsid w:val="00464765"/>
    <w:rsid w:val="00471200"/>
    <w:rsid w:val="0047235D"/>
    <w:rsid w:val="00475A18"/>
    <w:rsid w:val="00475E1E"/>
    <w:rsid w:val="00481C40"/>
    <w:rsid w:val="004922E4"/>
    <w:rsid w:val="0049282F"/>
    <w:rsid w:val="004935F1"/>
    <w:rsid w:val="00497C98"/>
    <w:rsid w:val="004A1252"/>
    <w:rsid w:val="004A19E3"/>
    <w:rsid w:val="004A4B36"/>
    <w:rsid w:val="004B10CE"/>
    <w:rsid w:val="004B20A5"/>
    <w:rsid w:val="004B4C33"/>
    <w:rsid w:val="004B7F33"/>
    <w:rsid w:val="004C0665"/>
    <w:rsid w:val="004C2166"/>
    <w:rsid w:val="004C2D6C"/>
    <w:rsid w:val="004C56C3"/>
    <w:rsid w:val="004D1149"/>
    <w:rsid w:val="004D5B01"/>
    <w:rsid w:val="004D5FA2"/>
    <w:rsid w:val="004D7A8D"/>
    <w:rsid w:val="004E3458"/>
    <w:rsid w:val="004E4B12"/>
    <w:rsid w:val="004E5DB1"/>
    <w:rsid w:val="004F18B5"/>
    <w:rsid w:val="004F299D"/>
    <w:rsid w:val="004F7CEE"/>
    <w:rsid w:val="00500BE8"/>
    <w:rsid w:val="005011C3"/>
    <w:rsid w:val="00501461"/>
    <w:rsid w:val="00501504"/>
    <w:rsid w:val="00502E10"/>
    <w:rsid w:val="00504840"/>
    <w:rsid w:val="00505B5B"/>
    <w:rsid w:val="005075E0"/>
    <w:rsid w:val="005079AD"/>
    <w:rsid w:val="00511035"/>
    <w:rsid w:val="005171E1"/>
    <w:rsid w:val="00517FFD"/>
    <w:rsid w:val="005226D2"/>
    <w:rsid w:val="00524CB3"/>
    <w:rsid w:val="00530599"/>
    <w:rsid w:val="005318AA"/>
    <w:rsid w:val="00534B57"/>
    <w:rsid w:val="00535FFA"/>
    <w:rsid w:val="005403BD"/>
    <w:rsid w:val="005410CE"/>
    <w:rsid w:val="005411C7"/>
    <w:rsid w:val="00541272"/>
    <w:rsid w:val="00550F82"/>
    <w:rsid w:val="00551158"/>
    <w:rsid w:val="005516C5"/>
    <w:rsid w:val="0055308E"/>
    <w:rsid w:val="0055441C"/>
    <w:rsid w:val="00556212"/>
    <w:rsid w:val="00561819"/>
    <w:rsid w:val="005629C9"/>
    <w:rsid w:val="0056480B"/>
    <w:rsid w:val="00573877"/>
    <w:rsid w:val="005738E1"/>
    <w:rsid w:val="00576DEC"/>
    <w:rsid w:val="005800D4"/>
    <w:rsid w:val="0058124E"/>
    <w:rsid w:val="005813F2"/>
    <w:rsid w:val="005824EA"/>
    <w:rsid w:val="00587B3B"/>
    <w:rsid w:val="00587CC1"/>
    <w:rsid w:val="00591171"/>
    <w:rsid w:val="005917F9"/>
    <w:rsid w:val="00592D1C"/>
    <w:rsid w:val="0059309D"/>
    <w:rsid w:val="00597867"/>
    <w:rsid w:val="005A1B80"/>
    <w:rsid w:val="005B30E5"/>
    <w:rsid w:val="005B634F"/>
    <w:rsid w:val="005C24F2"/>
    <w:rsid w:val="005C54F7"/>
    <w:rsid w:val="005D4406"/>
    <w:rsid w:val="005D5AF9"/>
    <w:rsid w:val="005D6B18"/>
    <w:rsid w:val="005D79A0"/>
    <w:rsid w:val="005D79E3"/>
    <w:rsid w:val="005E326C"/>
    <w:rsid w:val="005F0E15"/>
    <w:rsid w:val="005F409C"/>
    <w:rsid w:val="00601E86"/>
    <w:rsid w:val="00602E45"/>
    <w:rsid w:val="006075AA"/>
    <w:rsid w:val="00614407"/>
    <w:rsid w:val="006158F0"/>
    <w:rsid w:val="00617F6A"/>
    <w:rsid w:val="00621D90"/>
    <w:rsid w:val="006223E1"/>
    <w:rsid w:val="0062298F"/>
    <w:rsid w:val="006245DE"/>
    <w:rsid w:val="00624956"/>
    <w:rsid w:val="0062538B"/>
    <w:rsid w:val="00626C92"/>
    <w:rsid w:val="00634724"/>
    <w:rsid w:val="006348E0"/>
    <w:rsid w:val="00641F88"/>
    <w:rsid w:val="00642A06"/>
    <w:rsid w:val="00643039"/>
    <w:rsid w:val="00665C4F"/>
    <w:rsid w:val="0066771F"/>
    <w:rsid w:val="006708A8"/>
    <w:rsid w:val="006722B5"/>
    <w:rsid w:val="006749D7"/>
    <w:rsid w:val="00687236"/>
    <w:rsid w:val="006962FD"/>
    <w:rsid w:val="006A466E"/>
    <w:rsid w:val="006B31F0"/>
    <w:rsid w:val="006B4062"/>
    <w:rsid w:val="006C0C9E"/>
    <w:rsid w:val="006C10E0"/>
    <w:rsid w:val="006C135C"/>
    <w:rsid w:val="006C2367"/>
    <w:rsid w:val="006C3E14"/>
    <w:rsid w:val="006C659A"/>
    <w:rsid w:val="006C73F7"/>
    <w:rsid w:val="006D002E"/>
    <w:rsid w:val="006D4CE4"/>
    <w:rsid w:val="006D7C8B"/>
    <w:rsid w:val="006D7F58"/>
    <w:rsid w:val="006E1148"/>
    <w:rsid w:val="006E4A45"/>
    <w:rsid w:val="006E6157"/>
    <w:rsid w:val="006E6801"/>
    <w:rsid w:val="006F03D5"/>
    <w:rsid w:val="006F2B96"/>
    <w:rsid w:val="0070032F"/>
    <w:rsid w:val="007020E6"/>
    <w:rsid w:val="007059DB"/>
    <w:rsid w:val="00705CC7"/>
    <w:rsid w:val="007119D2"/>
    <w:rsid w:val="00714A47"/>
    <w:rsid w:val="00717E39"/>
    <w:rsid w:val="0072045F"/>
    <w:rsid w:val="00724482"/>
    <w:rsid w:val="00726B3F"/>
    <w:rsid w:val="00734086"/>
    <w:rsid w:val="00734A74"/>
    <w:rsid w:val="00735A3A"/>
    <w:rsid w:val="00737ED1"/>
    <w:rsid w:val="007418F4"/>
    <w:rsid w:val="00743E4D"/>
    <w:rsid w:val="007441D1"/>
    <w:rsid w:val="007452D2"/>
    <w:rsid w:val="0074662F"/>
    <w:rsid w:val="007508C4"/>
    <w:rsid w:val="00752225"/>
    <w:rsid w:val="007553BD"/>
    <w:rsid w:val="00755F25"/>
    <w:rsid w:val="00756367"/>
    <w:rsid w:val="007576D4"/>
    <w:rsid w:val="007577EB"/>
    <w:rsid w:val="00757E9D"/>
    <w:rsid w:val="007601FE"/>
    <w:rsid w:val="00764430"/>
    <w:rsid w:val="00766933"/>
    <w:rsid w:val="00767F1D"/>
    <w:rsid w:val="007742BC"/>
    <w:rsid w:val="00776BF4"/>
    <w:rsid w:val="00780647"/>
    <w:rsid w:val="00786256"/>
    <w:rsid w:val="007913BC"/>
    <w:rsid w:val="00792E59"/>
    <w:rsid w:val="00795FBC"/>
    <w:rsid w:val="00797603"/>
    <w:rsid w:val="00797F01"/>
    <w:rsid w:val="007A3506"/>
    <w:rsid w:val="007A3F03"/>
    <w:rsid w:val="007B412F"/>
    <w:rsid w:val="007C01C8"/>
    <w:rsid w:val="007C38B3"/>
    <w:rsid w:val="007C6652"/>
    <w:rsid w:val="007C6E85"/>
    <w:rsid w:val="007D5A29"/>
    <w:rsid w:val="007E06E4"/>
    <w:rsid w:val="007E0F7F"/>
    <w:rsid w:val="007E2588"/>
    <w:rsid w:val="007E41BF"/>
    <w:rsid w:val="007E760F"/>
    <w:rsid w:val="007F0E59"/>
    <w:rsid w:val="007F2184"/>
    <w:rsid w:val="007F3595"/>
    <w:rsid w:val="007F461C"/>
    <w:rsid w:val="007F4C8B"/>
    <w:rsid w:val="0080304C"/>
    <w:rsid w:val="00810541"/>
    <w:rsid w:val="00813B00"/>
    <w:rsid w:val="00820629"/>
    <w:rsid w:val="008234AD"/>
    <w:rsid w:val="00824C6C"/>
    <w:rsid w:val="00824C70"/>
    <w:rsid w:val="00826DE1"/>
    <w:rsid w:val="008354E6"/>
    <w:rsid w:val="008379C9"/>
    <w:rsid w:val="00841E69"/>
    <w:rsid w:val="0084583D"/>
    <w:rsid w:val="00847AF4"/>
    <w:rsid w:val="008507CF"/>
    <w:rsid w:val="00851AA6"/>
    <w:rsid w:val="00853351"/>
    <w:rsid w:val="008717BE"/>
    <w:rsid w:val="00872BEE"/>
    <w:rsid w:val="00877C98"/>
    <w:rsid w:val="00881629"/>
    <w:rsid w:val="00884614"/>
    <w:rsid w:val="00886867"/>
    <w:rsid w:val="0088727A"/>
    <w:rsid w:val="0088750F"/>
    <w:rsid w:val="0088764A"/>
    <w:rsid w:val="0089152D"/>
    <w:rsid w:val="00891E8D"/>
    <w:rsid w:val="0089671F"/>
    <w:rsid w:val="008A2726"/>
    <w:rsid w:val="008A3535"/>
    <w:rsid w:val="008A38D6"/>
    <w:rsid w:val="008A40B7"/>
    <w:rsid w:val="008A4DEF"/>
    <w:rsid w:val="008B4FAB"/>
    <w:rsid w:val="008B7001"/>
    <w:rsid w:val="008C2F0E"/>
    <w:rsid w:val="008C3E05"/>
    <w:rsid w:val="008C62B6"/>
    <w:rsid w:val="008C671B"/>
    <w:rsid w:val="008D19DD"/>
    <w:rsid w:val="008D2C9D"/>
    <w:rsid w:val="008D3A88"/>
    <w:rsid w:val="008D4056"/>
    <w:rsid w:val="008D44B3"/>
    <w:rsid w:val="008D7FE7"/>
    <w:rsid w:val="008E1132"/>
    <w:rsid w:val="008E140E"/>
    <w:rsid w:val="008E4679"/>
    <w:rsid w:val="008F258F"/>
    <w:rsid w:val="008F67F8"/>
    <w:rsid w:val="008F79BC"/>
    <w:rsid w:val="00906562"/>
    <w:rsid w:val="00911044"/>
    <w:rsid w:val="00912D75"/>
    <w:rsid w:val="009162EA"/>
    <w:rsid w:val="00920CE2"/>
    <w:rsid w:val="009231CE"/>
    <w:rsid w:val="009246C2"/>
    <w:rsid w:val="00925372"/>
    <w:rsid w:val="00931C4E"/>
    <w:rsid w:val="00940E3F"/>
    <w:rsid w:val="009427C2"/>
    <w:rsid w:val="0094307D"/>
    <w:rsid w:val="0094518D"/>
    <w:rsid w:val="0094620B"/>
    <w:rsid w:val="00947FA2"/>
    <w:rsid w:val="0095058F"/>
    <w:rsid w:val="00954C3B"/>
    <w:rsid w:val="00961DDC"/>
    <w:rsid w:val="00963926"/>
    <w:rsid w:val="00963E1F"/>
    <w:rsid w:val="00964AA5"/>
    <w:rsid w:val="00966CAE"/>
    <w:rsid w:val="00980CD3"/>
    <w:rsid w:val="00984295"/>
    <w:rsid w:val="00987057"/>
    <w:rsid w:val="0099200E"/>
    <w:rsid w:val="00993F82"/>
    <w:rsid w:val="009952DA"/>
    <w:rsid w:val="00995A47"/>
    <w:rsid w:val="009A559D"/>
    <w:rsid w:val="009A6014"/>
    <w:rsid w:val="009A683D"/>
    <w:rsid w:val="009B25A1"/>
    <w:rsid w:val="009B31E4"/>
    <w:rsid w:val="009B5671"/>
    <w:rsid w:val="009B5CF0"/>
    <w:rsid w:val="009B6533"/>
    <w:rsid w:val="009B6FCA"/>
    <w:rsid w:val="009C162A"/>
    <w:rsid w:val="009C1C98"/>
    <w:rsid w:val="009C36CE"/>
    <w:rsid w:val="009C4804"/>
    <w:rsid w:val="009C494A"/>
    <w:rsid w:val="009D40CA"/>
    <w:rsid w:val="009E152C"/>
    <w:rsid w:val="009E5BB7"/>
    <w:rsid w:val="009E7AB5"/>
    <w:rsid w:val="009F0B82"/>
    <w:rsid w:val="009F0C41"/>
    <w:rsid w:val="009F16C5"/>
    <w:rsid w:val="009F18A3"/>
    <w:rsid w:val="009F2061"/>
    <w:rsid w:val="009F5309"/>
    <w:rsid w:val="009F5D96"/>
    <w:rsid w:val="00A00355"/>
    <w:rsid w:val="00A10334"/>
    <w:rsid w:val="00A1083F"/>
    <w:rsid w:val="00A10A03"/>
    <w:rsid w:val="00A14BAB"/>
    <w:rsid w:val="00A205FD"/>
    <w:rsid w:val="00A20B29"/>
    <w:rsid w:val="00A21BEC"/>
    <w:rsid w:val="00A23CB9"/>
    <w:rsid w:val="00A26C2C"/>
    <w:rsid w:val="00A26EC7"/>
    <w:rsid w:val="00A352EE"/>
    <w:rsid w:val="00A359A8"/>
    <w:rsid w:val="00A36474"/>
    <w:rsid w:val="00A377F3"/>
    <w:rsid w:val="00A41749"/>
    <w:rsid w:val="00A41A4E"/>
    <w:rsid w:val="00A4382C"/>
    <w:rsid w:val="00A44111"/>
    <w:rsid w:val="00A45DED"/>
    <w:rsid w:val="00A52BAB"/>
    <w:rsid w:val="00A54AA2"/>
    <w:rsid w:val="00A55A01"/>
    <w:rsid w:val="00A576B5"/>
    <w:rsid w:val="00A57C82"/>
    <w:rsid w:val="00A608C3"/>
    <w:rsid w:val="00A64326"/>
    <w:rsid w:val="00A64CF6"/>
    <w:rsid w:val="00A673DE"/>
    <w:rsid w:val="00A706BA"/>
    <w:rsid w:val="00A77ED9"/>
    <w:rsid w:val="00A805C8"/>
    <w:rsid w:val="00A85A68"/>
    <w:rsid w:val="00A90B56"/>
    <w:rsid w:val="00A91B79"/>
    <w:rsid w:val="00A91FD5"/>
    <w:rsid w:val="00A96483"/>
    <w:rsid w:val="00A965B7"/>
    <w:rsid w:val="00AA3737"/>
    <w:rsid w:val="00AA59AB"/>
    <w:rsid w:val="00AA65E6"/>
    <w:rsid w:val="00AB67DA"/>
    <w:rsid w:val="00AC237D"/>
    <w:rsid w:val="00AC2A91"/>
    <w:rsid w:val="00AC6CC7"/>
    <w:rsid w:val="00AD477A"/>
    <w:rsid w:val="00AD7542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1D64"/>
    <w:rsid w:val="00B034FB"/>
    <w:rsid w:val="00B040E8"/>
    <w:rsid w:val="00B0418A"/>
    <w:rsid w:val="00B04E65"/>
    <w:rsid w:val="00B07163"/>
    <w:rsid w:val="00B073C3"/>
    <w:rsid w:val="00B1111E"/>
    <w:rsid w:val="00B11951"/>
    <w:rsid w:val="00B12AAB"/>
    <w:rsid w:val="00B14888"/>
    <w:rsid w:val="00B1685D"/>
    <w:rsid w:val="00B17971"/>
    <w:rsid w:val="00B20A41"/>
    <w:rsid w:val="00B27348"/>
    <w:rsid w:val="00B30D58"/>
    <w:rsid w:val="00B3134F"/>
    <w:rsid w:val="00B328AC"/>
    <w:rsid w:val="00B3376C"/>
    <w:rsid w:val="00B4535A"/>
    <w:rsid w:val="00B46637"/>
    <w:rsid w:val="00B46C7F"/>
    <w:rsid w:val="00B47965"/>
    <w:rsid w:val="00B53D9E"/>
    <w:rsid w:val="00B54801"/>
    <w:rsid w:val="00B550BD"/>
    <w:rsid w:val="00B650BF"/>
    <w:rsid w:val="00B65E1B"/>
    <w:rsid w:val="00B87CC6"/>
    <w:rsid w:val="00BA0120"/>
    <w:rsid w:val="00BA5109"/>
    <w:rsid w:val="00BA679B"/>
    <w:rsid w:val="00BA6DB0"/>
    <w:rsid w:val="00BB5A23"/>
    <w:rsid w:val="00BB5E1D"/>
    <w:rsid w:val="00BB67F3"/>
    <w:rsid w:val="00BB69D9"/>
    <w:rsid w:val="00BB6AFE"/>
    <w:rsid w:val="00BC33F4"/>
    <w:rsid w:val="00BD36F4"/>
    <w:rsid w:val="00BD47BF"/>
    <w:rsid w:val="00BD4921"/>
    <w:rsid w:val="00BD51FA"/>
    <w:rsid w:val="00BD5742"/>
    <w:rsid w:val="00BD577E"/>
    <w:rsid w:val="00BE115C"/>
    <w:rsid w:val="00BE2D4F"/>
    <w:rsid w:val="00BE54A2"/>
    <w:rsid w:val="00BE5ECC"/>
    <w:rsid w:val="00BF184E"/>
    <w:rsid w:val="00BF2C3C"/>
    <w:rsid w:val="00BF3CC6"/>
    <w:rsid w:val="00BF58B6"/>
    <w:rsid w:val="00C01ECD"/>
    <w:rsid w:val="00C051B7"/>
    <w:rsid w:val="00C11B3A"/>
    <w:rsid w:val="00C12851"/>
    <w:rsid w:val="00C15D03"/>
    <w:rsid w:val="00C16013"/>
    <w:rsid w:val="00C223D4"/>
    <w:rsid w:val="00C23328"/>
    <w:rsid w:val="00C2498F"/>
    <w:rsid w:val="00C3657E"/>
    <w:rsid w:val="00C43650"/>
    <w:rsid w:val="00C47B25"/>
    <w:rsid w:val="00C55A09"/>
    <w:rsid w:val="00C5637B"/>
    <w:rsid w:val="00C56AA7"/>
    <w:rsid w:val="00C57BB8"/>
    <w:rsid w:val="00C60534"/>
    <w:rsid w:val="00C629B6"/>
    <w:rsid w:val="00C646AC"/>
    <w:rsid w:val="00C66C45"/>
    <w:rsid w:val="00C678B4"/>
    <w:rsid w:val="00C67998"/>
    <w:rsid w:val="00C74839"/>
    <w:rsid w:val="00C74BD2"/>
    <w:rsid w:val="00C77B40"/>
    <w:rsid w:val="00C8100A"/>
    <w:rsid w:val="00C85863"/>
    <w:rsid w:val="00C866B6"/>
    <w:rsid w:val="00CA012D"/>
    <w:rsid w:val="00CA4C4E"/>
    <w:rsid w:val="00CB3557"/>
    <w:rsid w:val="00CB5C39"/>
    <w:rsid w:val="00CC0357"/>
    <w:rsid w:val="00CC5AF7"/>
    <w:rsid w:val="00CC697F"/>
    <w:rsid w:val="00CD2488"/>
    <w:rsid w:val="00CD48C4"/>
    <w:rsid w:val="00CD71DD"/>
    <w:rsid w:val="00CD7D7B"/>
    <w:rsid w:val="00CE14C1"/>
    <w:rsid w:val="00CE4B15"/>
    <w:rsid w:val="00CF0A2E"/>
    <w:rsid w:val="00CF4158"/>
    <w:rsid w:val="00D0455A"/>
    <w:rsid w:val="00D05960"/>
    <w:rsid w:val="00D126C7"/>
    <w:rsid w:val="00D15EA4"/>
    <w:rsid w:val="00D15FCD"/>
    <w:rsid w:val="00D16251"/>
    <w:rsid w:val="00D23E3A"/>
    <w:rsid w:val="00D25619"/>
    <w:rsid w:val="00D323AF"/>
    <w:rsid w:val="00D32D13"/>
    <w:rsid w:val="00D36DD8"/>
    <w:rsid w:val="00D43260"/>
    <w:rsid w:val="00D43745"/>
    <w:rsid w:val="00D45F6A"/>
    <w:rsid w:val="00D4688A"/>
    <w:rsid w:val="00D47049"/>
    <w:rsid w:val="00D50EDC"/>
    <w:rsid w:val="00D518E7"/>
    <w:rsid w:val="00D57260"/>
    <w:rsid w:val="00D5782A"/>
    <w:rsid w:val="00D62624"/>
    <w:rsid w:val="00D63B4A"/>
    <w:rsid w:val="00D6582B"/>
    <w:rsid w:val="00D71492"/>
    <w:rsid w:val="00D71F8F"/>
    <w:rsid w:val="00D7322B"/>
    <w:rsid w:val="00D80C09"/>
    <w:rsid w:val="00D844CB"/>
    <w:rsid w:val="00D87696"/>
    <w:rsid w:val="00D87986"/>
    <w:rsid w:val="00D90B6E"/>
    <w:rsid w:val="00D91194"/>
    <w:rsid w:val="00D91C58"/>
    <w:rsid w:val="00D95EE8"/>
    <w:rsid w:val="00DA2A5D"/>
    <w:rsid w:val="00DA4B7B"/>
    <w:rsid w:val="00DA57D4"/>
    <w:rsid w:val="00DA7D74"/>
    <w:rsid w:val="00DB0949"/>
    <w:rsid w:val="00DB27B7"/>
    <w:rsid w:val="00DB4A19"/>
    <w:rsid w:val="00DC338B"/>
    <w:rsid w:val="00DC5117"/>
    <w:rsid w:val="00DC7666"/>
    <w:rsid w:val="00DD4D5C"/>
    <w:rsid w:val="00DD508C"/>
    <w:rsid w:val="00DD7783"/>
    <w:rsid w:val="00DD78DF"/>
    <w:rsid w:val="00DE08F2"/>
    <w:rsid w:val="00DE264F"/>
    <w:rsid w:val="00DF55CB"/>
    <w:rsid w:val="00DF5776"/>
    <w:rsid w:val="00E01693"/>
    <w:rsid w:val="00E04CF3"/>
    <w:rsid w:val="00E15875"/>
    <w:rsid w:val="00E16895"/>
    <w:rsid w:val="00E16B0A"/>
    <w:rsid w:val="00E21C0E"/>
    <w:rsid w:val="00E21F39"/>
    <w:rsid w:val="00E22909"/>
    <w:rsid w:val="00E23192"/>
    <w:rsid w:val="00E272DD"/>
    <w:rsid w:val="00E27935"/>
    <w:rsid w:val="00E33749"/>
    <w:rsid w:val="00E43127"/>
    <w:rsid w:val="00E44C6F"/>
    <w:rsid w:val="00E47A76"/>
    <w:rsid w:val="00E47E35"/>
    <w:rsid w:val="00E5124F"/>
    <w:rsid w:val="00E5134F"/>
    <w:rsid w:val="00E5267D"/>
    <w:rsid w:val="00E5469E"/>
    <w:rsid w:val="00E55561"/>
    <w:rsid w:val="00E63164"/>
    <w:rsid w:val="00E7626F"/>
    <w:rsid w:val="00E86546"/>
    <w:rsid w:val="00E92B1B"/>
    <w:rsid w:val="00E93EB1"/>
    <w:rsid w:val="00EA203B"/>
    <w:rsid w:val="00EA38FE"/>
    <w:rsid w:val="00EA4F69"/>
    <w:rsid w:val="00EB1CC9"/>
    <w:rsid w:val="00EB4AF2"/>
    <w:rsid w:val="00EB5131"/>
    <w:rsid w:val="00EB514E"/>
    <w:rsid w:val="00EB5999"/>
    <w:rsid w:val="00EB5BCF"/>
    <w:rsid w:val="00EB6C75"/>
    <w:rsid w:val="00EB7F60"/>
    <w:rsid w:val="00EC0D7D"/>
    <w:rsid w:val="00EC4AA1"/>
    <w:rsid w:val="00EC5E61"/>
    <w:rsid w:val="00EC6B73"/>
    <w:rsid w:val="00EC7167"/>
    <w:rsid w:val="00EC75E0"/>
    <w:rsid w:val="00ED2640"/>
    <w:rsid w:val="00ED5218"/>
    <w:rsid w:val="00ED6138"/>
    <w:rsid w:val="00EE11A4"/>
    <w:rsid w:val="00EE6B92"/>
    <w:rsid w:val="00EE7B9C"/>
    <w:rsid w:val="00EF15EA"/>
    <w:rsid w:val="00EF476D"/>
    <w:rsid w:val="00EF5881"/>
    <w:rsid w:val="00EF5C40"/>
    <w:rsid w:val="00EF6B60"/>
    <w:rsid w:val="00F00C75"/>
    <w:rsid w:val="00F00D5E"/>
    <w:rsid w:val="00F036B8"/>
    <w:rsid w:val="00F253CB"/>
    <w:rsid w:val="00F40607"/>
    <w:rsid w:val="00F412AC"/>
    <w:rsid w:val="00F45AC6"/>
    <w:rsid w:val="00F50F15"/>
    <w:rsid w:val="00F51CC4"/>
    <w:rsid w:val="00F52062"/>
    <w:rsid w:val="00F545A4"/>
    <w:rsid w:val="00F54987"/>
    <w:rsid w:val="00F55CCF"/>
    <w:rsid w:val="00F56DE1"/>
    <w:rsid w:val="00F57554"/>
    <w:rsid w:val="00F57AD5"/>
    <w:rsid w:val="00F604A3"/>
    <w:rsid w:val="00F65323"/>
    <w:rsid w:val="00F65FB3"/>
    <w:rsid w:val="00F663AC"/>
    <w:rsid w:val="00F674BB"/>
    <w:rsid w:val="00F72B1A"/>
    <w:rsid w:val="00F76261"/>
    <w:rsid w:val="00F7694A"/>
    <w:rsid w:val="00F76CC2"/>
    <w:rsid w:val="00F77BDB"/>
    <w:rsid w:val="00F81B74"/>
    <w:rsid w:val="00F84234"/>
    <w:rsid w:val="00F848E0"/>
    <w:rsid w:val="00F94B8A"/>
    <w:rsid w:val="00F97310"/>
    <w:rsid w:val="00FA06CC"/>
    <w:rsid w:val="00FA286E"/>
    <w:rsid w:val="00FB105B"/>
    <w:rsid w:val="00FB19FA"/>
    <w:rsid w:val="00FB546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3D8665A2-E297-4881-88BB-83A21AF3D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67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uropapark.de/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664D0BD-7577-42ED-81B8-BAFE96683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583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4253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Bachert, Juliana</cp:lastModifiedBy>
  <cp:revision>99</cp:revision>
  <cp:lastPrinted>2018-06-12T12:01:00Z</cp:lastPrinted>
  <dcterms:created xsi:type="dcterms:W3CDTF">2019-05-20T09:43:00Z</dcterms:created>
  <dcterms:modified xsi:type="dcterms:W3CDTF">2020-09-16T10:26:00Z</dcterms:modified>
</cp:coreProperties>
</file>