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B182C11" w14:textId="77777777" w:rsidR="007F3595" w:rsidRPr="005403BD" w:rsidRDefault="007F3595" w:rsidP="00A3204D">
      <w:pPr>
        <w:ind w:left="1361" w:right="-454"/>
        <w:rPr>
          <w:rFonts w:ascii="Arial" w:hAnsi="Arial" w:cs="Arial"/>
          <w:sz w:val="22"/>
        </w:rPr>
      </w:pPr>
    </w:p>
    <w:p w14:paraId="09BC36C9" w14:textId="77777777" w:rsidR="00AA4BEA" w:rsidRDefault="00AA4BEA" w:rsidP="00A3204D">
      <w:pPr>
        <w:ind w:left="1361" w:right="-454"/>
        <w:rPr>
          <w:rFonts w:ascii="Arial" w:hAnsi="Arial" w:cs="Arial"/>
          <w:sz w:val="22"/>
        </w:rPr>
      </w:pPr>
    </w:p>
    <w:p w14:paraId="148E6FF9" w14:textId="77777777" w:rsidR="00AA4BEA" w:rsidRDefault="00AA4BEA" w:rsidP="00A3204D">
      <w:pPr>
        <w:ind w:left="1361" w:right="-454"/>
        <w:rPr>
          <w:rFonts w:ascii="Arial" w:hAnsi="Arial" w:cs="Arial"/>
          <w:sz w:val="22"/>
        </w:rPr>
      </w:pPr>
    </w:p>
    <w:p w14:paraId="376A6AB7" w14:textId="77777777" w:rsidR="00AA4BEA" w:rsidRPr="005403BD" w:rsidRDefault="00AA4BEA" w:rsidP="00A3204D">
      <w:pPr>
        <w:ind w:left="1361" w:right="-454"/>
        <w:rPr>
          <w:rFonts w:ascii="Arial" w:hAnsi="Arial" w:cs="Arial"/>
          <w:sz w:val="22"/>
        </w:rPr>
      </w:pPr>
    </w:p>
    <w:p w14:paraId="4BDC72A2" w14:textId="77777777" w:rsidR="005403BD" w:rsidRDefault="005403BD" w:rsidP="00A3204D">
      <w:pPr>
        <w:ind w:left="1361" w:right="-454"/>
        <w:rPr>
          <w:rFonts w:ascii="Arial" w:hAnsi="Arial" w:cs="Arial"/>
          <w:sz w:val="22"/>
        </w:rPr>
      </w:pPr>
    </w:p>
    <w:p w14:paraId="7CF10ECE" w14:textId="77777777" w:rsidR="00E763D8" w:rsidRDefault="00E763D8" w:rsidP="00A3204D">
      <w:pPr>
        <w:ind w:left="1361" w:right="-454"/>
        <w:rPr>
          <w:rFonts w:ascii="Arial" w:hAnsi="Arial" w:cs="Arial"/>
          <w:sz w:val="22"/>
        </w:rPr>
      </w:pPr>
    </w:p>
    <w:p w14:paraId="160F2EF9" w14:textId="77777777" w:rsidR="00BA5661" w:rsidRDefault="00BA5661" w:rsidP="00A3204D">
      <w:pPr>
        <w:ind w:left="1361" w:right="-454"/>
        <w:rPr>
          <w:rFonts w:ascii="Arial" w:hAnsi="Arial" w:cs="Arial"/>
          <w:sz w:val="22"/>
        </w:rPr>
      </w:pPr>
    </w:p>
    <w:p w14:paraId="761E6F73" w14:textId="2D4DDFE5" w:rsidR="009475FB" w:rsidRPr="00EA266D" w:rsidRDefault="009475FB" w:rsidP="00A3204D">
      <w:pPr>
        <w:ind w:left="1361" w:right="-454"/>
        <w:rPr>
          <w:rFonts w:ascii="Arial" w:hAnsi="Arial" w:cs="Arial"/>
          <w:sz w:val="22"/>
        </w:rPr>
      </w:pPr>
      <w:r w:rsidRPr="00EA266D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85ECED5" wp14:editId="2AE22E8B">
                <wp:simplePos x="0" y="0"/>
                <wp:positionH relativeFrom="column">
                  <wp:posOffset>-367665</wp:posOffset>
                </wp:positionH>
                <wp:positionV relativeFrom="paragraph">
                  <wp:posOffset>116840</wp:posOffset>
                </wp:positionV>
                <wp:extent cx="1057910" cy="409575"/>
                <wp:effectExtent l="0" t="0" r="8890" b="9525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6F3A5C" w14:textId="1A6A8121" w:rsidR="00103107" w:rsidRPr="00D15EA4" w:rsidRDefault="00BA5661" w:rsidP="002D135B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August</w:t>
                            </w:r>
                            <w:r w:rsidR="00731D58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left:0;text-align:left;margin-left:-28.95pt;margin-top:9.2pt;width:83.3pt;height:32.2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Dc&#10;nm6O3QAAAAkBAAAPAAAAAAAAAAAAAAAAAN0EAABkcnMvZG93bnJldi54bWxQSwUGAAAAAAQABADz&#10;AAAA5wUAAAAA&#10;" stroked="f">
                <v:textbox>
                  <w:txbxContent>
                    <w:p w14:paraId="4F6F3A5C" w14:textId="1A6A8121" w:rsidR="00103107" w:rsidRPr="00D15EA4" w:rsidRDefault="00BA5661" w:rsidP="002D135B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August</w:t>
                      </w:r>
                      <w:r w:rsidR="00731D58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2018</w:t>
                      </w:r>
                    </w:p>
                  </w:txbxContent>
                </v:textbox>
              </v:shape>
            </w:pict>
          </mc:Fallback>
        </mc:AlternateContent>
      </w:r>
    </w:p>
    <w:p w14:paraId="787B89E2" w14:textId="77777777" w:rsidR="0048116C" w:rsidRPr="00EA266D" w:rsidRDefault="00A3204D" w:rsidP="0048116C">
      <w:pPr>
        <w:ind w:left="1361" w:right="-454"/>
        <w:jc w:val="both"/>
        <w:rPr>
          <w:rFonts w:ascii="Arial" w:hAnsi="Arial" w:cs="Arial"/>
          <w:i/>
          <w:sz w:val="22"/>
          <w:u w:val="single"/>
        </w:rPr>
      </w:pPr>
      <w:r w:rsidRPr="00EA266D">
        <w:rPr>
          <w:rFonts w:ascii="Arial" w:hAnsi="Arial" w:cs="Arial"/>
          <w:i/>
          <w:sz w:val="22"/>
          <w:u w:val="single"/>
        </w:rPr>
        <w:t>Dachkonstruktion</w:t>
      </w:r>
      <w:r w:rsidR="00DB4660" w:rsidRPr="00EA266D">
        <w:rPr>
          <w:rFonts w:ascii="Arial" w:hAnsi="Arial" w:cs="Arial"/>
          <w:i/>
          <w:sz w:val="22"/>
          <w:u w:val="single"/>
        </w:rPr>
        <w:t xml:space="preserve"> der Superlative</w:t>
      </w:r>
    </w:p>
    <w:p w14:paraId="6E688FE0" w14:textId="57355EA5" w:rsidR="007F5A7B" w:rsidRPr="00EA266D" w:rsidRDefault="003571C9" w:rsidP="0048116C">
      <w:pPr>
        <w:ind w:left="1361" w:right="-454"/>
        <w:jc w:val="both"/>
      </w:pPr>
      <w:r w:rsidRPr="00EA266D">
        <w:rPr>
          <w:rFonts w:ascii="Arial" w:hAnsi="Arial" w:cs="Arial"/>
          <w:b/>
          <w:sz w:val="28"/>
        </w:rPr>
        <w:t>5</w:t>
      </w:r>
      <w:r w:rsidR="0035627E" w:rsidRPr="00EA266D">
        <w:rPr>
          <w:rFonts w:ascii="Arial" w:hAnsi="Arial" w:cs="Arial"/>
          <w:b/>
          <w:sz w:val="28"/>
        </w:rPr>
        <w:t>5</w:t>
      </w:r>
      <w:r w:rsidRPr="00EA266D">
        <w:rPr>
          <w:rFonts w:ascii="Arial" w:hAnsi="Arial" w:cs="Arial"/>
          <w:b/>
          <w:sz w:val="28"/>
        </w:rPr>
        <w:t>0</w:t>
      </w:r>
      <w:r w:rsidR="00A3204D" w:rsidRPr="00EA266D">
        <w:rPr>
          <w:rFonts w:ascii="Arial" w:hAnsi="Arial" w:cs="Arial"/>
          <w:b/>
          <w:sz w:val="28"/>
        </w:rPr>
        <w:t xml:space="preserve"> Tonnen </w:t>
      </w:r>
      <w:r w:rsidRPr="00EA266D">
        <w:rPr>
          <w:rFonts w:ascii="Arial" w:hAnsi="Arial" w:cs="Arial"/>
          <w:b/>
          <w:sz w:val="28"/>
        </w:rPr>
        <w:t>schwere</w:t>
      </w:r>
      <w:r w:rsidR="00260803" w:rsidRPr="00EA266D">
        <w:rPr>
          <w:rFonts w:ascii="Arial" w:hAnsi="Arial" w:cs="Arial"/>
          <w:b/>
          <w:sz w:val="28"/>
        </w:rPr>
        <w:t xml:space="preserve"> Holzträger</w:t>
      </w:r>
      <w:r w:rsidR="00A3204D" w:rsidRPr="00EA266D">
        <w:rPr>
          <w:rFonts w:ascii="Arial" w:hAnsi="Arial" w:cs="Arial"/>
          <w:b/>
          <w:sz w:val="28"/>
        </w:rPr>
        <w:t xml:space="preserve"> für „</w:t>
      </w:r>
      <w:proofErr w:type="spellStart"/>
      <w:r w:rsidR="00A3204D" w:rsidRPr="00EA266D">
        <w:rPr>
          <w:rFonts w:ascii="Arial" w:hAnsi="Arial" w:cs="Arial"/>
          <w:b/>
          <w:sz w:val="28"/>
        </w:rPr>
        <w:t>Rulantica</w:t>
      </w:r>
      <w:proofErr w:type="spellEnd"/>
      <w:r w:rsidR="00A3204D" w:rsidRPr="00EA266D">
        <w:rPr>
          <w:rFonts w:ascii="Arial" w:hAnsi="Arial" w:cs="Arial"/>
          <w:b/>
          <w:sz w:val="28"/>
        </w:rPr>
        <w:t xml:space="preserve">“ </w:t>
      </w:r>
    </w:p>
    <w:p w14:paraId="435166AE" w14:textId="77777777" w:rsidR="00A3204D" w:rsidRPr="00EA266D" w:rsidRDefault="00A3204D" w:rsidP="00A3204D">
      <w:pPr>
        <w:spacing w:line="288" w:lineRule="auto"/>
        <w:ind w:left="1361" w:right="-454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364DB5BA" w14:textId="49E8789C" w:rsidR="00260803" w:rsidRPr="00EA266D" w:rsidRDefault="00260803" w:rsidP="00260803">
      <w:pPr>
        <w:spacing w:line="288" w:lineRule="auto"/>
        <w:ind w:left="1361" w:right="-454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Der </w:t>
      </w:r>
      <w:r w:rsidR="007B3C23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erste </w:t>
      </w:r>
      <w:r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Holzgigant sitzt! </w:t>
      </w:r>
      <w:r w:rsidR="00DB4660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Am Montag, dem 13. August 2018, </w:t>
      </w:r>
      <w:r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ist für die </w:t>
      </w:r>
      <w:r w:rsidR="00875CE6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Dachkonstruktion der </w:t>
      </w:r>
      <w:r w:rsidR="00DB4660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>Wasserwelt „</w:t>
      </w:r>
      <w:proofErr w:type="spellStart"/>
      <w:r w:rsidR="00DB4660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>Rulantica</w:t>
      </w:r>
      <w:proofErr w:type="spellEnd"/>
      <w:r w:rsidR="00DB4660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d</w:t>
      </w:r>
      <w:r w:rsidR="00875CE6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er erste von fünf Fachwerkträgern eingesetzt worden. </w:t>
      </w:r>
      <w:r w:rsidR="0035627E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Das 50 Meter lange Teilstück des insgesamt 87 Meter langen Holzbinders wurde durch den Einsatz eines Spezial-Krans auf die Betonstützen gehoben. </w:t>
      </w:r>
      <w:r w:rsidR="00875CE6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Bis Ende der Woche </w:t>
      </w:r>
      <w:r w:rsidR="00F23F1F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>sollen</w:t>
      </w:r>
      <w:r w:rsidR="00875CE6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alle fünf Träger </w:t>
      </w:r>
      <w:r w:rsidR="007B3C23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>mit einem Gewicht von jeweils 1</w:t>
      </w:r>
      <w:r w:rsidR="0035627E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10 </w:t>
      </w:r>
      <w:r w:rsidR="007B3C23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Tonnen </w:t>
      </w:r>
      <w:r w:rsidR="00AF5BF0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an ihren Endpositionen </w:t>
      </w:r>
      <w:r w:rsidR="00875CE6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>montiert sein</w:t>
      </w:r>
      <w:r w:rsidR="007B3C23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>. Sie dienen schließlich als F</w:t>
      </w:r>
      <w:r w:rsidR="00875CE6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>undament für die 1</w:t>
      </w:r>
      <w:r w:rsidR="0052636F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>2</w:t>
      </w:r>
      <w:r w:rsidR="00875CE6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>.00</w:t>
      </w:r>
      <w:r w:rsidR="007B3C23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>0 Quadratmeter große Dachfläche</w:t>
      </w:r>
      <w:r w:rsidR="00875CE6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Landesweit gibt es </w:t>
      </w:r>
      <w:r w:rsidR="00AB24DC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derzeit </w:t>
      </w:r>
      <w:r w:rsidR="00875CE6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>keine andere Baustelle, bei der</w:t>
      </w:r>
      <w:r w:rsidR="00AB24DC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Holzbinder in dieser Dimension </w:t>
      </w:r>
      <w:r w:rsidR="00875CE6" w:rsidRPr="00EA266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verbaut werden.     </w:t>
      </w:r>
    </w:p>
    <w:p w14:paraId="10C86268" w14:textId="77777777" w:rsidR="00260803" w:rsidRPr="00EA266D" w:rsidRDefault="00260803" w:rsidP="00260803">
      <w:pPr>
        <w:spacing w:line="288" w:lineRule="auto"/>
        <w:ind w:left="1361" w:right="-454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</w:p>
    <w:p w14:paraId="3C0246C3" w14:textId="4AEC95A0" w:rsidR="00AB24DC" w:rsidRPr="00EA266D" w:rsidRDefault="00875CE6" w:rsidP="00A3204D">
      <w:pPr>
        <w:spacing w:line="288" w:lineRule="auto"/>
        <w:ind w:left="1361" w:right="-454"/>
        <w:jc w:val="both"/>
        <w:rPr>
          <w:rFonts w:ascii="Arial" w:hAnsi="Arial" w:cs="Arial"/>
          <w:sz w:val="23"/>
          <w:szCs w:val="23"/>
        </w:rPr>
      </w:pPr>
      <w:r w:rsidRPr="00EA266D">
        <w:rPr>
          <w:rFonts w:ascii="Arial" w:hAnsi="Arial" w:cs="Arial"/>
          <w:sz w:val="23"/>
          <w:szCs w:val="23"/>
        </w:rPr>
        <w:t>D</w:t>
      </w:r>
      <w:r w:rsidR="007F13C6" w:rsidRPr="00EA266D">
        <w:rPr>
          <w:rFonts w:ascii="Arial" w:hAnsi="Arial" w:cs="Arial"/>
          <w:sz w:val="23"/>
          <w:szCs w:val="23"/>
        </w:rPr>
        <w:t>ie Wasserwelt „</w:t>
      </w:r>
      <w:proofErr w:type="spellStart"/>
      <w:r w:rsidR="007F13C6" w:rsidRPr="00EA266D">
        <w:rPr>
          <w:rFonts w:ascii="Arial" w:hAnsi="Arial" w:cs="Arial"/>
          <w:sz w:val="23"/>
          <w:szCs w:val="23"/>
        </w:rPr>
        <w:t>Rulantica</w:t>
      </w:r>
      <w:proofErr w:type="spellEnd"/>
      <w:r w:rsidR="007F13C6" w:rsidRPr="00EA266D">
        <w:rPr>
          <w:rFonts w:ascii="Arial" w:hAnsi="Arial" w:cs="Arial"/>
          <w:sz w:val="23"/>
          <w:szCs w:val="23"/>
        </w:rPr>
        <w:t>“ des Europa-Park nimmt immer konkrete Formen an. Einen weiteren großen Schritt macht</w:t>
      </w:r>
      <w:r w:rsidR="007B3C23" w:rsidRPr="00EA266D">
        <w:rPr>
          <w:rFonts w:ascii="Arial" w:hAnsi="Arial" w:cs="Arial"/>
          <w:sz w:val="23"/>
          <w:szCs w:val="23"/>
        </w:rPr>
        <w:t>e</w:t>
      </w:r>
      <w:r w:rsidR="007F13C6" w:rsidRPr="00EA266D">
        <w:rPr>
          <w:rFonts w:ascii="Arial" w:hAnsi="Arial" w:cs="Arial"/>
          <w:sz w:val="23"/>
          <w:szCs w:val="23"/>
        </w:rPr>
        <w:t xml:space="preserve"> Deutschlands größter Freizeitpark </w:t>
      </w:r>
      <w:r w:rsidR="00500704" w:rsidRPr="00EA266D">
        <w:rPr>
          <w:rFonts w:ascii="Arial" w:hAnsi="Arial" w:cs="Arial"/>
          <w:sz w:val="23"/>
          <w:szCs w:val="23"/>
        </w:rPr>
        <w:t xml:space="preserve">am </w:t>
      </w:r>
      <w:r w:rsidR="007B3C23" w:rsidRPr="00EA266D">
        <w:rPr>
          <w:rFonts w:ascii="Arial" w:hAnsi="Arial" w:cs="Arial"/>
          <w:sz w:val="23"/>
          <w:szCs w:val="23"/>
        </w:rPr>
        <w:t xml:space="preserve">13. August 2018 </w:t>
      </w:r>
      <w:r w:rsidR="007F13C6" w:rsidRPr="00EA266D">
        <w:rPr>
          <w:rFonts w:ascii="Arial" w:hAnsi="Arial" w:cs="Arial"/>
          <w:sz w:val="23"/>
          <w:szCs w:val="23"/>
        </w:rPr>
        <w:t xml:space="preserve">mit der Montage </w:t>
      </w:r>
      <w:r w:rsidR="007B3C23" w:rsidRPr="00EA266D">
        <w:rPr>
          <w:rFonts w:ascii="Arial" w:hAnsi="Arial" w:cs="Arial"/>
          <w:sz w:val="23"/>
          <w:szCs w:val="23"/>
        </w:rPr>
        <w:t xml:space="preserve">des ersten von </w:t>
      </w:r>
      <w:r w:rsidR="007F13C6" w:rsidRPr="00EA266D">
        <w:rPr>
          <w:rFonts w:ascii="Arial" w:hAnsi="Arial" w:cs="Arial"/>
          <w:sz w:val="23"/>
          <w:szCs w:val="23"/>
        </w:rPr>
        <w:t xml:space="preserve">insgesamt </w:t>
      </w:r>
      <w:r w:rsidR="007B3C23" w:rsidRPr="00EA266D">
        <w:rPr>
          <w:rFonts w:ascii="Arial" w:hAnsi="Arial" w:cs="Arial"/>
          <w:sz w:val="23"/>
          <w:szCs w:val="23"/>
        </w:rPr>
        <w:t xml:space="preserve">fünf Holzbinder-Konstruktionen. </w:t>
      </w:r>
      <w:r w:rsidR="007F13C6" w:rsidRPr="00EA266D">
        <w:rPr>
          <w:rFonts w:ascii="Arial" w:hAnsi="Arial" w:cs="Arial"/>
          <w:sz w:val="23"/>
          <w:szCs w:val="23"/>
        </w:rPr>
        <w:t xml:space="preserve">Ein </w:t>
      </w:r>
      <w:r w:rsidR="007B3C23" w:rsidRPr="00EA266D">
        <w:rPr>
          <w:rFonts w:ascii="Arial" w:hAnsi="Arial" w:cs="Arial"/>
          <w:sz w:val="23"/>
          <w:szCs w:val="23"/>
        </w:rPr>
        <w:t>Fachwerkträger</w:t>
      </w:r>
      <w:r w:rsidR="00D03464" w:rsidRPr="00EA266D">
        <w:rPr>
          <w:rFonts w:ascii="Arial" w:hAnsi="Arial" w:cs="Arial"/>
          <w:sz w:val="23"/>
          <w:szCs w:val="23"/>
        </w:rPr>
        <w:t>paar</w:t>
      </w:r>
      <w:r w:rsidR="007B3C23" w:rsidRPr="00EA266D">
        <w:rPr>
          <w:rFonts w:ascii="Arial" w:hAnsi="Arial" w:cs="Arial"/>
          <w:sz w:val="23"/>
          <w:szCs w:val="23"/>
        </w:rPr>
        <w:t xml:space="preserve"> setzt sich dabei aus zwei Einzelteilen (50 Meter und 37 Meter) zusammen.</w:t>
      </w:r>
      <w:r w:rsidR="00AB24DC" w:rsidRPr="00EA266D">
        <w:rPr>
          <w:rFonts w:ascii="Arial" w:hAnsi="Arial" w:cs="Arial"/>
          <w:sz w:val="23"/>
          <w:szCs w:val="23"/>
        </w:rPr>
        <w:t xml:space="preserve"> Mithilfe eines besonderen Transportfahrzeugs sind die Fachwerkträger nacheinander </w:t>
      </w:r>
      <w:r w:rsidR="00F23F1F" w:rsidRPr="00EA266D">
        <w:rPr>
          <w:rFonts w:ascii="Arial" w:hAnsi="Arial" w:cs="Arial"/>
          <w:sz w:val="23"/>
          <w:szCs w:val="23"/>
        </w:rPr>
        <w:t xml:space="preserve">in die künftige Wasserwelt eingefahren und anschließend durch den </w:t>
      </w:r>
      <w:r w:rsidR="00AB24DC" w:rsidRPr="00EA266D">
        <w:rPr>
          <w:rFonts w:ascii="Arial" w:hAnsi="Arial" w:cs="Arial"/>
          <w:sz w:val="23"/>
          <w:szCs w:val="23"/>
        </w:rPr>
        <w:t>Einsatz ein</w:t>
      </w:r>
      <w:r w:rsidR="00F23F1F" w:rsidRPr="00EA266D">
        <w:rPr>
          <w:rFonts w:ascii="Arial" w:hAnsi="Arial" w:cs="Arial"/>
          <w:sz w:val="23"/>
          <w:szCs w:val="23"/>
        </w:rPr>
        <w:t>e</w:t>
      </w:r>
      <w:r w:rsidR="00AB24DC" w:rsidRPr="00EA266D">
        <w:rPr>
          <w:rFonts w:ascii="Arial" w:hAnsi="Arial" w:cs="Arial"/>
          <w:sz w:val="23"/>
          <w:szCs w:val="23"/>
        </w:rPr>
        <w:t>s 500 Tonnen schweren Krans millimetergenau auf die Betonstützen gehoben w</w:t>
      </w:r>
      <w:r w:rsidR="00F23F1F" w:rsidRPr="00EA266D">
        <w:rPr>
          <w:rFonts w:ascii="Arial" w:hAnsi="Arial" w:cs="Arial"/>
          <w:sz w:val="23"/>
          <w:szCs w:val="23"/>
        </w:rPr>
        <w:t>o</w:t>
      </w:r>
      <w:r w:rsidR="00AB24DC" w:rsidRPr="00EA266D">
        <w:rPr>
          <w:rFonts w:ascii="Arial" w:hAnsi="Arial" w:cs="Arial"/>
          <w:sz w:val="23"/>
          <w:szCs w:val="23"/>
        </w:rPr>
        <w:t>rden.</w:t>
      </w:r>
      <w:r w:rsidR="00F23F1F" w:rsidRPr="00EA266D">
        <w:rPr>
          <w:rFonts w:ascii="Arial" w:hAnsi="Arial" w:cs="Arial"/>
          <w:sz w:val="23"/>
          <w:szCs w:val="23"/>
        </w:rPr>
        <w:t xml:space="preserve"> Bis zum Ende der Woche sollen die restlichen acht Teilstücke zu vier </w:t>
      </w:r>
      <w:r w:rsidR="00D03464" w:rsidRPr="00EA266D">
        <w:rPr>
          <w:rFonts w:ascii="Arial" w:hAnsi="Arial" w:cs="Arial"/>
          <w:sz w:val="23"/>
          <w:szCs w:val="23"/>
        </w:rPr>
        <w:t>weiteren Trägerpaaren</w:t>
      </w:r>
      <w:r w:rsidR="00AF5BF0" w:rsidRPr="00EA266D">
        <w:rPr>
          <w:rFonts w:ascii="Arial" w:hAnsi="Arial" w:cs="Arial"/>
          <w:sz w:val="23"/>
          <w:szCs w:val="23"/>
        </w:rPr>
        <w:t xml:space="preserve"> auf den Stützen zusammengesetzt</w:t>
      </w:r>
      <w:r w:rsidR="00644D8B" w:rsidRPr="00EA266D">
        <w:rPr>
          <w:rFonts w:ascii="Arial" w:hAnsi="Arial" w:cs="Arial"/>
          <w:sz w:val="23"/>
          <w:szCs w:val="23"/>
        </w:rPr>
        <w:t xml:space="preserve"> werden</w:t>
      </w:r>
      <w:r w:rsidR="00AF5BF0" w:rsidRPr="00EA266D">
        <w:rPr>
          <w:rFonts w:ascii="Arial" w:hAnsi="Arial" w:cs="Arial"/>
          <w:sz w:val="23"/>
          <w:szCs w:val="23"/>
        </w:rPr>
        <w:t>. Mit Inbetriebnahme von „</w:t>
      </w:r>
      <w:proofErr w:type="spellStart"/>
      <w:r w:rsidR="00AF5BF0" w:rsidRPr="00EA266D">
        <w:rPr>
          <w:rFonts w:ascii="Arial" w:hAnsi="Arial" w:cs="Arial"/>
          <w:sz w:val="23"/>
          <w:szCs w:val="23"/>
        </w:rPr>
        <w:t>Rulantica</w:t>
      </w:r>
      <w:proofErr w:type="spellEnd"/>
      <w:r w:rsidR="00AF5BF0" w:rsidRPr="00EA266D">
        <w:rPr>
          <w:rFonts w:ascii="Arial" w:hAnsi="Arial" w:cs="Arial"/>
          <w:sz w:val="23"/>
          <w:szCs w:val="23"/>
        </w:rPr>
        <w:t xml:space="preserve">“ werden die Holzbinder in 14 Metern </w:t>
      </w:r>
      <w:r w:rsidR="00BC4559" w:rsidRPr="00EA266D">
        <w:rPr>
          <w:rFonts w:ascii="Arial" w:hAnsi="Arial" w:cs="Arial"/>
          <w:sz w:val="23"/>
          <w:szCs w:val="23"/>
        </w:rPr>
        <w:t xml:space="preserve">Höhe </w:t>
      </w:r>
      <w:r w:rsidR="00AF5BF0" w:rsidRPr="00EA266D">
        <w:rPr>
          <w:rFonts w:ascii="Arial" w:hAnsi="Arial" w:cs="Arial"/>
          <w:sz w:val="23"/>
          <w:szCs w:val="23"/>
        </w:rPr>
        <w:t>als Grun</w:t>
      </w:r>
      <w:r w:rsidR="00BC4559" w:rsidRPr="00EA266D">
        <w:rPr>
          <w:rFonts w:ascii="Arial" w:hAnsi="Arial" w:cs="Arial"/>
          <w:sz w:val="23"/>
          <w:szCs w:val="23"/>
        </w:rPr>
        <w:t xml:space="preserve">dgerüst für die </w:t>
      </w:r>
      <w:r w:rsidR="00AF5BF0" w:rsidRPr="00EA266D">
        <w:rPr>
          <w:rFonts w:ascii="Arial" w:hAnsi="Arial" w:cs="Arial"/>
          <w:sz w:val="23"/>
          <w:szCs w:val="23"/>
        </w:rPr>
        <w:t>fächerförmige Dach</w:t>
      </w:r>
      <w:r w:rsidR="00BC4559" w:rsidRPr="00EA266D">
        <w:rPr>
          <w:rFonts w:ascii="Arial" w:hAnsi="Arial" w:cs="Arial"/>
          <w:sz w:val="23"/>
          <w:szCs w:val="23"/>
        </w:rPr>
        <w:t>konstruktion</w:t>
      </w:r>
      <w:r w:rsidR="00AF5BF0" w:rsidRPr="00EA266D">
        <w:rPr>
          <w:rFonts w:ascii="Arial" w:hAnsi="Arial" w:cs="Arial"/>
          <w:sz w:val="23"/>
          <w:szCs w:val="23"/>
        </w:rPr>
        <w:t xml:space="preserve"> dienen</w:t>
      </w:r>
      <w:r w:rsidR="00500704" w:rsidRPr="00EA266D">
        <w:rPr>
          <w:rFonts w:ascii="Arial" w:hAnsi="Arial" w:cs="Arial"/>
          <w:sz w:val="23"/>
          <w:szCs w:val="23"/>
        </w:rPr>
        <w:t>, die so groß sein wird, wie zwei</w:t>
      </w:r>
      <w:r w:rsidR="00BC4559" w:rsidRPr="00EA266D">
        <w:rPr>
          <w:rFonts w:ascii="Arial" w:hAnsi="Arial" w:cs="Arial"/>
          <w:sz w:val="23"/>
          <w:szCs w:val="23"/>
        </w:rPr>
        <w:t xml:space="preserve"> Fußballfelder.</w:t>
      </w:r>
    </w:p>
    <w:p w14:paraId="73DF2CE8" w14:textId="77777777" w:rsidR="00644D8B" w:rsidRPr="00EA266D" w:rsidRDefault="00644D8B" w:rsidP="00A3204D">
      <w:pPr>
        <w:spacing w:line="288" w:lineRule="auto"/>
        <w:ind w:left="1361" w:right="-454"/>
        <w:jc w:val="both"/>
        <w:rPr>
          <w:rFonts w:ascii="Arial" w:hAnsi="Arial" w:cs="Arial"/>
          <w:b/>
          <w:sz w:val="23"/>
          <w:szCs w:val="23"/>
        </w:rPr>
      </w:pPr>
    </w:p>
    <w:p w14:paraId="13A751F9" w14:textId="16D00FEA" w:rsidR="007B3C23" w:rsidRPr="00EA266D" w:rsidRDefault="00AB24DC" w:rsidP="00A3204D">
      <w:pPr>
        <w:spacing w:line="288" w:lineRule="auto"/>
        <w:ind w:left="1361" w:right="-454"/>
        <w:jc w:val="both"/>
        <w:rPr>
          <w:rFonts w:ascii="Arial" w:hAnsi="Arial" w:cs="Arial"/>
          <w:b/>
          <w:sz w:val="23"/>
          <w:szCs w:val="23"/>
        </w:rPr>
      </w:pPr>
      <w:r w:rsidRPr="00EA266D">
        <w:rPr>
          <w:rFonts w:ascii="Arial" w:hAnsi="Arial" w:cs="Arial"/>
          <w:b/>
          <w:sz w:val="23"/>
          <w:szCs w:val="23"/>
        </w:rPr>
        <w:t xml:space="preserve">Tragende Säulen für die fächerförmige Dachfläche </w:t>
      </w:r>
      <w:r w:rsidR="007B3C23" w:rsidRPr="00EA266D">
        <w:rPr>
          <w:rFonts w:ascii="Arial" w:hAnsi="Arial" w:cs="Arial"/>
          <w:b/>
          <w:sz w:val="23"/>
          <w:szCs w:val="23"/>
        </w:rPr>
        <w:t xml:space="preserve">   </w:t>
      </w:r>
    </w:p>
    <w:p w14:paraId="318CF391" w14:textId="39C6386F" w:rsidR="00AA4BEA" w:rsidRPr="00EA266D" w:rsidRDefault="00644D8B" w:rsidP="00A3204D">
      <w:pPr>
        <w:spacing w:line="288" w:lineRule="auto"/>
        <w:ind w:left="1361" w:right="-454"/>
        <w:jc w:val="both"/>
        <w:rPr>
          <w:rFonts w:ascii="Arial" w:hAnsi="Arial" w:cs="Arial"/>
          <w:sz w:val="23"/>
          <w:szCs w:val="23"/>
        </w:rPr>
      </w:pPr>
      <w:r w:rsidRPr="00EA266D">
        <w:rPr>
          <w:rFonts w:ascii="Arial" w:hAnsi="Arial" w:cs="Arial"/>
          <w:sz w:val="23"/>
          <w:szCs w:val="23"/>
        </w:rPr>
        <w:t>Bereits i</w:t>
      </w:r>
      <w:r w:rsidR="00F23F1F" w:rsidRPr="00EA266D">
        <w:rPr>
          <w:rFonts w:ascii="Arial" w:hAnsi="Arial" w:cs="Arial"/>
          <w:sz w:val="23"/>
          <w:szCs w:val="23"/>
        </w:rPr>
        <w:t>m Vorfeld</w:t>
      </w:r>
      <w:r w:rsidR="00BC4559" w:rsidRPr="00EA266D">
        <w:rPr>
          <w:rFonts w:ascii="Arial" w:hAnsi="Arial" w:cs="Arial"/>
          <w:sz w:val="23"/>
          <w:szCs w:val="23"/>
        </w:rPr>
        <w:t xml:space="preserve"> der Holzbinder-Montage sind </w:t>
      </w:r>
      <w:r w:rsidR="00FA3556" w:rsidRPr="00EA266D">
        <w:rPr>
          <w:rFonts w:ascii="Arial" w:hAnsi="Arial" w:cs="Arial"/>
          <w:sz w:val="23"/>
          <w:szCs w:val="23"/>
        </w:rPr>
        <w:t xml:space="preserve">am Boden </w:t>
      </w:r>
      <w:r w:rsidR="00BC4559" w:rsidRPr="00EA266D">
        <w:rPr>
          <w:rFonts w:ascii="Arial" w:hAnsi="Arial" w:cs="Arial"/>
          <w:sz w:val="23"/>
          <w:szCs w:val="23"/>
        </w:rPr>
        <w:t>umfangreiche</w:t>
      </w:r>
      <w:r w:rsidR="00FA3556" w:rsidRPr="00EA266D">
        <w:rPr>
          <w:rFonts w:ascii="Arial" w:hAnsi="Arial" w:cs="Arial"/>
          <w:sz w:val="23"/>
          <w:szCs w:val="23"/>
        </w:rPr>
        <w:t xml:space="preserve"> technische</w:t>
      </w:r>
      <w:r w:rsidR="00BC4559" w:rsidRPr="00EA266D">
        <w:rPr>
          <w:rFonts w:ascii="Arial" w:hAnsi="Arial" w:cs="Arial"/>
          <w:sz w:val="23"/>
          <w:szCs w:val="23"/>
        </w:rPr>
        <w:t xml:space="preserve"> Vorarbeiten </w:t>
      </w:r>
      <w:r w:rsidR="00FA3556" w:rsidRPr="00EA266D">
        <w:rPr>
          <w:rFonts w:ascii="Arial" w:hAnsi="Arial" w:cs="Arial"/>
          <w:sz w:val="23"/>
          <w:szCs w:val="23"/>
        </w:rPr>
        <w:t xml:space="preserve">in den </w:t>
      </w:r>
      <w:r w:rsidR="00D03464" w:rsidRPr="00EA266D">
        <w:rPr>
          <w:rFonts w:ascii="Arial" w:hAnsi="Arial" w:cs="Arial"/>
          <w:sz w:val="23"/>
          <w:szCs w:val="23"/>
        </w:rPr>
        <w:t xml:space="preserve">Fachwerkträgerpaaren </w:t>
      </w:r>
      <w:r w:rsidR="00FA3556" w:rsidRPr="00EA266D">
        <w:rPr>
          <w:rFonts w:ascii="Arial" w:hAnsi="Arial" w:cs="Arial"/>
          <w:sz w:val="23"/>
          <w:szCs w:val="23"/>
        </w:rPr>
        <w:t xml:space="preserve">vorgenommen worden. Dazu zählen die Installation von Lüftungskanälen für die Zu- und Abluft, </w:t>
      </w:r>
      <w:r w:rsidRPr="00EA266D">
        <w:rPr>
          <w:rFonts w:ascii="Arial" w:hAnsi="Arial" w:cs="Arial"/>
          <w:sz w:val="23"/>
          <w:szCs w:val="23"/>
        </w:rPr>
        <w:t>T</w:t>
      </w:r>
      <w:r w:rsidR="00FA3556" w:rsidRPr="00EA266D">
        <w:rPr>
          <w:rFonts w:ascii="Arial" w:hAnsi="Arial" w:cs="Arial"/>
          <w:sz w:val="23"/>
          <w:szCs w:val="23"/>
        </w:rPr>
        <w:t>rassen für Strom</w:t>
      </w:r>
      <w:r w:rsidRPr="00EA266D">
        <w:rPr>
          <w:rFonts w:ascii="Arial" w:hAnsi="Arial" w:cs="Arial"/>
          <w:sz w:val="23"/>
          <w:szCs w:val="23"/>
        </w:rPr>
        <w:t>-</w:t>
      </w:r>
      <w:r w:rsidR="00FA3556" w:rsidRPr="00EA266D">
        <w:rPr>
          <w:rFonts w:ascii="Arial" w:hAnsi="Arial" w:cs="Arial"/>
          <w:sz w:val="23"/>
          <w:szCs w:val="23"/>
        </w:rPr>
        <w:t>, Wasser</w:t>
      </w:r>
      <w:r w:rsidRPr="00EA266D">
        <w:rPr>
          <w:rFonts w:ascii="Arial" w:hAnsi="Arial" w:cs="Arial"/>
          <w:sz w:val="23"/>
          <w:szCs w:val="23"/>
        </w:rPr>
        <w:t>-</w:t>
      </w:r>
      <w:r w:rsidR="00FA3556" w:rsidRPr="00EA266D">
        <w:rPr>
          <w:rFonts w:ascii="Arial" w:hAnsi="Arial" w:cs="Arial"/>
          <w:sz w:val="23"/>
          <w:szCs w:val="23"/>
        </w:rPr>
        <w:t>, EDV</w:t>
      </w:r>
      <w:r w:rsidRPr="00EA266D">
        <w:rPr>
          <w:rFonts w:ascii="Arial" w:hAnsi="Arial" w:cs="Arial"/>
          <w:sz w:val="23"/>
          <w:szCs w:val="23"/>
        </w:rPr>
        <w:t>-</w:t>
      </w:r>
      <w:r w:rsidR="00FA3556" w:rsidRPr="00EA266D">
        <w:rPr>
          <w:rFonts w:ascii="Arial" w:hAnsi="Arial" w:cs="Arial"/>
          <w:sz w:val="23"/>
          <w:szCs w:val="23"/>
        </w:rPr>
        <w:t xml:space="preserve"> und Medialeitungen</w:t>
      </w:r>
      <w:r w:rsidRPr="00EA266D">
        <w:rPr>
          <w:rFonts w:ascii="Arial" w:hAnsi="Arial" w:cs="Arial"/>
          <w:sz w:val="23"/>
          <w:szCs w:val="23"/>
        </w:rPr>
        <w:t xml:space="preserve"> sowie </w:t>
      </w:r>
      <w:r w:rsidR="00FA3556" w:rsidRPr="00EA266D">
        <w:rPr>
          <w:rFonts w:ascii="Arial" w:hAnsi="Arial" w:cs="Arial"/>
          <w:sz w:val="23"/>
          <w:szCs w:val="23"/>
        </w:rPr>
        <w:t>Laufstege für Wartungsarbeiten während des Bade</w:t>
      </w:r>
      <w:r w:rsidR="003571C9" w:rsidRPr="00EA266D">
        <w:rPr>
          <w:rFonts w:ascii="Arial" w:hAnsi="Arial" w:cs="Arial"/>
          <w:sz w:val="23"/>
          <w:szCs w:val="23"/>
        </w:rPr>
        <w:t>be</w:t>
      </w:r>
      <w:r w:rsidR="00FA3556" w:rsidRPr="00EA266D">
        <w:rPr>
          <w:rFonts w:ascii="Arial" w:hAnsi="Arial" w:cs="Arial"/>
          <w:sz w:val="23"/>
          <w:szCs w:val="23"/>
        </w:rPr>
        <w:t>triebs.</w:t>
      </w:r>
      <w:r w:rsidRPr="00EA266D">
        <w:rPr>
          <w:rFonts w:ascii="Arial" w:hAnsi="Arial" w:cs="Arial"/>
          <w:sz w:val="23"/>
          <w:szCs w:val="23"/>
        </w:rPr>
        <w:t xml:space="preserve"> Pro Fachwerkträger sind </w:t>
      </w:r>
      <w:r w:rsidR="0035627E" w:rsidRPr="00EA266D">
        <w:rPr>
          <w:rFonts w:ascii="Arial" w:hAnsi="Arial" w:cs="Arial"/>
          <w:sz w:val="23"/>
          <w:szCs w:val="23"/>
        </w:rPr>
        <w:t>17</w:t>
      </w:r>
      <w:r w:rsidRPr="00EA266D">
        <w:rPr>
          <w:rFonts w:ascii="Arial" w:hAnsi="Arial" w:cs="Arial"/>
          <w:sz w:val="23"/>
          <w:szCs w:val="23"/>
        </w:rPr>
        <w:t xml:space="preserve"> Tonnen Technik verbaut. D</w:t>
      </w:r>
      <w:r w:rsidR="00867506" w:rsidRPr="00EA266D">
        <w:rPr>
          <w:rFonts w:ascii="Arial" w:hAnsi="Arial" w:cs="Arial"/>
          <w:sz w:val="23"/>
          <w:szCs w:val="23"/>
        </w:rPr>
        <w:t xml:space="preserve">as </w:t>
      </w:r>
      <w:r w:rsidR="0035627E" w:rsidRPr="00EA266D">
        <w:rPr>
          <w:rFonts w:ascii="Arial" w:hAnsi="Arial" w:cs="Arial"/>
          <w:sz w:val="23"/>
          <w:szCs w:val="23"/>
        </w:rPr>
        <w:t>Fichten-</w:t>
      </w:r>
      <w:r w:rsidRPr="00EA266D">
        <w:rPr>
          <w:rFonts w:ascii="Arial" w:hAnsi="Arial" w:cs="Arial"/>
          <w:sz w:val="23"/>
          <w:szCs w:val="23"/>
        </w:rPr>
        <w:t>Holz sorgt für eine natürliche Optik und steht gleichzeitig für einen umweltfreundliche</w:t>
      </w:r>
      <w:r w:rsidR="00AA4BEA" w:rsidRPr="00EA266D">
        <w:rPr>
          <w:rFonts w:ascii="Arial" w:hAnsi="Arial" w:cs="Arial"/>
          <w:sz w:val="23"/>
          <w:szCs w:val="23"/>
        </w:rPr>
        <w:t xml:space="preserve">n und robusten </w:t>
      </w:r>
      <w:r w:rsidRPr="00EA266D">
        <w:rPr>
          <w:rFonts w:ascii="Arial" w:hAnsi="Arial" w:cs="Arial"/>
          <w:sz w:val="23"/>
          <w:szCs w:val="23"/>
        </w:rPr>
        <w:t>Baustoff</w:t>
      </w:r>
      <w:r w:rsidR="00AA4BEA" w:rsidRPr="00EA266D">
        <w:rPr>
          <w:rFonts w:ascii="Arial" w:hAnsi="Arial" w:cs="Arial"/>
          <w:sz w:val="23"/>
          <w:szCs w:val="23"/>
        </w:rPr>
        <w:t xml:space="preserve">. Schließlich beläuft sich die Gesamtlast der Dachkonstruktion (Holzbinder, Technik und Dach) auf </w:t>
      </w:r>
      <w:r w:rsidR="0035627E" w:rsidRPr="00EA266D">
        <w:rPr>
          <w:rFonts w:ascii="Arial" w:hAnsi="Arial" w:cs="Arial"/>
          <w:sz w:val="23"/>
          <w:szCs w:val="23"/>
        </w:rPr>
        <w:t>1</w:t>
      </w:r>
      <w:r w:rsidR="00AA4BEA" w:rsidRPr="00EA266D">
        <w:rPr>
          <w:rFonts w:ascii="Arial" w:hAnsi="Arial" w:cs="Arial"/>
          <w:sz w:val="23"/>
          <w:szCs w:val="23"/>
        </w:rPr>
        <w:t>.</w:t>
      </w:r>
      <w:r w:rsidR="0035627E" w:rsidRPr="00EA266D">
        <w:rPr>
          <w:rFonts w:ascii="Arial" w:hAnsi="Arial" w:cs="Arial"/>
          <w:sz w:val="23"/>
          <w:szCs w:val="23"/>
        </w:rPr>
        <w:t>6</w:t>
      </w:r>
      <w:r w:rsidR="00AA4BEA" w:rsidRPr="00EA266D">
        <w:rPr>
          <w:rFonts w:ascii="Arial" w:hAnsi="Arial" w:cs="Arial"/>
          <w:sz w:val="23"/>
          <w:szCs w:val="23"/>
        </w:rPr>
        <w:t>00 Tonnen.</w:t>
      </w:r>
      <w:r w:rsidR="00B34226" w:rsidRPr="00EA266D">
        <w:rPr>
          <w:rFonts w:ascii="Arial" w:hAnsi="Arial" w:cs="Arial"/>
          <w:sz w:val="23"/>
          <w:szCs w:val="23"/>
        </w:rPr>
        <w:t xml:space="preserve"> </w:t>
      </w:r>
      <w:r w:rsidR="00AA4BEA" w:rsidRPr="00EA266D">
        <w:rPr>
          <w:rFonts w:ascii="Arial" w:hAnsi="Arial" w:cs="Arial"/>
          <w:sz w:val="23"/>
          <w:szCs w:val="23"/>
        </w:rPr>
        <w:t xml:space="preserve"> </w:t>
      </w:r>
    </w:p>
    <w:p w14:paraId="25E9C818" w14:textId="77777777" w:rsidR="00644D8B" w:rsidRPr="00EA266D" w:rsidRDefault="00644D8B" w:rsidP="00644D8B">
      <w:pPr>
        <w:pStyle w:val="NurText"/>
        <w:spacing w:line="288" w:lineRule="auto"/>
        <w:ind w:left="1361" w:right="-454"/>
        <w:jc w:val="both"/>
        <w:rPr>
          <w:rFonts w:ascii="Arial" w:hAnsi="Arial" w:cs="Arial"/>
          <w:i/>
          <w:sz w:val="4"/>
          <w:szCs w:val="4"/>
          <w:lang w:eastAsia="en-US"/>
        </w:rPr>
      </w:pPr>
    </w:p>
    <w:p w14:paraId="5445F0B7" w14:textId="04D4E48A" w:rsidR="00D96DF5" w:rsidRPr="00644D8B" w:rsidRDefault="002B341B" w:rsidP="00644D8B">
      <w:pPr>
        <w:pStyle w:val="NurText"/>
        <w:spacing w:line="288" w:lineRule="auto"/>
        <w:ind w:left="1361" w:right="-454"/>
        <w:jc w:val="both"/>
        <w:rPr>
          <w:rFonts w:ascii="Arial" w:hAnsi="Arial" w:cs="Arial"/>
          <w:sz w:val="16"/>
          <w:szCs w:val="16"/>
        </w:rPr>
      </w:pPr>
      <w:r w:rsidRPr="00EA266D">
        <w:rPr>
          <w:rFonts w:ascii="Arial" w:hAnsi="Arial" w:cs="Arial"/>
          <w:i/>
          <w:sz w:val="16"/>
          <w:szCs w:val="16"/>
          <w:lang w:eastAsia="en-US"/>
        </w:rPr>
        <w:t>Der Europa-Park ist in der Sommersaison 2018 bis zum 04. November täglich von 9 bis 18 Uhr geöffnet (längere Öffnungszeiten in der Hauptsaison). Infoline: 07822 / 77 66 88. Weitere Informationen auch unter www.europapark.de</w:t>
      </w:r>
      <w:bookmarkStart w:id="0" w:name="_GoBack"/>
      <w:bookmarkEnd w:id="0"/>
    </w:p>
    <w:sectPr w:rsidR="00D96DF5" w:rsidRPr="00644D8B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E417A0" w14:textId="77777777" w:rsidR="001835A0" w:rsidRDefault="001835A0">
      <w:r>
        <w:separator/>
      </w:r>
    </w:p>
  </w:endnote>
  <w:endnote w:type="continuationSeparator" w:id="0">
    <w:p w14:paraId="18C53022" w14:textId="77777777" w:rsidR="001835A0" w:rsidRDefault="001835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FC9C0B3" w14:textId="77777777" w:rsidR="001835A0" w:rsidRDefault="001835A0">
      <w:r>
        <w:separator/>
      </w:r>
    </w:p>
  </w:footnote>
  <w:footnote w:type="continuationSeparator" w:id="0">
    <w:p w14:paraId="67974C2B" w14:textId="77777777" w:rsidR="001835A0" w:rsidRDefault="001835A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211F3E" w14:textId="77777777" w:rsidR="00103107" w:rsidRDefault="001835A0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5A63"/>
    <w:rsid w:val="00077BD7"/>
    <w:rsid w:val="000808C8"/>
    <w:rsid w:val="000860A5"/>
    <w:rsid w:val="000923A7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9C5"/>
    <w:rsid w:val="000D5F58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7091A"/>
    <w:rsid w:val="00181D4E"/>
    <w:rsid w:val="001835A0"/>
    <w:rsid w:val="0018454B"/>
    <w:rsid w:val="00187E67"/>
    <w:rsid w:val="001B3F17"/>
    <w:rsid w:val="001B4A93"/>
    <w:rsid w:val="001C0B1D"/>
    <w:rsid w:val="001C276F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0803"/>
    <w:rsid w:val="00262CC5"/>
    <w:rsid w:val="0026307B"/>
    <w:rsid w:val="00263497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346B7"/>
    <w:rsid w:val="0034308D"/>
    <w:rsid w:val="003458BA"/>
    <w:rsid w:val="0035627E"/>
    <w:rsid w:val="003571C9"/>
    <w:rsid w:val="00373EBC"/>
    <w:rsid w:val="003752CF"/>
    <w:rsid w:val="00375454"/>
    <w:rsid w:val="00383F3A"/>
    <w:rsid w:val="00385406"/>
    <w:rsid w:val="00394518"/>
    <w:rsid w:val="00394ABA"/>
    <w:rsid w:val="003A0557"/>
    <w:rsid w:val="003A554C"/>
    <w:rsid w:val="003B2FF1"/>
    <w:rsid w:val="003B4699"/>
    <w:rsid w:val="003B762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16C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0704"/>
    <w:rsid w:val="005011C3"/>
    <w:rsid w:val="00502E10"/>
    <w:rsid w:val="00505B5B"/>
    <w:rsid w:val="005075E0"/>
    <w:rsid w:val="005079AD"/>
    <w:rsid w:val="00511035"/>
    <w:rsid w:val="00517FFD"/>
    <w:rsid w:val="0052636F"/>
    <w:rsid w:val="005318AA"/>
    <w:rsid w:val="00535FFA"/>
    <w:rsid w:val="005403BD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0FCA"/>
    <w:rsid w:val="00641F88"/>
    <w:rsid w:val="00642A06"/>
    <w:rsid w:val="00643039"/>
    <w:rsid w:val="00644D8B"/>
    <w:rsid w:val="00665C4F"/>
    <w:rsid w:val="006749D7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02A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3C2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13C6"/>
    <w:rsid w:val="007F3595"/>
    <w:rsid w:val="007F461C"/>
    <w:rsid w:val="007F4C8B"/>
    <w:rsid w:val="007F5A7B"/>
    <w:rsid w:val="007F64D4"/>
    <w:rsid w:val="00810541"/>
    <w:rsid w:val="00813B00"/>
    <w:rsid w:val="00820629"/>
    <w:rsid w:val="008234AD"/>
    <w:rsid w:val="00824C70"/>
    <w:rsid w:val="0083461E"/>
    <w:rsid w:val="008354E6"/>
    <w:rsid w:val="00841E69"/>
    <w:rsid w:val="008507CF"/>
    <w:rsid w:val="00851AA6"/>
    <w:rsid w:val="00853351"/>
    <w:rsid w:val="00867506"/>
    <w:rsid w:val="008717BE"/>
    <w:rsid w:val="00872BEE"/>
    <w:rsid w:val="00875CE6"/>
    <w:rsid w:val="00881629"/>
    <w:rsid w:val="00884614"/>
    <w:rsid w:val="00886867"/>
    <w:rsid w:val="0088727A"/>
    <w:rsid w:val="0088750F"/>
    <w:rsid w:val="0088764A"/>
    <w:rsid w:val="00891E8D"/>
    <w:rsid w:val="008A2726"/>
    <w:rsid w:val="008A3535"/>
    <w:rsid w:val="008A38D6"/>
    <w:rsid w:val="008A4DEF"/>
    <w:rsid w:val="008A7F45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307D"/>
    <w:rsid w:val="0094518D"/>
    <w:rsid w:val="0094620B"/>
    <w:rsid w:val="009475FB"/>
    <w:rsid w:val="0095058F"/>
    <w:rsid w:val="00954C3B"/>
    <w:rsid w:val="00957D0B"/>
    <w:rsid w:val="00963926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204D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5A68"/>
    <w:rsid w:val="00A91B79"/>
    <w:rsid w:val="00A965B7"/>
    <w:rsid w:val="00AA3737"/>
    <w:rsid w:val="00AA4BEA"/>
    <w:rsid w:val="00AA59AB"/>
    <w:rsid w:val="00AB24DC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5BF0"/>
    <w:rsid w:val="00AF6725"/>
    <w:rsid w:val="00AF68DE"/>
    <w:rsid w:val="00AF6972"/>
    <w:rsid w:val="00B0180C"/>
    <w:rsid w:val="00B040E8"/>
    <w:rsid w:val="00B0418A"/>
    <w:rsid w:val="00B1111E"/>
    <w:rsid w:val="00B12AAB"/>
    <w:rsid w:val="00B20A41"/>
    <w:rsid w:val="00B27348"/>
    <w:rsid w:val="00B3134F"/>
    <w:rsid w:val="00B328AC"/>
    <w:rsid w:val="00B3376C"/>
    <w:rsid w:val="00B34226"/>
    <w:rsid w:val="00B37A2E"/>
    <w:rsid w:val="00B4535A"/>
    <w:rsid w:val="00B47965"/>
    <w:rsid w:val="00B53D9E"/>
    <w:rsid w:val="00B54801"/>
    <w:rsid w:val="00B65E1B"/>
    <w:rsid w:val="00B87CC6"/>
    <w:rsid w:val="00BA2B71"/>
    <w:rsid w:val="00BA5109"/>
    <w:rsid w:val="00BA5661"/>
    <w:rsid w:val="00BA679B"/>
    <w:rsid w:val="00BA6DB0"/>
    <w:rsid w:val="00BA7C49"/>
    <w:rsid w:val="00BB67F3"/>
    <w:rsid w:val="00BB6AFE"/>
    <w:rsid w:val="00BC4559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1B3A"/>
    <w:rsid w:val="00C12851"/>
    <w:rsid w:val="00C15D03"/>
    <w:rsid w:val="00C16013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03464"/>
    <w:rsid w:val="00D126C7"/>
    <w:rsid w:val="00D15EA4"/>
    <w:rsid w:val="00D25619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91194"/>
    <w:rsid w:val="00D91C58"/>
    <w:rsid w:val="00D95EE8"/>
    <w:rsid w:val="00D96DF5"/>
    <w:rsid w:val="00DA2A5D"/>
    <w:rsid w:val="00DA4B7B"/>
    <w:rsid w:val="00DA7D74"/>
    <w:rsid w:val="00DB27B7"/>
    <w:rsid w:val="00DB4660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7626F"/>
    <w:rsid w:val="00E763D8"/>
    <w:rsid w:val="00E86546"/>
    <w:rsid w:val="00E92B1B"/>
    <w:rsid w:val="00EA0C56"/>
    <w:rsid w:val="00EA203B"/>
    <w:rsid w:val="00EA266D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7B9C"/>
    <w:rsid w:val="00EF15EA"/>
    <w:rsid w:val="00EF5C40"/>
    <w:rsid w:val="00EF6B60"/>
    <w:rsid w:val="00F00C75"/>
    <w:rsid w:val="00F00D5E"/>
    <w:rsid w:val="00F036B8"/>
    <w:rsid w:val="00F23F1F"/>
    <w:rsid w:val="00F253CB"/>
    <w:rsid w:val="00F40607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94B8A"/>
    <w:rsid w:val="00F97310"/>
    <w:rsid w:val="00FA06CC"/>
    <w:rsid w:val="00FA286E"/>
    <w:rsid w:val="00FA3556"/>
    <w:rsid w:val="00FB105B"/>
    <w:rsid w:val="00FB19FA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577AFE6-0790-42FE-B965-4F971C873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343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2503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Westermann, Daniel</cp:lastModifiedBy>
  <cp:revision>18</cp:revision>
  <cp:lastPrinted>2018-08-08T14:08:00Z</cp:lastPrinted>
  <dcterms:created xsi:type="dcterms:W3CDTF">2018-02-23T15:53:00Z</dcterms:created>
  <dcterms:modified xsi:type="dcterms:W3CDTF">2018-08-10T06:46:00Z</dcterms:modified>
</cp:coreProperties>
</file>