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BA57EE" w:rsidRDefault="009B6FCA" w:rsidP="00BA57EE">
      <w:pPr>
        <w:spacing w:line="276" w:lineRule="auto"/>
        <w:ind w:left="1416"/>
        <w:rPr>
          <w:rFonts w:ascii="Arial" w:hAnsi="Arial" w:cs="Arial"/>
          <w:sz w:val="22"/>
          <w:szCs w:val="22"/>
        </w:rPr>
      </w:pPr>
    </w:p>
    <w:p w14:paraId="3B182C11" w14:textId="2C49AA25" w:rsidR="007F3595" w:rsidRPr="00BA57EE" w:rsidRDefault="007F3595" w:rsidP="00BA57EE">
      <w:pPr>
        <w:spacing w:line="276" w:lineRule="auto"/>
        <w:ind w:left="1416"/>
        <w:rPr>
          <w:rFonts w:ascii="Arial" w:hAnsi="Arial" w:cs="Arial"/>
          <w:sz w:val="22"/>
          <w:szCs w:val="22"/>
        </w:rPr>
      </w:pPr>
    </w:p>
    <w:p w14:paraId="295F4E9C" w14:textId="0A7909FE" w:rsidR="007F3595" w:rsidRPr="00BA57EE" w:rsidRDefault="007F3595" w:rsidP="00BA57EE">
      <w:pPr>
        <w:spacing w:line="276" w:lineRule="auto"/>
        <w:ind w:left="1416"/>
        <w:rPr>
          <w:rFonts w:ascii="Arial" w:hAnsi="Arial" w:cs="Arial"/>
          <w:sz w:val="22"/>
          <w:szCs w:val="22"/>
        </w:rPr>
      </w:pPr>
    </w:p>
    <w:p w14:paraId="4857869F" w14:textId="02E49F81" w:rsidR="007F3595" w:rsidRPr="00BA57EE" w:rsidRDefault="007F3595" w:rsidP="00BA57EE">
      <w:pPr>
        <w:spacing w:line="276" w:lineRule="auto"/>
        <w:ind w:left="1416"/>
        <w:rPr>
          <w:rFonts w:ascii="Arial" w:hAnsi="Arial" w:cs="Arial"/>
          <w:sz w:val="22"/>
          <w:szCs w:val="22"/>
        </w:rPr>
      </w:pPr>
    </w:p>
    <w:p w14:paraId="60D45455" w14:textId="1C3BB051" w:rsidR="007F3595" w:rsidRPr="00BA57EE" w:rsidRDefault="007F3595" w:rsidP="00BA57EE">
      <w:pPr>
        <w:spacing w:line="276" w:lineRule="auto"/>
        <w:ind w:left="1416"/>
        <w:rPr>
          <w:rFonts w:ascii="Arial" w:hAnsi="Arial" w:cs="Arial"/>
          <w:sz w:val="22"/>
          <w:szCs w:val="22"/>
        </w:rPr>
      </w:pPr>
    </w:p>
    <w:p w14:paraId="4CB42129" w14:textId="0ED5D7F3" w:rsidR="007F3595" w:rsidRPr="00BA57EE" w:rsidRDefault="007F3595" w:rsidP="00BA57EE">
      <w:pPr>
        <w:spacing w:line="276" w:lineRule="auto"/>
        <w:ind w:left="1416"/>
        <w:rPr>
          <w:rFonts w:ascii="Arial" w:hAnsi="Arial" w:cs="Arial"/>
          <w:sz w:val="22"/>
          <w:szCs w:val="22"/>
        </w:rPr>
      </w:pPr>
    </w:p>
    <w:p w14:paraId="35690B65" w14:textId="2C98E821" w:rsidR="009B6FCA" w:rsidRPr="00BA57EE" w:rsidRDefault="009B6FCA" w:rsidP="00BA57EE">
      <w:pPr>
        <w:spacing w:line="276" w:lineRule="auto"/>
        <w:ind w:left="1416"/>
        <w:rPr>
          <w:rFonts w:ascii="Arial" w:hAnsi="Arial" w:cs="Arial"/>
          <w:sz w:val="22"/>
          <w:szCs w:val="22"/>
        </w:rPr>
      </w:pPr>
    </w:p>
    <w:p w14:paraId="19E6F1F1" w14:textId="3404B4AC" w:rsidR="00E33749" w:rsidRPr="00BA57EE" w:rsidRDefault="00E33749" w:rsidP="00BA57EE">
      <w:pPr>
        <w:spacing w:line="276" w:lineRule="auto"/>
        <w:ind w:left="1416"/>
        <w:rPr>
          <w:rFonts w:ascii="Arial" w:hAnsi="Arial" w:cs="Arial"/>
          <w:sz w:val="22"/>
          <w:szCs w:val="22"/>
        </w:rPr>
      </w:pPr>
    </w:p>
    <w:p w14:paraId="18959A95" w14:textId="77777777" w:rsidR="00BA663C" w:rsidRPr="00BA57EE" w:rsidRDefault="00BA663C" w:rsidP="00BA57EE">
      <w:pPr>
        <w:spacing w:line="276" w:lineRule="auto"/>
        <w:ind w:left="1416"/>
        <w:rPr>
          <w:rFonts w:ascii="Arial" w:hAnsi="Arial" w:cs="Arial"/>
          <w:sz w:val="22"/>
          <w:szCs w:val="22"/>
        </w:rPr>
      </w:pPr>
    </w:p>
    <w:p w14:paraId="7CF10ECE" w14:textId="41D1617C" w:rsidR="00E763D8" w:rsidRPr="00BA57EE" w:rsidRDefault="008C5D0E" w:rsidP="00BA57EE">
      <w:pPr>
        <w:spacing w:line="276" w:lineRule="auto"/>
        <w:ind w:left="1416"/>
        <w:rPr>
          <w:rFonts w:ascii="Arial" w:hAnsi="Arial" w:cs="Arial"/>
          <w:sz w:val="22"/>
          <w:szCs w:val="22"/>
        </w:rPr>
      </w:pPr>
      <w:r w:rsidRPr="00BA57EE">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293E037B" w:rsidR="00955637" w:rsidRPr="00D15EA4" w:rsidRDefault="00F91F74" w:rsidP="00955637">
                            <w:pPr>
                              <w:rPr>
                                <w:rFonts w:ascii="Arial" w:hAnsi="Arial" w:cs="Arial"/>
                                <w:sz w:val="22"/>
                                <w:szCs w:val="22"/>
                              </w:rPr>
                            </w:pPr>
                            <w:r>
                              <w:rPr>
                                <w:rFonts w:ascii="Arial" w:hAnsi="Arial" w:cs="Arial"/>
                                <w:sz w:val="22"/>
                                <w:szCs w:val="22"/>
                              </w:rPr>
                              <w:t>Saison 202</w:t>
                            </w:r>
                            <w:r w:rsidR="00303768">
                              <w:rPr>
                                <w:rFonts w:ascii="Arial" w:hAnsi="Arial" w:cs="Arial"/>
                                <w:sz w:val="22"/>
                                <w:szCs w:val="22"/>
                              </w:rPr>
                              <w:t>2</w:t>
                            </w:r>
                            <w:r w:rsidR="00645649">
                              <w:rPr>
                                <w:rFonts w:ascii="Arial" w:hAnsi="Arial" w:cs="Arial"/>
                                <w:sz w:val="22"/>
                                <w:szCs w:val="22"/>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293E037B" w:rsidR="00955637" w:rsidRPr="00D15EA4" w:rsidRDefault="00F91F74" w:rsidP="00955637">
                      <w:pPr>
                        <w:rPr>
                          <w:rFonts w:ascii="Arial" w:hAnsi="Arial" w:cs="Arial"/>
                          <w:sz w:val="22"/>
                          <w:szCs w:val="22"/>
                        </w:rPr>
                      </w:pPr>
                      <w:r>
                        <w:rPr>
                          <w:rFonts w:ascii="Arial" w:hAnsi="Arial" w:cs="Arial"/>
                          <w:sz w:val="22"/>
                          <w:szCs w:val="22"/>
                        </w:rPr>
                        <w:t>Saison 202</w:t>
                      </w:r>
                      <w:r w:rsidR="00303768">
                        <w:rPr>
                          <w:rFonts w:ascii="Arial" w:hAnsi="Arial" w:cs="Arial"/>
                          <w:sz w:val="22"/>
                          <w:szCs w:val="22"/>
                        </w:rPr>
                        <w:t>2</w:t>
                      </w:r>
                      <w:r w:rsidR="00645649">
                        <w:rPr>
                          <w:rFonts w:ascii="Arial" w:hAnsi="Arial" w:cs="Arial"/>
                          <w:sz w:val="22"/>
                          <w:szCs w:val="22"/>
                        </w:rPr>
                        <w:t>/23</w:t>
                      </w:r>
                    </w:p>
                  </w:txbxContent>
                </v:textbox>
              </v:shape>
            </w:pict>
          </mc:Fallback>
        </mc:AlternateContent>
      </w:r>
    </w:p>
    <w:p w14:paraId="2774A4F1" w14:textId="49FE4784" w:rsidR="00F02B38" w:rsidRPr="00BA57EE" w:rsidRDefault="002E6597" w:rsidP="00BA57EE">
      <w:pPr>
        <w:spacing w:line="276" w:lineRule="auto"/>
        <w:jc w:val="both"/>
        <w:rPr>
          <w:rFonts w:ascii="Arial" w:hAnsi="Arial" w:cs="Arial"/>
          <w:i/>
          <w:sz w:val="22"/>
          <w:szCs w:val="22"/>
          <w:u w:val="single"/>
        </w:rPr>
      </w:pPr>
      <w:r w:rsidRPr="00BA57EE">
        <w:rPr>
          <w:rFonts w:ascii="Arial" w:hAnsi="Arial" w:cs="Arial"/>
          <w:i/>
          <w:sz w:val="22"/>
        </w:rPr>
        <w:tab/>
      </w:r>
      <w:r w:rsidR="0027498B" w:rsidRPr="00BA57EE">
        <w:rPr>
          <w:rFonts w:ascii="Arial" w:hAnsi="Arial" w:cs="Arial"/>
          <w:b/>
          <w:i/>
          <w:sz w:val="28"/>
        </w:rPr>
        <w:tab/>
      </w:r>
      <w:r w:rsidR="00645649" w:rsidRPr="00BA57EE">
        <w:rPr>
          <w:rFonts w:ascii="Arial" w:hAnsi="Arial" w:cs="Arial"/>
          <w:i/>
          <w:sz w:val="22"/>
          <w:szCs w:val="22"/>
          <w:u w:val="single"/>
        </w:rPr>
        <w:t>Winterliches Wasservergnügen</w:t>
      </w:r>
      <w:r w:rsidR="007D567E" w:rsidRPr="00BA57EE">
        <w:rPr>
          <w:rFonts w:ascii="Arial" w:hAnsi="Arial" w:cs="Arial"/>
          <w:i/>
          <w:sz w:val="22"/>
          <w:szCs w:val="22"/>
          <w:u w:val="single"/>
        </w:rPr>
        <w:t xml:space="preserve"> </w:t>
      </w:r>
    </w:p>
    <w:p w14:paraId="38E67A38" w14:textId="5A966065" w:rsidR="00D20B83" w:rsidRPr="00BA57EE" w:rsidRDefault="0027498B" w:rsidP="00BA57EE">
      <w:pPr>
        <w:spacing w:line="276" w:lineRule="auto"/>
        <w:ind w:left="1416"/>
        <w:jc w:val="both"/>
        <w:rPr>
          <w:rFonts w:ascii="Arial" w:hAnsi="Arial" w:cs="Arial"/>
          <w:b/>
          <w:sz w:val="26"/>
          <w:szCs w:val="26"/>
        </w:rPr>
      </w:pPr>
      <w:r w:rsidRPr="00BA57EE">
        <w:rPr>
          <w:rFonts w:ascii="Arial" w:hAnsi="Arial" w:cs="Arial"/>
          <w:b/>
          <w:sz w:val="26"/>
          <w:szCs w:val="26"/>
        </w:rPr>
        <w:t xml:space="preserve">Rulantica </w:t>
      </w:r>
      <w:r w:rsidR="007D567E" w:rsidRPr="00BA57EE">
        <w:rPr>
          <w:rFonts w:ascii="Arial" w:hAnsi="Arial" w:cs="Arial"/>
          <w:b/>
          <w:sz w:val="26"/>
          <w:szCs w:val="26"/>
        </w:rPr>
        <w:t>begeistert zu jeder Jahreszeit</w:t>
      </w:r>
    </w:p>
    <w:p w14:paraId="55FCF029" w14:textId="77777777" w:rsidR="00BA57EE" w:rsidRPr="00BA57EE" w:rsidRDefault="00BA57EE" w:rsidP="00BA57EE">
      <w:pPr>
        <w:spacing w:line="276" w:lineRule="auto"/>
        <w:ind w:left="1416"/>
        <w:jc w:val="both"/>
        <w:rPr>
          <w:rFonts w:ascii="Arial" w:hAnsi="Arial" w:cs="Arial"/>
          <w:b/>
          <w:sz w:val="26"/>
          <w:szCs w:val="26"/>
        </w:rPr>
      </w:pPr>
    </w:p>
    <w:p w14:paraId="66EE8F78" w14:textId="1FDA2516" w:rsidR="009C4C65" w:rsidRPr="00BA57EE" w:rsidRDefault="00E6282E" w:rsidP="00BD6C9F">
      <w:pPr>
        <w:pStyle w:val="Kommentartext"/>
        <w:spacing w:line="276" w:lineRule="auto"/>
        <w:ind w:left="1416"/>
        <w:jc w:val="both"/>
        <w:rPr>
          <w:rFonts w:ascii="Arial" w:hAnsi="Arial" w:cs="Arial"/>
          <w:b/>
          <w:i/>
          <w:sz w:val="22"/>
          <w:szCs w:val="22"/>
        </w:rPr>
      </w:pPr>
      <w:r w:rsidRPr="00BA57EE">
        <w:rPr>
          <w:rFonts w:ascii="Arial" w:hAnsi="Arial" w:cs="Arial"/>
          <w:b/>
          <w:i/>
          <w:sz w:val="22"/>
          <w:szCs w:val="22"/>
        </w:rPr>
        <w:t>Im südbadischen Rust</w:t>
      </w:r>
      <w:r w:rsidR="00F5721E" w:rsidRPr="00BA57EE">
        <w:rPr>
          <w:rFonts w:ascii="Arial" w:hAnsi="Arial" w:cs="Arial"/>
          <w:b/>
          <w:i/>
          <w:sz w:val="22"/>
          <w:szCs w:val="22"/>
        </w:rPr>
        <w:t xml:space="preserve"> können </w:t>
      </w:r>
      <w:proofErr w:type="spellStart"/>
      <w:r w:rsidR="00F5721E" w:rsidRPr="00BA57EE">
        <w:rPr>
          <w:rFonts w:ascii="Arial" w:hAnsi="Arial" w:cs="Arial"/>
          <w:b/>
          <w:i/>
          <w:sz w:val="22"/>
          <w:szCs w:val="22"/>
        </w:rPr>
        <w:t>Badefans</w:t>
      </w:r>
      <w:proofErr w:type="spellEnd"/>
      <w:r w:rsidR="00F5721E" w:rsidRPr="00BA57EE">
        <w:rPr>
          <w:rFonts w:ascii="Arial" w:hAnsi="Arial" w:cs="Arial"/>
          <w:b/>
          <w:i/>
          <w:sz w:val="22"/>
          <w:szCs w:val="22"/>
        </w:rPr>
        <w:t xml:space="preserve"> den</w:t>
      </w:r>
      <w:r w:rsidR="00BA57EE" w:rsidRPr="00BA57EE">
        <w:rPr>
          <w:rFonts w:ascii="Arial" w:hAnsi="Arial" w:cs="Arial"/>
          <w:b/>
          <w:i/>
          <w:sz w:val="22"/>
          <w:szCs w:val="22"/>
        </w:rPr>
        <w:t xml:space="preserve"> </w:t>
      </w:r>
      <w:r w:rsidR="00F5721E" w:rsidRPr="00BA57EE">
        <w:rPr>
          <w:rFonts w:ascii="Arial" w:hAnsi="Arial" w:cs="Arial"/>
          <w:b/>
          <w:i/>
          <w:sz w:val="22"/>
          <w:szCs w:val="22"/>
        </w:rPr>
        <w:t xml:space="preserve">trüben Wintertagen entfliehen und in der Wasserwelt Rulantica </w:t>
      </w:r>
      <w:r w:rsidR="00864447" w:rsidRPr="00BA57EE">
        <w:rPr>
          <w:rFonts w:ascii="Arial" w:hAnsi="Arial" w:cs="Arial"/>
          <w:b/>
          <w:i/>
          <w:sz w:val="22"/>
          <w:szCs w:val="22"/>
        </w:rPr>
        <w:t>in eine mystische skandinavische Welt eintauchen</w:t>
      </w:r>
      <w:r w:rsidR="00C3146E" w:rsidRPr="00BA57EE">
        <w:rPr>
          <w:rFonts w:ascii="Arial" w:hAnsi="Arial" w:cs="Arial"/>
          <w:b/>
          <w:i/>
          <w:sz w:val="22"/>
          <w:szCs w:val="22"/>
        </w:rPr>
        <w:t xml:space="preserve">. </w:t>
      </w:r>
      <w:r w:rsidR="001E75CC" w:rsidRPr="00BA57EE">
        <w:rPr>
          <w:rFonts w:ascii="Arial" w:hAnsi="Arial" w:cs="Arial"/>
          <w:b/>
          <w:i/>
          <w:sz w:val="22"/>
          <w:szCs w:val="22"/>
        </w:rPr>
        <w:t xml:space="preserve">In insgesamt 13 nordisch thematisierten Bereichen, von denen zehn das ganze Jahr hindurch geöffnet sind, sorgen </w:t>
      </w:r>
      <w:r w:rsidR="009C4C65" w:rsidRPr="00BA57EE">
        <w:rPr>
          <w:rFonts w:ascii="Arial" w:hAnsi="Arial" w:cs="Arial"/>
          <w:b/>
          <w:i/>
          <w:sz w:val="22"/>
          <w:szCs w:val="22"/>
        </w:rPr>
        <w:t>zahlreiche Rutschen, ein riesiges Wellenbecken, ein aufregender Wasserspielplatz</w:t>
      </w:r>
      <w:r w:rsidR="00977806" w:rsidRPr="00BA57EE">
        <w:rPr>
          <w:rFonts w:ascii="Arial" w:hAnsi="Arial" w:cs="Arial"/>
          <w:b/>
          <w:i/>
          <w:sz w:val="22"/>
          <w:szCs w:val="22"/>
        </w:rPr>
        <w:t xml:space="preserve"> </w:t>
      </w:r>
      <w:r w:rsidR="0089726E" w:rsidRPr="00BA57EE">
        <w:rPr>
          <w:rFonts w:ascii="Arial" w:hAnsi="Arial" w:cs="Arial"/>
          <w:b/>
          <w:i/>
          <w:sz w:val="22"/>
          <w:szCs w:val="22"/>
        </w:rPr>
        <w:t>und die neue Rundfahrattraktion „</w:t>
      </w:r>
      <w:proofErr w:type="spellStart"/>
      <w:r w:rsidR="0089726E" w:rsidRPr="00BA57EE">
        <w:rPr>
          <w:rFonts w:ascii="Arial" w:hAnsi="Arial" w:cs="Arial"/>
          <w:b/>
          <w:i/>
          <w:sz w:val="22"/>
          <w:szCs w:val="22"/>
        </w:rPr>
        <w:t>Tønnevirvel</w:t>
      </w:r>
      <w:proofErr w:type="spellEnd"/>
      <w:r w:rsidR="0089726E" w:rsidRPr="00BA57EE">
        <w:rPr>
          <w:rFonts w:ascii="Arial" w:hAnsi="Arial" w:cs="Arial"/>
          <w:b/>
          <w:i/>
          <w:sz w:val="22"/>
          <w:szCs w:val="22"/>
        </w:rPr>
        <w:t>“ für grenzenlosen Wasserspaß</w:t>
      </w:r>
      <w:r w:rsidR="001E75CC" w:rsidRPr="00BA57EE">
        <w:rPr>
          <w:rFonts w:ascii="Arial" w:hAnsi="Arial" w:cs="Arial"/>
          <w:b/>
          <w:i/>
          <w:sz w:val="22"/>
          <w:szCs w:val="22"/>
        </w:rPr>
        <w:t>.</w:t>
      </w:r>
      <w:r w:rsidR="00957BD3" w:rsidRPr="00BA57EE">
        <w:rPr>
          <w:rFonts w:ascii="Arial" w:hAnsi="Arial" w:cs="Arial"/>
          <w:b/>
          <w:i/>
          <w:sz w:val="22"/>
          <w:szCs w:val="22"/>
        </w:rPr>
        <w:t xml:space="preserve"> </w:t>
      </w:r>
      <w:r w:rsidR="007803C6" w:rsidRPr="00BA57EE">
        <w:rPr>
          <w:rFonts w:ascii="Arial" w:hAnsi="Arial" w:cs="Arial"/>
          <w:b/>
          <w:i/>
          <w:sz w:val="22"/>
          <w:szCs w:val="22"/>
        </w:rPr>
        <w:t>Für all diejenigen, die sich neben Abenteuern nach Entspannung sehnen, gibt es den exklusiven Ruhe- und Saunabereich „</w:t>
      </w:r>
      <w:proofErr w:type="spellStart"/>
      <w:r w:rsidR="007803C6" w:rsidRPr="00BA57EE">
        <w:rPr>
          <w:rFonts w:ascii="Arial" w:hAnsi="Arial" w:cs="Arial"/>
          <w:b/>
          <w:i/>
          <w:sz w:val="22"/>
          <w:szCs w:val="22"/>
        </w:rPr>
        <w:t>Hyggedal</w:t>
      </w:r>
      <w:proofErr w:type="spellEnd"/>
      <w:r w:rsidR="007803C6" w:rsidRPr="00BA57EE">
        <w:rPr>
          <w:rFonts w:ascii="Arial" w:hAnsi="Arial" w:cs="Arial"/>
          <w:b/>
          <w:i/>
          <w:sz w:val="22"/>
          <w:szCs w:val="22"/>
        </w:rPr>
        <w:t>“.</w:t>
      </w:r>
      <w:r w:rsidR="007803C6" w:rsidRPr="00BA57EE">
        <w:rPr>
          <w:rFonts w:ascii="Arial" w:hAnsi="Arial" w:cs="Arial"/>
          <w:sz w:val="22"/>
          <w:szCs w:val="22"/>
        </w:rPr>
        <w:t xml:space="preserve"> </w:t>
      </w:r>
      <w:r w:rsidR="00DD4961" w:rsidRPr="00BA57EE">
        <w:rPr>
          <w:rFonts w:ascii="Arial" w:hAnsi="Arial" w:cs="Arial"/>
          <w:b/>
          <w:i/>
          <w:sz w:val="22"/>
          <w:szCs w:val="22"/>
        </w:rPr>
        <w:t>E</w:t>
      </w:r>
      <w:r w:rsidR="009C4C65" w:rsidRPr="00BA57EE">
        <w:rPr>
          <w:rFonts w:ascii="Arial" w:hAnsi="Arial" w:cs="Arial"/>
          <w:b/>
          <w:i/>
          <w:sz w:val="22"/>
          <w:szCs w:val="22"/>
        </w:rPr>
        <w:t>ine Übernachtung in einem der sechs park</w:t>
      </w:r>
      <w:r w:rsidR="001A3837" w:rsidRPr="00BA57EE">
        <w:rPr>
          <w:rFonts w:ascii="Arial" w:hAnsi="Arial" w:cs="Arial"/>
          <w:b/>
          <w:i/>
          <w:sz w:val="22"/>
          <w:szCs w:val="22"/>
        </w:rPr>
        <w:t xml:space="preserve">eigenen 4-Sterne Erlebnishotels, beispielsweise in einer der elf neuen Suiten des Hotels </w:t>
      </w:r>
      <w:r w:rsidR="00C35E5A" w:rsidRPr="00BA57EE">
        <w:rPr>
          <w:rFonts w:ascii="Arial" w:hAnsi="Arial" w:cs="Arial"/>
          <w:b/>
          <w:i/>
          <w:sz w:val="22"/>
          <w:szCs w:val="22"/>
        </w:rPr>
        <w:t>„</w:t>
      </w:r>
      <w:proofErr w:type="spellStart"/>
      <w:r w:rsidR="00C35E5A" w:rsidRPr="00BA57EE">
        <w:rPr>
          <w:rFonts w:ascii="Arial" w:hAnsi="Arial" w:cs="Arial"/>
          <w:b/>
          <w:i/>
          <w:sz w:val="22"/>
          <w:szCs w:val="22"/>
        </w:rPr>
        <w:t>Krønasår</w:t>
      </w:r>
      <w:proofErr w:type="spellEnd"/>
      <w:r w:rsidR="00C35E5A" w:rsidRPr="00BA57EE">
        <w:rPr>
          <w:rFonts w:ascii="Arial" w:hAnsi="Arial" w:cs="Arial"/>
          <w:b/>
          <w:i/>
          <w:sz w:val="22"/>
          <w:szCs w:val="22"/>
        </w:rPr>
        <w:t>“</w:t>
      </w:r>
      <w:r w:rsidR="00645649" w:rsidRPr="00BA57EE">
        <w:rPr>
          <w:rFonts w:ascii="Arial" w:hAnsi="Arial" w:cs="Arial"/>
          <w:b/>
          <w:i/>
          <w:sz w:val="22"/>
          <w:szCs w:val="22"/>
        </w:rPr>
        <w:t>,</w:t>
      </w:r>
      <w:r w:rsidR="001A3837" w:rsidRPr="00BA57EE">
        <w:rPr>
          <w:rFonts w:ascii="Arial" w:hAnsi="Arial" w:cs="Arial"/>
          <w:b/>
          <w:i/>
          <w:sz w:val="22"/>
          <w:szCs w:val="22"/>
        </w:rPr>
        <w:t xml:space="preserve"> und </w:t>
      </w:r>
      <w:r w:rsidR="006F553E">
        <w:rPr>
          <w:rFonts w:ascii="Arial" w:hAnsi="Arial" w:cs="Arial"/>
          <w:b/>
          <w:i/>
          <w:sz w:val="22"/>
          <w:szCs w:val="22"/>
        </w:rPr>
        <w:t xml:space="preserve">eine </w:t>
      </w:r>
      <w:r w:rsidR="006F553E" w:rsidRPr="00D07C77">
        <w:rPr>
          <w:rFonts w:ascii="Arial" w:hAnsi="Arial" w:cs="Arial"/>
          <w:b/>
          <w:i/>
          <w:sz w:val="22"/>
        </w:rPr>
        <w:t>kulinarische Reise für alle Sinne</w:t>
      </w:r>
      <w:r w:rsidR="006F553E" w:rsidRPr="00874ECB">
        <w:rPr>
          <w:rFonts w:ascii="Arial" w:hAnsi="Arial" w:cs="Arial"/>
          <w:b/>
          <w:i/>
          <w:sz w:val="22"/>
        </w:rPr>
        <w:t xml:space="preserve"> im futuristischen Gastronomie-Event-Konzept</w:t>
      </w:r>
      <w:r w:rsidR="001A3837" w:rsidRPr="00BA57EE">
        <w:rPr>
          <w:rFonts w:ascii="Arial" w:hAnsi="Arial" w:cs="Arial"/>
          <w:b/>
          <w:i/>
          <w:sz w:val="22"/>
          <w:szCs w:val="22"/>
        </w:rPr>
        <w:t xml:space="preserve"> „Eatrenalin“ </w:t>
      </w:r>
      <w:r w:rsidR="009C4C65" w:rsidRPr="00BA57EE">
        <w:rPr>
          <w:rFonts w:ascii="Arial" w:hAnsi="Arial" w:cs="Arial"/>
          <w:b/>
          <w:i/>
          <w:sz w:val="22"/>
          <w:szCs w:val="22"/>
        </w:rPr>
        <w:t>runde</w:t>
      </w:r>
      <w:r w:rsidR="001A3837" w:rsidRPr="00BA57EE">
        <w:rPr>
          <w:rFonts w:ascii="Arial" w:hAnsi="Arial" w:cs="Arial"/>
          <w:b/>
          <w:i/>
          <w:sz w:val="22"/>
          <w:szCs w:val="22"/>
        </w:rPr>
        <w:t>n</w:t>
      </w:r>
      <w:r w:rsidR="009C4C65" w:rsidRPr="00BA57EE">
        <w:rPr>
          <w:rFonts w:ascii="Arial" w:hAnsi="Arial" w:cs="Arial"/>
          <w:b/>
          <w:i/>
          <w:sz w:val="22"/>
          <w:szCs w:val="22"/>
        </w:rPr>
        <w:t xml:space="preserve"> den Besuch in Rulantica ideal ab.</w:t>
      </w:r>
    </w:p>
    <w:p w14:paraId="3A118D10" w14:textId="77777777" w:rsidR="001E75CC" w:rsidRPr="00BA57EE" w:rsidRDefault="001E75CC" w:rsidP="00BD6C9F">
      <w:pPr>
        <w:pStyle w:val="Kommentartext"/>
        <w:spacing w:line="276" w:lineRule="auto"/>
        <w:ind w:left="1416"/>
        <w:jc w:val="both"/>
        <w:rPr>
          <w:rFonts w:ascii="Arial" w:hAnsi="Arial" w:cs="Arial"/>
          <w:b/>
          <w:i/>
          <w:sz w:val="22"/>
          <w:szCs w:val="22"/>
        </w:rPr>
      </w:pPr>
    </w:p>
    <w:p w14:paraId="1100B206" w14:textId="6007094B" w:rsidR="00BA4E06" w:rsidRPr="00BD6C9F" w:rsidRDefault="009C4C65" w:rsidP="00BD6C9F">
      <w:pPr>
        <w:pStyle w:val="Kommentartext"/>
        <w:spacing w:line="276" w:lineRule="auto"/>
        <w:ind w:left="1416"/>
        <w:jc w:val="both"/>
        <w:rPr>
          <w:rFonts w:ascii="Arial" w:hAnsi="Arial" w:cs="Arial"/>
          <w:sz w:val="22"/>
          <w:szCs w:val="22"/>
        </w:rPr>
      </w:pPr>
      <w:r w:rsidRPr="00BD6C9F">
        <w:rPr>
          <w:rFonts w:ascii="Arial" w:hAnsi="Arial" w:cs="Arial"/>
          <w:sz w:val="22"/>
          <w:szCs w:val="22"/>
        </w:rPr>
        <w:t xml:space="preserve">Ob im freien Fall, beim Rutsch-Duell mit Freunden oder mit dem Reifen in der Halfpipe – in Rulantica sind Action, Adrenalin und Abenteuer </w:t>
      </w:r>
      <w:r w:rsidR="00C3146E" w:rsidRPr="00BD6C9F">
        <w:rPr>
          <w:rFonts w:ascii="Arial" w:hAnsi="Arial" w:cs="Arial"/>
          <w:sz w:val="22"/>
          <w:szCs w:val="22"/>
        </w:rPr>
        <w:t xml:space="preserve">auch im Winter </w:t>
      </w:r>
      <w:r w:rsidRPr="00BD6C9F">
        <w:rPr>
          <w:rFonts w:ascii="Arial" w:hAnsi="Arial" w:cs="Arial"/>
          <w:sz w:val="22"/>
          <w:szCs w:val="22"/>
        </w:rPr>
        <w:t xml:space="preserve">garantiert. </w:t>
      </w:r>
      <w:r w:rsidR="00BA4E06" w:rsidRPr="00BD6C9F">
        <w:rPr>
          <w:rFonts w:ascii="Arial" w:hAnsi="Arial" w:cs="Arial"/>
          <w:sz w:val="22"/>
          <w:szCs w:val="22"/>
        </w:rPr>
        <w:t>Im neuen interaktiven Wasser-Karussell „</w:t>
      </w:r>
      <w:proofErr w:type="spellStart"/>
      <w:r w:rsidR="00BA4E06" w:rsidRPr="00BD6C9F">
        <w:rPr>
          <w:rFonts w:ascii="Arial" w:hAnsi="Arial" w:cs="Arial"/>
          <w:sz w:val="22"/>
          <w:szCs w:val="22"/>
        </w:rPr>
        <w:t>Tønnevirvel</w:t>
      </w:r>
      <w:proofErr w:type="spellEnd"/>
      <w:r w:rsidR="00BA4E06" w:rsidRPr="00BD6C9F">
        <w:rPr>
          <w:rFonts w:ascii="Arial" w:hAnsi="Arial" w:cs="Arial"/>
          <w:sz w:val="22"/>
          <w:szCs w:val="22"/>
        </w:rPr>
        <w:t>“</w:t>
      </w:r>
      <w:r w:rsidR="00BA57EE" w:rsidRPr="00BD6C9F">
        <w:rPr>
          <w:rFonts w:ascii="Arial" w:hAnsi="Arial" w:cs="Arial"/>
          <w:sz w:val="22"/>
          <w:szCs w:val="22"/>
        </w:rPr>
        <w:t>, das in der Winterzeit überdacht ist, e</w:t>
      </w:r>
      <w:r w:rsidR="00605215" w:rsidRPr="00BD6C9F">
        <w:rPr>
          <w:rFonts w:ascii="Arial" w:hAnsi="Arial" w:cs="Arial"/>
          <w:sz w:val="22"/>
          <w:szCs w:val="22"/>
        </w:rPr>
        <w:t>rleben Familien das ganze Jahr über Wasserspaß. In insgesamt neun Rundbooten können jeweils bis zu sechs Passagiere im Nass schaukeln und sich mit überdimensionalen Wasserspritzpistolen eine lustige Wasserschlacht liefern. Die Boote drehen sich dabei nicht nur um sich selbst, sondern auch a</w:t>
      </w:r>
      <w:r w:rsidR="00BC1DE6" w:rsidRPr="00BD6C9F">
        <w:rPr>
          <w:rFonts w:ascii="Arial" w:hAnsi="Arial" w:cs="Arial"/>
          <w:sz w:val="22"/>
          <w:szCs w:val="22"/>
        </w:rPr>
        <w:t>uf drei Unterwasser-Plattformen.</w:t>
      </w:r>
    </w:p>
    <w:p w14:paraId="1FB98A95" w14:textId="77777777" w:rsidR="00BA4E06" w:rsidRPr="00BA57EE" w:rsidRDefault="00BA4E06" w:rsidP="00BD6C9F">
      <w:pPr>
        <w:spacing w:line="276" w:lineRule="auto"/>
        <w:ind w:left="1416" w:right="-227"/>
        <w:jc w:val="both"/>
        <w:rPr>
          <w:rFonts w:ascii="Arial" w:hAnsi="Arial" w:cs="Arial"/>
          <w:sz w:val="22"/>
          <w:szCs w:val="22"/>
        </w:rPr>
      </w:pPr>
    </w:p>
    <w:p w14:paraId="2F88548B" w14:textId="733A15F3" w:rsidR="00C3146E" w:rsidRPr="00BA57EE" w:rsidRDefault="00841594" w:rsidP="00BD6C9F">
      <w:pPr>
        <w:pStyle w:val="Kommentartext"/>
        <w:spacing w:line="276" w:lineRule="auto"/>
        <w:ind w:left="1416"/>
        <w:jc w:val="both"/>
        <w:rPr>
          <w:rFonts w:ascii="Arial" w:hAnsi="Arial" w:cs="Arial"/>
          <w:sz w:val="22"/>
          <w:szCs w:val="22"/>
        </w:rPr>
      </w:pPr>
      <w:r w:rsidRPr="00BA57EE">
        <w:rPr>
          <w:rFonts w:ascii="Arial" w:hAnsi="Arial" w:cs="Arial"/>
          <w:sz w:val="22"/>
          <w:szCs w:val="22"/>
        </w:rPr>
        <w:t>Gäste</w:t>
      </w:r>
      <w:r w:rsidR="009C4C65" w:rsidRPr="00BA57EE">
        <w:rPr>
          <w:rFonts w:ascii="Arial" w:hAnsi="Arial" w:cs="Arial"/>
          <w:sz w:val="22"/>
          <w:szCs w:val="22"/>
        </w:rPr>
        <w:t xml:space="preserve">, die die </w:t>
      </w:r>
      <w:r w:rsidR="00303768" w:rsidRPr="00BA57EE">
        <w:rPr>
          <w:rFonts w:ascii="Arial" w:hAnsi="Arial" w:cs="Arial"/>
          <w:sz w:val="22"/>
          <w:szCs w:val="22"/>
        </w:rPr>
        <w:t>Winterzeit eher gemütlich</w:t>
      </w:r>
      <w:r w:rsidR="006958AE" w:rsidRPr="00BA57EE">
        <w:rPr>
          <w:rFonts w:ascii="Arial" w:hAnsi="Arial" w:cs="Arial"/>
          <w:sz w:val="22"/>
          <w:szCs w:val="22"/>
        </w:rPr>
        <w:t xml:space="preserve"> verbringen</w:t>
      </w:r>
      <w:r w:rsidR="009C4C65" w:rsidRPr="00BA57EE">
        <w:rPr>
          <w:rFonts w:ascii="Arial" w:hAnsi="Arial" w:cs="Arial"/>
          <w:sz w:val="22"/>
          <w:szCs w:val="22"/>
        </w:rPr>
        <w:t xml:space="preserve"> möchten, können sich</w:t>
      </w:r>
      <w:r w:rsidR="00957BD3" w:rsidRPr="00BA57EE">
        <w:rPr>
          <w:rFonts w:ascii="Arial" w:hAnsi="Arial" w:cs="Arial"/>
          <w:sz w:val="22"/>
          <w:szCs w:val="22"/>
        </w:rPr>
        <w:t xml:space="preserve"> in </w:t>
      </w:r>
      <w:r w:rsidR="009C4C65" w:rsidRPr="00BA57EE">
        <w:rPr>
          <w:rFonts w:ascii="Arial" w:hAnsi="Arial" w:cs="Arial"/>
          <w:sz w:val="22"/>
          <w:szCs w:val="22"/>
        </w:rPr>
        <w:t>„</w:t>
      </w:r>
      <w:proofErr w:type="spellStart"/>
      <w:r w:rsidR="009C4C65" w:rsidRPr="00BA57EE">
        <w:rPr>
          <w:rFonts w:ascii="Arial" w:hAnsi="Arial" w:cs="Arial"/>
          <w:sz w:val="22"/>
          <w:szCs w:val="22"/>
        </w:rPr>
        <w:t>Snorri’s</w:t>
      </w:r>
      <w:proofErr w:type="spellEnd"/>
      <w:r w:rsidR="009C4C65" w:rsidRPr="00BA57EE">
        <w:rPr>
          <w:rFonts w:ascii="Arial" w:hAnsi="Arial" w:cs="Arial"/>
          <w:sz w:val="22"/>
          <w:szCs w:val="22"/>
        </w:rPr>
        <w:t xml:space="preserve"> Saga“ auf einem 250 Meter langen </w:t>
      </w:r>
      <w:proofErr w:type="spellStart"/>
      <w:r w:rsidR="009C4C65" w:rsidRPr="00BA57EE">
        <w:rPr>
          <w:rFonts w:ascii="Arial" w:hAnsi="Arial" w:cs="Arial"/>
          <w:sz w:val="22"/>
          <w:szCs w:val="22"/>
        </w:rPr>
        <w:t>Lazy</w:t>
      </w:r>
      <w:proofErr w:type="spellEnd"/>
      <w:r w:rsidR="009C4C65" w:rsidRPr="00BA57EE">
        <w:rPr>
          <w:rFonts w:ascii="Arial" w:hAnsi="Arial" w:cs="Arial"/>
          <w:sz w:val="22"/>
          <w:szCs w:val="22"/>
        </w:rPr>
        <w:t xml:space="preserve"> River auf Reifen vorbei an schroffen Felsen, mächtigen Kiefern und einem imposanten Schiffswrack treiben lassen. </w:t>
      </w:r>
      <w:r w:rsidR="006958AE" w:rsidRPr="00BA57EE">
        <w:rPr>
          <w:rFonts w:ascii="Arial" w:hAnsi="Arial" w:cs="Arial"/>
          <w:sz w:val="22"/>
          <w:szCs w:val="22"/>
        </w:rPr>
        <w:t>Auch die jungen Besucher können in Rulantica</w:t>
      </w:r>
      <w:r w:rsidR="00303768" w:rsidRPr="00BA57EE">
        <w:rPr>
          <w:rFonts w:ascii="Arial" w:hAnsi="Arial" w:cs="Arial"/>
          <w:sz w:val="22"/>
          <w:szCs w:val="22"/>
        </w:rPr>
        <w:t xml:space="preserve"> die Mystik und Schönheiten der skandinavischen Themenwelt entdecken. </w:t>
      </w:r>
      <w:r w:rsidR="006958AE" w:rsidRPr="00BA57EE">
        <w:rPr>
          <w:rFonts w:ascii="Arial" w:hAnsi="Arial" w:cs="Arial"/>
          <w:sz w:val="22"/>
          <w:szCs w:val="22"/>
        </w:rPr>
        <w:t>Im</w:t>
      </w:r>
      <w:r w:rsidR="00303768" w:rsidRPr="00BA57EE">
        <w:rPr>
          <w:rFonts w:ascii="Arial" w:hAnsi="Arial" w:cs="Arial"/>
          <w:sz w:val="22"/>
          <w:szCs w:val="22"/>
        </w:rPr>
        <w:t xml:space="preserve"> idyllischen „</w:t>
      </w:r>
      <w:proofErr w:type="spellStart"/>
      <w:r w:rsidR="00303768" w:rsidRPr="00BA57EE">
        <w:rPr>
          <w:rFonts w:ascii="Arial" w:hAnsi="Arial" w:cs="Arial"/>
          <w:sz w:val="22"/>
          <w:szCs w:val="22"/>
        </w:rPr>
        <w:t>Trølldal</w:t>
      </w:r>
      <w:proofErr w:type="spellEnd"/>
      <w:r w:rsidR="00303768" w:rsidRPr="00BA57EE">
        <w:rPr>
          <w:rFonts w:ascii="Arial" w:hAnsi="Arial" w:cs="Arial"/>
          <w:sz w:val="22"/>
          <w:szCs w:val="22"/>
        </w:rPr>
        <w:t xml:space="preserve">“ </w:t>
      </w:r>
      <w:r w:rsidR="006958AE" w:rsidRPr="00BA57EE">
        <w:rPr>
          <w:rFonts w:ascii="Arial" w:hAnsi="Arial" w:cs="Arial"/>
          <w:sz w:val="22"/>
          <w:szCs w:val="22"/>
        </w:rPr>
        <w:t xml:space="preserve">dürfen sie </w:t>
      </w:r>
      <w:r w:rsidR="00303768" w:rsidRPr="00BA57EE">
        <w:rPr>
          <w:rFonts w:ascii="Arial" w:hAnsi="Arial" w:cs="Arial"/>
          <w:sz w:val="22"/>
          <w:szCs w:val="22"/>
        </w:rPr>
        <w:t xml:space="preserve">zwischen Trollen im Wasser spielen während ihre Eltern das faszinierende Ambiente genießen. </w:t>
      </w:r>
      <w:r w:rsidR="006958AE" w:rsidRPr="00BA57EE">
        <w:rPr>
          <w:rFonts w:ascii="Arial" w:hAnsi="Arial" w:cs="Arial"/>
          <w:sz w:val="22"/>
          <w:szCs w:val="22"/>
        </w:rPr>
        <w:t>Bei der Attraktion „</w:t>
      </w:r>
      <w:proofErr w:type="spellStart"/>
      <w:r w:rsidR="006958AE" w:rsidRPr="00BA57EE">
        <w:rPr>
          <w:rFonts w:ascii="Arial" w:hAnsi="Arial" w:cs="Arial"/>
          <w:sz w:val="22"/>
          <w:szCs w:val="22"/>
        </w:rPr>
        <w:t>Snorri</w:t>
      </w:r>
      <w:proofErr w:type="spellEnd"/>
      <w:r w:rsidR="006958AE" w:rsidRPr="00BA57EE">
        <w:rPr>
          <w:rFonts w:ascii="Arial" w:hAnsi="Arial" w:cs="Arial"/>
          <w:sz w:val="22"/>
          <w:szCs w:val="22"/>
        </w:rPr>
        <w:t xml:space="preserve"> </w:t>
      </w:r>
      <w:proofErr w:type="spellStart"/>
      <w:r w:rsidR="006958AE" w:rsidRPr="00BA57EE">
        <w:rPr>
          <w:rFonts w:ascii="Arial" w:hAnsi="Arial" w:cs="Arial"/>
          <w:sz w:val="22"/>
          <w:szCs w:val="22"/>
        </w:rPr>
        <w:t>Snorkling</w:t>
      </w:r>
      <w:proofErr w:type="spellEnd"/>
      <w:r w:rsidR="006958AE" w:rsidRPr="00BA57EE">
        <w:rPr>
          <w:rFonts w:ascii="Arial" w:hAnsi="Arial" w:cs="Arial"/>
          <w:sz w:val="22"/>
          <w:szCs w:val="22"/>
        </w:rPr>
        <w:t xml:space="preserve"> VR“ </w:t>
      </w:r>
      <w:r w:rsidR="00645649" w:rsidRPr="00BA57EE">
        <w:rPr>
          <w:rFonts w:ascii="Arial" w:hAnsi="Arial" w:cs="Arial"/>
          <w:sz w:val="22"/>
          <w:szCs w:val="22"/>
        </w:rPr>
        <w:t>begleiten Neugierige ab 10 Jahren den</w:t>
      </w:r>
      <w:r w:rsidR="006958AE" w:rsidRPr="00BA57EE">
        <w:rPr>
          <w:rFonts w:ascii="Arial" w:hAnsi="Arial" w:cs="Arial"/>
          <w:sz w:val="22"/>
          <w:szCs w:val="22"/>
        </w:rPr>
        <w:t xml:space="preserve"> quirligen </w:t>
      </w:r>
      <w:proofErr w:type="spellStart"/>
      <w:r w:rsidR="006958AE" w:rsidRPr="00BA57EE">
        <w:rPr>
          <w:rFonts w:ascii="Arial" w:hAnsi="Arial" w:cs="Arial"/>
          <w:sz w:val="22"/>
          <w:szCs w:val="22"/>
        </w:rPr>
        <w:t>Sixtopus</w:t>
      </w:r>
      <w:proofErr w:type="spellEnd"/>
      <w:r w:rsidR="006F553E">
        <w:rPr>
          <w:rFonts w:ascii="Arial" w:hAnsi="Arial" w:cs="Arial"/>
          <w:sz w:val="22"/>
          <w:szCs w:val="22"/>
        </w:rPr>
        <w:t xml:space="preserve"> </w:t>
      </w:r>
      <w:proofErr w:type="spellStart"/>
      <w:r w:rsidR="006F553E">
        <w:rPr>
          <w:rFonts w:ascii="Arial" w:hAnsi="Arial" w:cs="Arial"/>
          <w:sz w:val="22"/>
          <w:szCs w:val="22"/>
        </w:rPr>
        <w:t>Snorri</w:t>
      </w:r>
      <w:proofErr w:type="spellEnd"/>
      <w:r w:rsidR="006958AE" w:rsidRPr="00BA57EE">
        <w:rPr>
          <w:rFonts w:ascii="Arial" w:hAnsi="Arial" w:cs="Arial"/>
          <w:sz w:val="22"/>
          <w:szCs w:val="22"/>
        </w:rPr>
        <w:t xml:space="preserve"> auf ein virtuelles Unterwassererlebnis </w:t>
      </w:r>
      <w:r w:rsidR="00645649" w:rsidRPr="00BA57EE">
        <w:rPr>
          <w:rFonts w:ascii="Arial" w:hAnsi="Arial" w:cs="Arial"/>
          <w:sz w:val="22"/>
          <w:szCs w:val="22"/>
        </w:rPr>
        <w:t>und erkunden</w:t>
      </w:r>
      <w:r w:rsidR="006958AE" w:rsidRPr="00BA57EE">
        <w:rPr>
          <w:rFonts w:ascii="Arial" w:hAnsi="Arial" w:cs="Arial"/>
          <w:sz w:val="22"/>
          <w:szCs w:val="22"/>
        </w:rPr>
        <w:t xml:space="preserve"> die Tiefen des Meeres.</w:t>
      </w:r>
      <w:r w:rsidR="00645649" w:rsidRPr="00BA57EE">
        <w:rPr>
          <w:rFonts w:ascii="Arial" w:hAnsi="Arial" w:cs="Arial"/>
          <w:sz w:val="22"/>
          <w:szCs w:val="22"/>
        </w:rPr>
        <w:t xml:space="preserve"> </w:t>
      </w:r>
    </w:p>
    <w:p w14:paraId="1AAAD9BE" w14:textId="77777777" w:rsidR="00C3146E" w:rsidRPr="00BA57EE" w:rsidRDefault="00C3146E" w:rsidP="00BD6C9F">
      <w:pPr>
        <w:pStyle w:val="Kommentartext"/>
        <w:spacing w:line="276" w:lineRule="auto"/>
        <w:ind w:left="1416"/>
        <w:jc w:val="both"/>
        <w:rPr>
          <w:rFonts w:ascii="Arial" w:hAnsi="Arial" w:cs="Arial"/>
          <w:sz w:val="22"/>
          <w:szCs w:val="22"/>
        </w:rPr>
      </w:pPr>
    </w:p>
    <w:p w14:paraId="78576BB5" w14:textId="759ED8B2" w:rsidR="00BA57EE" w:rsidRPr="00BA57EE" w:rsidRDefault="00303768" w:rsidP="00BD6C9F">
      <w:pPr>
        <w:pStyle w:val="Kommentartext"/>
        <w:spacing w:line="276" w:lineRule="auto"/>
        <w:ind w:left="1416"/>
        <w:jc w:val="both"/>
        <w:rPr>
          <w:rFonts w:ascii="Arial" w:hAnsi="Arial" w:cs="Arial"/>
          <w:sz w:val="22"/>
          <w:szCs w:val="22"/>
        </w:rPr>
      </w:pPr>
      <w:r w:rsidRPr="00BA57EE">
        <w:rPr>
          <w:rFonts w:ascii="Arial" w:hAnsi="Arial" w:cs="Arial"/>
          <w:sz w:val="22"/>
          <w:szCs w:val="22"/>
        </w:rPr>
        <w:t>E</w:t>
      </w:r>
      <w:r w:rsidR="00C3146E" w:rsidRPr="00BA57EE">
        <w:rPr>
          <w:rFonts w:ascii="Arial" w:hAnsi="Arial" w:cs="Arial"/>
          <w:sz w:val="22"/>
          <w:szCs w:val="22"/>
        </w:rPr>
        <w:t xml:space="preserve">xpeditionen in Rulantica machen </w:t>
      </w:r>
      <w:r w:rsidRPr="00BA57EE">
        <w:rPr>
          <w:rFonts w:ascii="Arial" w:hAnsi="Arial" w:cs="Arial"/>
          <w:sz w:val="22"/>
          <w:szCs w:val="22"/>
        </w:rPr>
        <w:t xml:space="preserve">hungrig: </w:t>
      </w:r>
      <w:r w:rsidR="000E09B2" w:rsidRPr="00BA57EE">
        <w:rPr>
          <w:rFonts w:ascii="Arial" w:hAnsi="Arial" w:cs="Arial"/>
          <w:sz w:val="22"/>
          <w:szCs w:val="22"/>
        </w:rPr>
        <w:t xml:space="preserve">In der Wasserwelt gibt es 11 gastronomische Betriebe zur Stärkung. </w:t>
      </w:r>
      <w:r w:rsidRPr="00BA57EE">
        <w:rPr>
          <w:rFonts w:ascii="Arial" w:hAnsi="Arial" w:cs="Arial"/>
          <w:sz w:val="22"/>
          <w:szCs w:val="22"/>
        </w:rPr>
        <w:t>Im verglasten Wintergarten „</w:t>
      </w:r>
      <w:proofErr w:type="spellStart"/>
      <w:r w:rsidRPr="00BA57EE">
        <w:rPr>
          <w:rFonts w:ascii="Arial" w:hAnsi="Arial" w:cs="Arial"/>
          <w:sz w:val="22"/>
          <w:szCs w:val="22"/>
        </w:rPr>
        <w:t>Snekkjas</w:t>
      </w:r>
      <w:proofErr w:type="spellEnd"/>
      <w:r w:rsidRPr="00BA57EE">
        <w:rPr>
          <w:rFonts w:ascii="Arial" w:hAnsi="Arial" w:cs="Arial"/>
          <w:sz w:val="22"/>
          <w:szCs w:val="22"/>
        </w:rPr>
        <w:t xml:space="preserve"> </w:t>
      </w:r>
      <w:proofErr w:type="spellStart"/>
      <w:r w:rsidRPr="00BA57EE">
        <w:rPr>
          <w:rFonts w:ascii="Arial" w:hAnsi="Arial" w:cs="Arial"/>
          <w:sz w:val="22"/>
          <w:szCs w:val="22"/>
        </w:rPr>
        <w:lastRenderedPageBreak/>
        <w:t>Vinterhage</w:t>
      </w:r>
      <w:proofErr w:type="spellEnd"/>
      <w:r w:rsidRPr="00BA57EE">
        <w:rPr>
          <w:rFonts w:ascii="Arial" w:hAnsi="Arial" w:cs="Arial"/>
          <w:sz w:val="22"/>
          <w:szCs w:val="22"/>
        </w:rPr>
        <w:t xml:space="preserve">“ </w:t>
      </w:r>
      <w:r w:rsidR="00F7002A" w:rsidRPr="00BA57EE">
        <w:rPr>
          <w:rFonts w:ascii="Arial" w:hAnsi="Arial" w:cs="Arial"/>
          <w:sz w:val="22"/>
          <w:szCs w:val="22"/>
        </w:rPr>
        <w:t>genießen die</w:t>
      </w:r>
      <w:r w:rsidRPr="00BA57EE">
        <w:rPr>
          <w:rFonts w:ascii="Arial" w:hAnsi="Arial" w:cs="Arial"/>
          <w:sz w:val="22"/>
          <w:szCs w:val="22"/>
        </w:rPr>
        <w:t xml:space="preserve"> Besucher</w:t>
      </w:r>
      <w:r w:rsidR="00F7002A" w:rsidRPr="00BA57EE">
        <w:rPr>
          <w:rFonts w:ascii="Arial" w:hAnsi="Arial" w:cs="Arial"/>
          <w:sz w:val="22"/>
          <w:szCs w:val="22"/>
        </w:rPr>
        <w:t xml:space="preserve"> beispielsweise</w:t>
      </w:r>
      <w:r w:rsidRPr="00BA57EE">
        <w:rPr>
          <w:rFonts w:ascii="Arial" w:hAnsi="Arial" w:cs="Arial"/>
          <w:sz w:val="22"/>
          <w:szCs w:val="22"/>
        </w:rPr>
        <w:t xml:space="preserve"> mit Blick auf den Außenbereich der Wasserwelt</w:t>
      </w:r>
      <w:r w:rsidR="00F7002A" w:rsidRPr="00BA57EE">
        <w:rPr>
          <w:rFonts w:ascii="Arial" w:hAnsi="Arial" w:cs="Arial"/>
          <w:sz w:val="22"/>
          <w:szCs w:val="22"/>
        </w:rPr>
        <w:t xml:space="preserve"> leckere Speisen</w:t>
      </w:r>
      <w:r w:rsidRPr="00BA57EE">
        <w:rPr>
          <w:rFonts w:ascii="Arial" w:hAnsi="Arial" w:cs="Arial"/>
          <w:sz w:val="22"/>
          <w:szCs w:val="22"/>
        </w:rPr>
        <w:t>.</w:t>
      </w:r>
      <w:r w:rsidR="00C3146E" w:rsidRPr="00BA57EE">
        <w:rPr>
          <w:rFonts w:ascii="Arial" w:hAnsi="Arial" w:cs="Arial"/>
          <w:sz w:val="22"/>
          <w:szCs w:val="22"/>
        </w:rPr>
        <w:t xml:space="preserve"> </w:t>
      </w:r>
      <w:r w:rsidR="00F7002A" w:rsidRPr="00BA57EE">
        <w:rPr>
          <w:rFonts w:ascii="Arial" w:hAnsi="Arial" w:cs="Arial"/>
          <w:sz w:val="22"/>
          <w:szCs w:val="22"/>
        </w:rPr>
        <w:t xml:space="preserve">Anschließend können sie im </w:t>
      </w:r>
      <w:r w:rsidR="00C3146E" w:rsidRPr="00BA57EE">
        <w:rPr>
          <w:rFonts w:ascii="Arial" w:hAnsi="Arial" w:cs="Arial"/>
          <w:sz w:val="22"/>
          <w:szCs w:val="22"/>
        </w:rPr>
        <w:t xml:space="preserve">beheizten Außen-Pool „Frigg Tempel“ die kühle Winterluft schnuppern und </w:t>
      </w:r>
      <w:r w:rsidR="00BA57EE" w:rsidRPr="00BA57EE">
        <w:rPr>
          <w:rFonts w:ascii="Arial" w:hAnsi="Arial" w:cs="Arial"/>
          <w:sz w:val="22"/>
          <w:szCs w:val="22"/>
        </w:rPr>
        <w:t xml:space="preserve">in der überdachten </w:t>
      </w:r>
      <w:proofErr w:type="spellStart"/>
      <w:r w:rsidR="00BA57EE" w:rsidRPr="00BA57EE">
        <w:rPr>
          <w:rFonts w:ascii="Arial" w:hAnsi="Arial" w:cs="Arial"/>
          <w:sz w:val="22"/>
          <w:szCs w:val="22"/>
        </w:rPr>
        <w:t>Swim-up</w:t>
      </w:r>
      <w:proofErr w:type="spellEnd"/>
      <w:r w:rsidR="00BA57EE" w:rsidRPr="00BA57EE">
        <w:rPr>
          <w:rFonts w:ascii="Arial" w:hAnsi="Arial" w:cs="Arial"/>
          <w:sz w:val="22"/>
          <w:szCs w:val="22"/>
        </w:rPr>
        <w:t xml:space="preserve"> Bar „Tempel Krog“ </w:t>
      </w:r>
      <w:r w:rsidR="00C3146E" w:rsidRPr="00BA57EE">
        <w:rPr>
          <w:rFonts w:ascii="Arial" w:hAnsi="Arial" w:cs="Arial"/>
          <w:sz w:val="22"/>
          <w:szCs w:val="22"/>
        </w:rPr>
        <w:t xml:space="preserve">einen Cocktail genießen. </w:t>
      </w:r>
      <w:r w:rsidR="009C12A4" w:rsidRPr="00BA57EE">
        <w:rPr>
          <w:rFonts w:ascii="Arial" w:hAnsi="Arial" w:cs="Arial"/>
          <w:sz w:val="22"/>
          <w:szCs w:val="22"/>
        </w:rPr>
        <w:t>Neben</w:t>
      </w:r>
      <w:r w:rsidR="00701C77">
        <w:rPr>
          <w:rFonts w:ascii="Arial" w:hAnsi="Arial" w:cs="Arial"/>
          <w:sz w:val="22"/>
          <w:szCs w:val="22"/>
        </w:rPr>
        <w:t xml:space="preserve"> dem Surf </w:t>
      </w:r>
      <w:proofErr w:type="spellStart"/>
      <w:r w:rsidR="00701C77">
        <w:rPr>
          <w:rFonts w:ascii="Arial" w:hAnsi="Arial" w:cs="Arial"/>
          <w:sz w:val="22"/>
          <w:szCs w:val="22"/>
        </w:rPr>
        <w:t>Fjørd</w:t>
      </w:r>
      <w:proofErr w:type="spellEnd"/>
      <w:r w:rsidR="00701C77">
        <w:rPr>
          <w:rFonts w:ascii="Arial" w:hAnsi="Arial" w:cs="Arial"/>
          <w:sz w:val="22"/>
          <w:szCs w:val="22"/>
        </w:rPr>
        <w:t xml:space="preserve"> </w:t>
      </w:r>
      <w:r w:rsidR="00F7002A" w:rsidRPr="00BA57EE">
        <w:rPr>
          <w:rFonts w:ascii="Arial" w:hAnsi="Arial" w:cs="Arial"/>
          <w:sz w:val="22"/>
          <w:szCs w:val="22"/>
        </w:rPr>
        <w:t>können sie sich im „</w:t>
      </w:r>
      <w:proofErr w:type="spellStart"/>
      <w:r w:rsidR="00F7002A" w:rsidRPr="00BA57EE">
        <w:rPr>
          <w:rFonts w:ascii="Arial" w:hAnsi="Arial" w:cs="Arial"/>
          <w:sz w:val="22"/>
          <w:szCs w:val="22"/>
        </w:rPr>
        <w:t>Lumålunda</w:t>
      </w:r>
      <w:proofErr w:type="spellEnd"/>
      <w:r w:rsidR="00F7002A" w:rsidRPr="00BA57EE">
        <w:rPr>
          <w:rFonts w:ascii="Arial" w:hAnsi="Arial" w:cs="Arial"/>
          <w:sz w:val="22"/>
          <w:szCs w:val="22"/>
        </w:rPr>
        <w:t>“ Pizza, Pasta und Salate schmecken lassen</w:t>
      </w:r>
      <w:r w:rsidR="00BA57EE" w:rsidRPr="00BA57EE">
        <w:rPr>
          <w:rFonts w:ascii="Arial" w:hAnsi="Arial" w:cs="Arial"/>
          <w:sz w:val="22"/>
          <w:szCs w:val="22"/>
        </w:rPr>
        <w:t>.</w:t>
      </w:r>
    </w:p>
    <w:p w14:paraId="46322F15" w14:textId="77777777" w:rsidR="00BA57EE" w:rsidRPr="00BA57EE" w:rsidRDefault="00BA57EE" w:rsidP="00BD6C9F">
      <w:pPr>
        <w:pStyle w:val="Kommentartext"/>
        <w:spacing w:line="276" w:lineRule="auto"/>
        <w:ind w:left="1416"/>
        <w:jc w:val="both"/>
        <w:rPr>
          <w:rFonts w:ascii="Arial" w:hAnsi="Arial" w:cs="Arial"/>
          <w:sz w:val="22"/>
          <w:szCs w:val="22"/>
        </w:rPr>
      </w:pPr>
    </w:p>
    <w:p w14:paraId="16A77897" w14:textId="6A334BE4" w:rsidR="00303768" w:rsidRPr="00BA57EE" w:rsidRDefault="00BA57EE" w:rsidP="00BD6C9F">
      <w:pPr>
        <w:pStyle w:val="Kommentartext"/>
        <w:spacing w:line="276" w:lineRule="auto"/>
        <w:ind w:left="1416"/>
        <w:jc w:val="both"/>
        <w:rPr>
          <w:rFonts w:ascii="Arial" w:hAnsi="Arial" w:cs="Arial"/>
          <w:sz w:val="22"/>
          <w:szCs w:val="22"/>
        </w:rPr>
      </w:pPr>
      <w:r w:rsidRPr="00BA57EE">
        <w:rPr>
          <w:rFonts w:ascii="Arial" w:hAnsi="Arial" w:cs="Arial"/>
          <w:sz w:val="22"/>
          <w:szCs w:val="22"/>
        </w:rPr>
        <w:t>Ein ganz besonderes Highlight ist „</w:t>
      </w:r>
      <w:proofErr w:type="spellStart"/>
      <w:r w:rsidRPr="00BA57EE">
        <w:rPr>
          <w:rFonts w:ascii="Arial" w:hAnsi="Arial" w:cs="Arial"/>
          <w:sz w:val="22"/>
          <w:szCs w:val="22"/>
        </w:rPr>
        <w:t>panoraama</w:t>
      </w:r>
      <w:proofErr w:type="spellEnd"/>
      <w:r w:rsidRPr="00BA57EE">
        <w:rPr>
          <w:rFonts w:ascii="Arial" w:hAnsi="Arial" w:cs="Arial"/>
          <w:sz w:val="22"/>
          <w:szCs w:val="22"/>
        </w:rPr>
        <w:t xml:space="preserve"> – die Rulantica Bar“. In der Bar können auch Gäste, die kein Ticket für die Wasserwelt haben, in den Genuss von leckeren </w:t>
      </w:r>
      <w:proofErr w:type="spellStart"/>
      <w:r w:rsidRPr="00BA57EE">
        <w:rPr>
          <w:rFonts w:ascii="Arial" w:hAnsi="Arial" w:cs="Arial"/>
          <w:sz w:val="22"/>
          <w:szCs w:val="22"/>
        </w:rPr>
        <w:t>Bowls</w:t>
      </w:r>
      <w:proofErr w:type="spellEnd"/>
      <w:r w:rsidRPr="00BA57EE">
        <w:rPr>
          <w:rFonts w:ascii="Arial" w:hAnsi="Arial" w:cs="Arial"/>
          <w:sz w:val="22"/>
          <w:szCs w:val="22"/>
        </w:rPr>
        <w:t xml:space="preserve"> und Drinks kommen und dabei einen fantastischen Ausblick über Rulantica erhaschen. </w:t>
      </w:r>
    </w:p>
    <w:p w14:paraId="6B967C85" w14:textId="77777777" w:rsidR="006958AE" w:rsidRPr="00BA57EE" w:rsidRDefault="006958AE" w:rsidP="00BD6C9F">
      <w:pPr>
        <w:pStyle w:val="Kommentartext"/>
        <w:spacing w:line="276" w:lineRule="auto"/>
        <w:ind w:left="1416"/>
        <w:jc w:val="both"/>
        <w:rPr>
          <w:rFonts w:ascii="Arial" w:hAnsi="Arial" w:cs="Arial"/>
          <w:sz w:val="22"/>
          <w:szCs w:val="22"/>
        </w:rPr>
      </w:pPr>
    </w:p>
    <w:p w14:paraId="7A857DBE" w14:textId="3B1F52B5" w:rsidR="00BD415A" w:rsidRPr="00BA57EE" w:rsidRDefault="0057699D" w:rsidP="00BD6C9F">
      <w:pPr>
        <w:pStyle w:val="Kommentartext"/>
        <w:spacing w:line="276" w:lineRule="auto"/>
        <w:ind w:left="1416"/>
        <w:jc w:val="both"/>
        <w:rPr>
          <w:rFonts w:ascii="Arial" w:hAnsi="Arial" w:cs="Arial"/>
          <w:sz w:val="22"/>
          <w:szCs w:val="22"/>
        </w:rPr>
      </w:pPr>
      <w:r w:rsidRPr="00BA57EE">
        <w:rPr>
          <w:rFonts w:ascii="Arial" w:hAnsi="Arial" w:cs="Arial"/>
          <w:sz w:val="22"/>
          <w:szCs w:val="22"/>
        </w:rPr>
        <w:t>Für all diejenigen, die sich neben Abenteuern nach Entspannung sehnen, gibt es den exklusiven Ruhe- und Saunabereich „</w:t>
      </w:r>
      <w:proofErr w:type="spellStart"/>
      <w:r w:rsidRPr="00BA57EE">
        <w:rPr>
          <w:rFonts w:ascii="Arial" w:hAnsi="Arial" w:cs="Arial"/>
          <w:sz w:val="22"/>
          <w:szCs w:val="22"/>
        </w:rPr>
        <w:t>Hyggedal</w:t>
      </w:r>
      <w:proofErr w:type="spellEnd"/>
      <w:r w:rsidRPr="00BA57EE">
        <w:rPr>
          <w:rFonts w:ascii="Arial" w:hAnsi="Arial" w:cs="Arial"/>
          <w:sz w:val="22"/>
          <w:szCs w:val="22"/>
        </w:rPr>
        <w:t>“. Die Wohlfühloase in nordischem Ambiente befindet sich oberhalb des Restaurants „</w:t>
      </w:r>
      <w:proofErr w:type="spellStart"/>
      <w:r w:rsidRPr="00BA57EE">
        <w:rPr>
          <w:rFonts w:ascii="Arial" w:hAnsi="Arial" w:cs="Arial"/>
          <w:sz w:val="22"/>
          <w:szCs w:val="22"/>
        </w:rPr>
        <w:t>Lumålunda</w:t>
      </w:r>
      <w:proofErr w:type="spellEnd"/>
      <w:r w:rsidRPr="00BA57EE">
        <w:rPr>
          <w:rFonts w:ascii="Arial" w:hAnsi="Arial" w:cs="Arial"/>
          <w:sz w:val="22"/>
          <w:szCs w:val="22"/>
        </w:rPr>
        <w:t>“ und bietet einen traumhaften Blick über die gesamte Wasserwelt. Auf 1.000</w:t>
      </w:r>
      <w:r w:rsidR="009F184E" w:rsidRPr="00BA57EE">
        <w:rPr>
          <w:rFonts w:ascii="Arial" w:hAnsi="Arial" w:cs="Arial"/>
          <w:sz w:val="22"/>
          <w:szCs w:val="22"/>
        </w:rPr>
        <w:t xml:space="preserve"> </w:t>
      </w:r>
      <w:r w:rsidRPr="00BA57EE">
        <w:rPr>
          <w:rFonts w:ascii="Arial" w:hAnsi="Arial" w:cs="Arial"/>
          <w:sz w:val="22"/>
          <w:szCs w:val="22"/>
        </w:rPr>
        <w:t>m² warten unter anderem gemütl</w:t>
      </w:r>
      <w:r w:rsidR="006958AE" w:rsidRPr="00BA57EE">
        <w:rPr>
          <w:rFonts w:ascii="Arial" w:hAnsi="Arial" w:cs="Arial"/>
          <w:sz w:val="22"/>
          <w:szCs w:val="22"/>
        </w:rPr>
        <w:t>iche Liegemöglichkeiten und drei</w:t>
      </w:r>
      <w:r w:rsidRPr="00BA57EE">
        <w:rPr>
          <w:rFonts w:ascii="Arial" w:hAnsi="Arial" w:cs="Arial"/>
          <w:sz w:val="22"/>
          <w:szCs w:val="22"/>
        </w:rPr>
        <w:t xml:space="preserve"> textilfreie Holzsaunen </w:t>
      </w:r>
      <w:r w:rsidR="00890460" w:rsidRPr="00BA57EE">
        <w:rPr>
          <w:rFonts w:ascii="Arial" w:hAnsi="Arial" w:cs="Arial"/>
          <w:sz w:val="22"/>
          <w:szCs w:val="22"/>
        </w:rPr>
        <w:t xml:space="preserve">ab 18 Jahren. </w:t>
      </w:r>
      <w:r w:rsidR="00BD415A" w:rsidRPr="00BA57EE">
        <w:rPr>
          <w:rFonts w:ascii="Arial" w:hAnsi="Arial" w:cs="Arial"/>
          <w:sz w:val="22"/>
          <w:szCs w:val="22"/>
        </w:rPr>
        <w:t>In der 90°C warmen Sauna „</w:t>
      </w:r>
      <w:proofErr w:type="spellStart"/>
      <w:r w:rsidR="00BD415A" w:rsidRPr="00BA57EE">
        <w:rPr>
          <w:rFonts w:ascii="Arial" w:hAnsi="Arial" w:cs="Arial"/>
          <w:sz w:val="22"/>
          <w:szCs w:val="22"/>
        </w:rPr>
        <w:t>Stor</w:t>
      </w:r>
      <w:proofErr w:type="spellEnd"/>
      <w:r w:rsidR="00BD415A" w:rsidRPr="00BA57EE">
        <w:rPr>
          <w:rFonts w:ascii="Arial" w:hAnsi="Arial" w:cs="Arial"/>
          <w:sz w:val="22"/>
          <w:szCs w:val="22"/>
        </w:rPr>
        <w:t xml:space="preserve">“ </w:t>
      </w:r>
      <w:r w:rsidR="00385931">
        <w:rPr>
          <w:rFonts w:ascii="Arial" w:hAnsi="Arial" w:cs="Arial"/>
          <w:sz w:val="22"/>
          <w:szCs w:val="22"/>
        </w:rPr>
        <w:t>gibt es</w:t>
      </w:r>
      <w:r w:rsidR="00BD415A" w:rsidRPr="00BA57EE">
        <w:rPr>
          <w:rFonts w:ascii="Arial" w:hAnsi="Arial" w:cs="Arial"/>
          <w:sz w:val="22"/>
          <w:szCs w:val="22"/>
        </w:rPr>
        <w:t xml:space="preserve"> regelmäßig Aufgüsse.</w:t>
      </w:r>
    </w:p>
    <w:p w14:paraId="008EF6B8" w14:textId="02AC4110" w:rsidR="00BD415A" w:rsidRPr="00BA57EE" w:rsidRDefault="00BD415A" w:rsidP="00BD6C9F">
      <w:pPr>
        <w:pStyle w:val="Kommentartext"/>
        <w:spacing w:line="276" w:lineRule="auto"/>
        <w:ind w:left="1416"/>
        <w:jc w:val="both"/>
        <w:rPr>
          <w:rFonts w:ascii="Arial" w:hAnsi="Arial" w:cs="Arial"/>
          <w:sz w:val="22"/>
          <w:szCs w:val="22"/>
        </w:rPr>
      </w:pPr>
    </w:p>
    <w:p w14:paraId="06FA5958" w14:textId="2E341BEC" w:rsidR="00293B29" w:rsidRDefault="00BA57EE" w:rsidP="00BD6C9F">
      <w:pPr>
        <w:pStyle w:val="Kommentartext"/>
        <w:spacing w:line="276" w:lineRule="auto"/>
        <w:ind w:left="1416"/>
        <w:jc w:val="both"/>
        <w:rPr>
          <w:rFonts w:ascii="Arial" w:hAnsi="Arial" w:cs="Arial"/>
          <w:sz w:val="22"/>
          <w:szCs w:val="22"/>
        </w:rPr>
      </w:pPr>
      <w:r w:rsidRPr="00BA57EE">
        <w:rPr>
          <w:rFonts w:ascii="Arial" w:hAnsi="Arial" w:cs="Arial"/>
          <w:sz w:val="22"/>
          <w:szCs w:val="22"/>
        </w:rPr>
        <w:t>Ein etwas anderes Sauna-Erlebnis bietet das „KOTA Sauna Chalet“: A</w:t>
      </w:r>
      <w:r w:rsidR="006958AE" w:rsidRPr="00BA57EE">
        <w:rPr>
          <w:rFonts w:ascii="Arial" w:hAnsi="Arial" w:cs="Arial"/>
          <w:sz w:val="22"/>
          <w:szCs w:val="22"/>
        </w:rPr>
        <w:t xml:space="preserve">uf der Außenterrasse können die Gäste inmitten von rustikalen Tischen und </w:t>
      </w:r>
      <w:r w:rsidR="00385931">
        <w:rPr>
          <w:rFonts w:ascii="Arial" w:hAnsi="Arial" w:cs="Arial"/>
          <w:sz w:val="22"/>
          <w:szCs w:val="22"/>
        </w:rPr>
        <w:t>Bänken</w:t>
      </w:r>
      <w:r w:rsidR="006958AE" w:rsidRPr="00BA57EE">
        <w:rPr>
          <w:rFonts w:ascii="Arial" w:hAnsi="Arial" w:cs="Arial"/>
          <w:sz w:val="22"/>
          <w:szCs w:val="22"/>
        </w:rPr>
        <w:t xml:space="preserve"> zünftig saunieren und dabei ein leckeres Weißbier – wahlweise mit oder ohne Alkohol – genießen.</w:t>
      </w:r>
      <w:r w:rsidR="0057699D" w:rsidRPr="00BA57EE">
        <w:rPr>
          <w:rFonts w:ascii="Arial" w:hAnsi="Arial" w:cs="Arial"/>
          <w:sz w:val="22"/>
          <w:szCs w:val="22"/>
        </w:rPr>
        <w:t xml:space="preserve"> </w:t>
      </w:r>
      <w:proofErr w:type="spellStart"/>
      <w:r w:rsidR="00385931">
        <w:rPr>
          <w:rFonts w:ascii="Arial" w:hAnsi="Arial" w:cs="Arial"/>
          <w:sz w:val="22"/>
          <w:szCs w:val="22"/>
        </w:rPr>
        <w:t>Hyggedal</w:t>
      </w:r>
      <w:proofErr w:type="spellEnd"/>
      <w:r w:rsidR="009C12A4" w:rsidRPr="00BA57EE">
        <w:rPr>
          <w:rFonts w:ascii="Arial" w:hAnsi="Arial" w:cs="Arial"/>
          <w:sz w:val="22"/>
          <w:szCs w:val="22"/>
        </w:rPr>
        <w:t xml:space="preserve"> verfügt als besonderes Highlight außerdem über die „</w:t>
      </w:r>
      <w:proofErr w:type="spellStart"/>
      <w:r w:rsidR="009C12A4" w:rsidRPr="00BA57EE">
        <w:rPr>
          <w:rFonts w:ascii="Arial" w:hAnsi="Arial" w:cs="Arial"/>
          <w:sz w:val="22"/>
          <w:szCs w:val="22"/>
        </w:rPr>
        <w:t>Hygge</w:t>
      </w:r>
      <w:proofErr w:type="spellEnd"/>
      <w:r w:rsidR="009C12A4" w:rsidRPr="00BA57EE">
        <w:rPr>
          <w:rFonts w:ascii="Arial" w:hAnsi="Arial" w:cs="Arial"/>
          <w:sz w:val="22"/>
          <w:szCs w:val="22"/>
        </w:rPr>
        <w:t xml:space="preserve"> Supreme </w:t>
      </w:r>
      <w:proofErr w:type="spellStart"/>
      <w:r w:rsidR="009C12A4" w:rsidRPr="00BA57EE">
        <w:rPr>
          <w:rFonts w:ascii="Arial" w:hAnsi="Arial" w:cs="Arial"/>
          <w:sz w:val="22"/>
          <w:szCs w:val="22"/>
        </w:rPr>
        <w:t>Hydda</w:t>
      </w:r>
      <w:proofErr w:type="spellEnd"/>
      <w:r w:rsidR="009C12A4" w:rsidRPr="00BA57EE">
        <w:rPr>
          <w:rFonts w:ascii="Arial" w:hAnsi="Arial" w:cs="Arial"/>
          <w:sz w:val="22"/>
          <w:szCs w:val="22"/>
        </w:rPr>
        <w:t>“ – eine exklusive Top Suite für bis zu v</w:t>
      </w:r>
      <w:r w:rsidR="008A756B">
        <w:rPr>
          <w:rFonts w:ascii="Arial" w:hAnsi="Arial" w:cs="Arial"/>
          <w:sz w:val="22"/>
          <w:szCs w:val="22"/>
        </w:rPr>
        <w:t>ier Personen mit einmaliger S</w:t>
      </w:r>
      <w:r w:rsidR="009C12A4" w:rsidRPr="00BA57EE">
        <w:rPr>
          <w:rFonts w:ascii="Arial" w:hAnsi="Arial" w:cs="Arial"/>
          <w:sz w:val="22"/>
          <w:szCs w:val="22"/>
        </w:rPr>
        <w:t>icht auf die</w:t>
      </w:r>
      <w:r w:rsidR="008A756B">
        <w:rPr>
          <w:rFonts w:ascii="Arial" w:hAnsi="Arial" w:cs="Arial"/>
          <w:sz w:val="22"/>
          <w:szCs w:val="22"/>
        </w:rPr>
        <w:t xml:space="preserve"> Wasserwelt und privater </w:t>
      </w:r>
      <w:proofErr w:type="gramStart"/>
      <w:r w:rsidR="008A756B">
        <w:rPr>
          <w:rFonts w:ascii="Arial" w:hAnsi="Arial" w:cs="Arial"/>
          <w:sz w:val="22"/>
          <w:szCs w:val="22"/>
        </w:rPr>
        <w:t>Sauna.*</w:t>
      </w:r>
      <w:proofErr w:type="gramEnd"/>
    </w:p>
    <w:p w14:paraId="202006A7" w14:textId="77777777" w:rsidR="00BD6C9F" w:rsidRPr="00BA57EE" w:rsidRDefault="00BD6C9F" w:rsidP="00BD6C9F">
      <w:pPr>
        <w:pStyle w:val="Kommentartext"/>
        <w:spacing w:line="276" w:lineRule="auto"/>
        <w:ind w:left="1416"/>
        <w:jc w:val="both"/>
        <w:rPr>
          <w:rFonts w:ascii="Arial" w:hAnsi="Arial" w:cs="Arial"/>
          <w:sz w:val="22"/>
          <w:szCs w:val="22"/>
        </w:rPr>
      </w:pPr>
    </w:p>
    <w:p w14:paraId="74CDAF41" w14:textId="77777777" w:rsidR="00EB1A42" w:rsidRDefault="00EB1A42" w:rsidP="00EB1A42">
      <w:pPr>
        <w:spacing w:line="276" w:lineRule="auto"/>
        <w:ind w:left="1416"/>
        <w:jc w:val="both"/>
        <w:rPr>
          <w:rFonts w:ascii="Arial" w:hAnsi="Arial" w:cs="Arial"/>
          <w:sz w:val="22"/>
          <w:szCs w:val="22"/>
        </w:rPr>
      </w:pPr>
      <w:r w:rsidRPr="001E0C67">
        <w:rPr>
          <w:rFonts w:ascii="Arial" w:hAnsi="Arial" w:cs="Arial"/>
          <w:sz w:val="22"/>
          <w:szCs w:val="22"/>
        </w:rPr>
        <w:t xml:space="preserve">Noch im Winter 2022/23 dürfen sich die Gäste auf erste Erlebnisse im dritten </w:t>
      </w:r>
      <w:proofErr w:type="spellStart"/>
      <w:r w:rsidRPr="001E0C67">
        <w:rPr>
          <w:rFonts w:ascii="Arial" w:hAnsi="Arial" w:cs="Arial"/>
          <w:sz w:val="22"/>
          <w:szCs w:val="22"/>
        </w:rPr>
        <w:t>Rutschenturm</w:t>
      </w:r>
      <w:proofErr w:type="spellEnd"/>
      <w:r w:rsidRPr="001E0C67">
        <w:rPr>
          <w:rFonts w:ascii="Arial" w:hAnsi="Arial" w:cs="Arial"/>
          <w:sz w:val="22"/>
          <w:szCs w:val="22"/>
        </w:rPr>
        <w:t xml:space="preserve"> „</w:t>
      </w:r>
      <w:proofErr w:type="spellStart"/>
      <w:r w:rsidRPr="001E0C67">
        <w:rPr>
          <w:rFonts w:ascii="Arial" w:hAnsi="Arial" w:cs="Arial"/>
          <w:sz w:val="22"/>
          <w:szCs w:val="22"/>
        </w:rPr>
        <w:t>Nordiskturn</w:t>
      </w:r>
      <w:proofErr w:type="spellEnd"/>
      <w:r w:rsidRPr="001E0C67">
        <w:rPr>
          <w:rFonts w:ascii="Arial" w:hAnsi="Arial" w:cs="Arial"/>
          <w:sz w:val="22"/>
          <w:szCs w:val="22"/>
        </w:rPr>
        <w:t>“ freuen. Denn schon vor der offiziellen Eröffnung des neuen Bereichs können sie in den großzügigen, liebevoll thematisierten Liegebereichen im Erdgeschoss und im 1. &amp; 2. Obergeschoss die Seele baumeln lassen und jede Menge Komfort genießen. </w:t>
      </w:r>
    </w:p>
    <w:p w14:paraId="244CD4E6" w14:textId="0CC4CBDE" w:rsidR="009C4C65" w:rsidRDefault="00D24936" w:rsidP="00BD6C9F">
      <w:pPr>
        <w:pStyle w:val="Kommentartext"/>
        <w:spacing w:line="276" w:lineRule="auto"/>
        <w:ind w:left="1416"/>
        <w:jc w:val="both"/>
        <w:rPr>
          <w:rFonts w:ascii="Arial" w:hAnsi="Arial" w:cs="Arial"/>
          <w:sz w:val="22"/>
          <w:szCs w:val="22"/>
        </w:rPr>
      </w:pPr>
      <w:r w:rsidRPr="00BA57EE">
        <w:rPr>
          <w:rFonts w:ascii="Arial" w:hAnsi="Arial" w:cs="Arial"/>
          <w:sz w:val="22"/>
          <w:szCs w:val="22"/>
        </w:rPr>
        <w:t xml:space="preserve"> </w:t>
      </w:r>
      <w:bookmarkStart w:id="0" w:name="_GoBack"/>
      <w:bookmarkEnd w:id="0"/>
    </w:p>
    <w:p w14:paraId="03A92EFE" w14:textId="77777777" w:rsidR="008A756B" w:rsidRPr="00BD6C9F" w:rsidRDefault="008A756B" w:rsidP="00BD6C9F">
      <w:pPr>
        <w:pStyle w:val="Kommentartext"/>
        <w:spacing w:line="276" w:lineRule="auto"/>
        <w:ind w:left="1416"/>
        <w:jc w:val="both"/>
        <w:rPr>
          <w:rFonts w:ascii="Arial" w:hAnsi="Arial" w:cs="Arial"/>
          <w:sz w:val="22"/>
          <w:szCs w:val="22"/>
        </w:rPr>
      </w:pPr>
    </w:p>
    <w:p w14:paraId="757CFDAE" w14:textId="0244C262" w:rsidR="00C35E5A" w:rsidRPr="00BD6C9F" w:rsidRDefault="008A756B" w:rsidP="00BD6C9F">
      <w:pPr>
        <w:pStyle w:val="Kommentartext"/>
        <w:spacing w:line="276" w:lineRule="auto"/>
        <w:ind w:left="1416"/>
        <w:jc w:val="both"/>
        <w:rPr>
          <w:rFonts w:ascii="Arial" w:hAnsi="Arial" w:cs="Arial"/>
          <w:sz w:val="22"/>
          <w:szCs w:val="22"/>
        </w:rPr>
      </w:pPr>
      <w:r w:rsidRPr="00BD6C9F">
        <w:rPr>
          <w:rFonts w:ascii="Arial" w:hAnsi="Arial" w:cs="Arial"/>
          <w:sz w:val="22"/>
          <w:szCs w:val="22"/>
        </w:rPr>
        <w:t>*Sowohl bei „</w:t>
      </w:r>
      <w:proofErr w:type="spellStart"/>
      <w:r w:rsidRPr="00BD6C9F">
        <w:rPr>
          <w:rFonts w:ascii="Arial" w:hAnsi="Arial" w:cs="Arial"/>
          <w:sz w:val="22"/>
          <w:szCs w:val="22"/>
        </w:rPr>
        <w:t>Snorri</w:t>
      </w:r>
      <w:proofErr w:type="spellEnd"/>
      <w:r w:rsidRPr="00BD6C9F">
        <w:rPr>
          <w:rFonts w:ascii="Arial" w:hAnsi="Arial" w:cs="Arial"/>
          <w:sz w:val="22"/>
          <w:szCs w:val="22"/>
        </w:rPr>
        <w:t xml:space="preserve"> </w:t>
      </w:r>
      <w:proofErr w:type="spellStart"/>
      <w:r w:rsidRPr="00BD6C9F">
        <w:rPr>
          <w:rFonts w:ascii="Arial" w:hAnsi="Arial" w:cs="Arial"/>
          <w:sz w:val="22"/>
          <w:szCs w:val="22"/>
        </w:rPr>
        <w:t>Snorkling</w:t>
      </w:r>
      <w:proofErr w:type="spellEnd"/>
      <w:r w:rsidRPr="00BD6C9F">
        <w:rPr>
          <w:rFonts w:ascii="Arial" w:hAnsi="Arial" w:cs="Arial"/>
          <w:sz w:val="22"/>
          <w:szCs w:val="22"/>
        </w:rPr>
        <w:t xml:space="preserve"> VR“ als auch bei „</w:t>
      </w:r>
      <w:proofErr w:type="spellStart"/>
      <w:r w:rsidRPr="00BD6C9F">
        <w:rPr>
          <w:rFonts w:ascii="Arial" w:hAnsi="Arial" w:cs="Arial"/>
          <w:sz w:val="22"/>
          <w:szCs w:val="22"/>
        </w:rPr>
        <w:t>Hyggedal</w:t>
      </w:r>
      <w:proofErr w:type="spellEnd"/>
      <w:r w:rsidRPr="00BD6C9F">
        <w:rPr>
          <w:rFonts w:ascii="Arial" w:hAnsi="Arial" w:cs="Arial"/>
          <w:sz w:val="22"/>
          <w:szCs w:val="22"/>
        </w:rPr>
        <w:t>“ handelt es sich um Zusatzangebote, die online oder bei Verfügbarkeit vor Ort zum Ticket hinzugebucht werden können.</w:t>
      </w:r>
    </w:p>
    <w:p w14:paraId="571CE602" w14:textId="77777777" w:rsidR="00C35E5A" w:rsidRPr="00BD6C9F" w:rsidRDefault="00C35E5A" w:rsidP="00BD6C9F">
      <w:pPr>
        <w:pStyle w:val="Kommentartext"/>
        <w:spacing w:line="276" w:lineRule="auto"/>
        <w:ind w:left="1416"/>
        <w:jc w:val="both"/>
        <w:rPr>
          <w:rFonts w:ascii="Arial" w:hAnsi="Arial" w:cs="Arial"/>
          <w:sz w:val="22"/>
          <w:szCs w:val="22"/>
        </w:rPr>
      </w:pPr>
    </w:p>
    <w:p w14:paraId="0AB0C6DA" w14:textId="26D65632" w:rsidR="00C35E5A" w:rsidRPr="00BD6C9F" w:rsidRDefault="00C35E5A" w:rsidP="009B176D">
      <w:pPr>
        <w:pStyle w:val="Kommentartext"/>
        <w:spacing w:line="276" w:lineRule="auto"/>
        <w:ind w:left="1416"/>
        <w:jc w:val="both"/>
        <w:rPr>
          <w:i/>
          <w:szCs w:val="22"/>
        </w:rPr>
      </w:pPr>
      <w:r w:rsidRPr="00BD6C9F">
        <w:rPr>
          <w:rFonts w:ascii="Arial" w:hAnsi="Arial" w:cs="Arial"/>
          <w:i/>
          <w:szCs w:val="22"/>
        </w:rPr>
        <w:t xml:space="preserve">Rulantica ist täglich von 10 bis 22 Uhr geöffnet (außer 24./25. Dezember, 31.12.2022 bis 19 Uhr geöffnet, für Gäste der Europa-Park Hotels täglich ab 9 Uhr geöffnet). Tickets sind tagesbasiert online verfügbar. Aufgrund der begrenzten Kapazität ist eine Online-Buchung unter </w:t>
      </w:r>
      <w:hyperlink r:id="rId8" w:history="1">
        <w:r w:rsidRPr="004E17A6">
          <w:rPr>
            <w:rStyle w:val="Hyperlink"/>
            <w:i/>
            <w:szCs w:val="22"/>
          </w:rPr>
          <w:t>tickets.rulantica.de</w:t>
        </w:r>
      </w:hyperlink>
      <w:r w:rsidRPr="00BD6C9F">
        <w:rPr>
          <w:rFonts w:ascii="Arial" w:hAnsi="Arial" w:cs="Arial"/>
          <w:i/>
          <w:szCs w:val="22"/>
        </w:rPr>
        <w:t xml:space="preserve"> vorab notwendig. Infoline: 07822 / 77 66 55. Aktuelle Informationen sowie Eintrittspreise unter </w:t>
      </w:r>
      <w:hyperlink r:id="rId9" w:history="1">
        <w:r w:rsidRPr="004E17A6">
          <w:rPr>
            <w:rStyle w:val="Hyperlink"/>
            <w:i/>
            <w:szCs w:val="22"/>
          </w:rPr>
          <w:t>rulantica.de</w:t>
        </w:r>
      </w:hyperlink>
      <w:r w:rsidRPr="00BD6C9F">
        <w:rPr>
          <w:i/>
          <w:szCs w:val="22"/>
        </w:rPr>
        <w:t>.</w:t>
      </w:r>
    </w:p>
    <w:p w14:paraId="582D4D0B" w14:textId="77777777" w:rsidR="00C35E5A" w:rsidRPr="00BD6C9F" w:rsidRDefault="00C35E5A" w:rsidP="00BD6C9F">
      <w:pPr>
        <w:pStyle w:val="Kommentartext"/>
        <w:spacing w:line="276" w:lineRule="auto"/>
        <w:ind w:left="1416"/>
        <w:jc w:val="both"/>
        <w:rPr>
          <w:i/>
          <w:szCs w:val="22"/>
        </w:rPr>
      </w:pPr>
    </w:p>
    <w:p w14:paraId="188933A0" w14:textId="2F900401" w:rsidR="00841594" w:rsidRPr="00BD6C9F" w:rsidRDefault="00841594" w:rsidP="00BD6C9F">
      <w:pPr>
        <w:pStyle w:val="Kommentartext"/>
        <w:spacing w:line="276" w:lineRule="auto"/>
        <w:ind w:left="1416"/>
        <w:jc w:val="both"/>
        <w:rPr>
          <w:rFonts w:ascii="Arial" w:hAnsi="Arial" w:cs="Arial"/>
          <w:i/>
          <w:szCs w:val="22"/>
        </w:rPr>
      </w:pPr>
      <w:r w:rsidRPr="00BD6C9F">
        <w:rPr>
          <w:rFonts w:ascii="Arial" w:hAnsi="Arial" w:cs="Arial"/>
          <w:i/>
          <w:szCs w:val="22"/>
        </w:rPr>
        <w:t xml:space="preserve">Der Europa-Park ist in der Zeit vom 26.11.2022 bis zum 08.01.2023 (außer 24./25. Dezember) und vom 13.01. bis zum 15.01.2023 täglich von 11 bis 19 Uhr geöffnet. Tickets sind tagesbasiert online unter </w:t>
      </w:r>
      <w:hyperlink r:id="rId10" w:history="1">
        <w:r w:rsidRPr="004E17A6">
          <w:rPr>
            <w:rStyle w:val="Hyperlink"/>
            <w:i/>
            <w:szCs w:val="22"/>
          </w:rPr>
          <w:t>tickets.mackinternational.de</w:t>
        </w:r>
      </w:hyperlink>
      <w:r w:rsidRPr="00BD6C9F">
        <w:rPr>
          <w:rFonts w:ascii="Arial" w:hAnsi="Arial" w:cs="Arial"/>
          <w:i/>
          <w:szCs w:val="22"/>
        </w:rPr>
        <w:t xml:space="preserve"> verfügbar. Infoline: 07822 / 77 66 88. </w:t>
      </w:r>
      <w:r w:rsidR="004E17A6" w:rsidRPr="00D13FA2">
        <w:rPr>
          <w:rFonts w:ascii="Arial" w:hAnsi="Arial" w:cs="Arial"/>
          <w:i/>
          <w:iCs/>
          <w:sz w:val="18"/>
          <w:szCs w:val="18"/>
        </w:rPr>
        <w:t xml:space="preserve">Aktuelle Informationen sowie Eintrittspreise </w:t>
      </w:r>
      <w:r w:rsidR="004E17A6" w:rsidRPr="004E17A6">
        <w:rPr>
          <w:rFonts w:ascii="Arial" w:hAnsi="Arial" w:cs="Arial"/>
          <w:i/>
          <w:iCs/>
          <w:sz w:val="18"/>
          <w:szCs w:val="18"/>
        </w:rPr>
        <w:t xml:space="preserve">unter </w:t>
      </w:r>
      <w:hyperlink r:id="rId11" w:history="1">
        <w:r w:rsidR="004E17A6" w:rsidRPr="004E17A6">
          <w:rPr>
            <w:rStyle w:val="Hyperlink"/>
            <w:i/>
          </w:rPr>
          <w:t>europapark.de</w:t>
        </w:r>
      </w:hyperlink>
      <w:r w:rsidR="004E17A6">
        <w:t>.</w:t>
      </w:r>
    </w:p>
    <w:p w14:paraId="3AA90489" w14:textId="77777777" w:rsidR="001A3196" w:rsidRPr="00BD6C9F" w:rsidRDefault="001A3196" w:rsidP="00BD6C9F">
      <w:pPr>
        <w:pStyle w:val="Kommentartext"/>
        <w:spacing w:line="276" w:lineRule="auto"/>
        <w:ind w:left="1416"/>
        <w:jc w:val="both"/>
        <w:rPr>
          <w:rFonts w:ascii="Arial" w:hAnsi="Arial" w:cs="Arial"/>
          <w:sz w:val="22"/>
          <w:szCs w:val="22"/>
        </w:rPr>
      </w:pPr>
    </w:p>
    <w:p w14:paraId="665142CE" w14:textId="77777777" w:rsidR="00E84D67" w:rsidRPr="00BD6C9F" w:rsidRDefault="00E84D67" w:rsidP="00BD6C9F">
      <w:pPr>
        <w:pStyle w:val="Kommentartext"/>
        <w:spacing w:line="276" w:lineRule="auto"/>
        <w:ind w:left="1416"/>
        <w:jc w:val="both"/>
        <w:rPr>
          <w:rFonts w:ascii="Arial" w:hAnsi="Arial" w:cs="Arial"/>
          <w:sz w:val="22"/>
          <w:szCs w:val="22"/>
        </w:rPr>
      </w:pPr>
    </w:p>
    <w:sectPr w:rsidR="00E84D67" w:rsidRPr="00BD6C9F" w:rsidSect="00BD6C9F">
      <w:headerReference w:type="even" r:id="rId12"/>
      <w:headerReference w:type="default" r:id="rId13"/>
      <w:headerReference w:type="first" r:id="rId14"/>
      <w:pgSz w:w="11906" w:h="16838"/>
      <w:pgMar w:top="1417" w:right="1417" w:bottom="1134"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EB872" w14:textId="77777777" w:rsidR="004C3F3A" w:rsidRDefault="004C3F3A">
      <w:r>
        <w:separator/>
      </w:r>
    </w:p>
  </w:endnote>
  <w:endnote w:type="continuationSeparator" w:id="0">
    <w:p w14:paraId="32AE36B9" w14:textId="77777777" w:rsidR="004C3F3A" w:rsidRDefault="004C3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1FECF" w14:textId="77777777" w:rsidR="004C3F3A" w:rsidRDefault="004C3F3A">
      <w:r>
        <w:separator/>
      </w:r>
    </w:p>
  </w:footnote>
  <w:footnote w:type="continuationSeparator" w:id="0">
    <w:p w14:paraId="4EBEA132" w14:textId="77777777" w:rsidR="004C3F3A" w:rsidRDefault="004C3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EB1A4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3F5E454D"/>
    <w:multiLevelType w:val="multilevel"/>
    <w:tmpl w:val="BA0A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15C0EEC"/>
    <w:multiLevelType w:val="multilevel"/>
    <w:tmpl w:val="3B1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6"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5"/>
  </w:num>
  <w:num w:numId="3">
    <w:abstractNumId w:val="9"/>
  </w:num>
  <w:num w:numId="4">
    <w:abstractNumId w:val="3"/>
  </w:num>
  <w:num w:numId="5">
    <w:abstractNumId w:val="11"/>
  </w:num>
  <w:num w:numId="6">
    <w:abstractNumId w:val="14"/>
  </w:num>
  <w:num w:numId="7">
    <w:abstractNumId w:val="13"/>
  </w:num>
  <w:num w:numId="8">
    <w:abstractNumId w:val="10"/>
  </w:num>
  <w:num w:numId="9">
    <w:abstractNumId w:val="5"/>
  </w:num>
  <w:num w:numId="10">
    <w:abstractNumId w:val="12"/>
  </w:num>
  <w:num w:numId="11">
    <w:abstractNumId w:val="7"/>
  </w:num>
  <w:num w:numId="12">
    <w:abstractNumId w:val="4"/>
  </w:num>
  <w:num w:numId="13">
    <w:abstractNumId w:val="2"/>
  </w:num>
  <w:num w:numId="14">
    <w:abstractNumId w:val="1"/>
  </w:num>
  <w:num w:numId="15">
    <w:abstractNumId w:val="16"/>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127A"/>
    <w:rsid w:val="00011069"/>
    <w:rsid w:val="00012B27"/>
    <w:rsid w:val="00012F0A"/>
    <w:rsid w:val="00017532"/>
    <w:rsid w:val="00023882"/>
    <w:rsid w:val="00023EF9"/>
    <w:rsid w:val="0002580E"/>
    <w:rsid w:val="000260D7"/>
    <w:rsid w:val="00026578"/>
    <w:rsid w:val="0003043B"/>
    <w:rsid w:val="000304C4"/>
    <w:rsid w:val="0003233E"/>
    <w:rsid w:val="00040CE8"/>
    <w:rsid w:val="00043667"/>
    <w:rsid w:val="000465E7"/>
    <w:rsid w:val="0004768D"/>
    <w:rsid w:val="00051CF7"/>
    <w:rsid w:val="000522FE"/>
    <w:rsid w:val="00052E25"/>
    <w:rsid w:val="00061D65"/>
    <w:rsid w:val="0006393E"/>
    <w:rsid w:val="00074622"/>
    <w:rsid w:val="00077BD7"/>
    <w:rsid w:val="000808C8"/>
    <w:rsid w:val="000857ED"/>
    <w:rsid w:val="000860A5"/>
    <w:rsid w:val="00090E86"/>
    <w:rsid w:val="00091D7F"/>
    <w:rsid w:val="000923A7"/>
    <w:rsid w:val="000A1A1D"/>
    <w:rsid w:val="000A30B2"/>
    <w:rsid w:val="000A4ADB"/>
    <w:rsid w:val="000A4DC0"/>
    <w:rsid w:val="000A554D"/>
    <w:rsid w:val="000A7655"/>
    <w:rsid w:val="000B1BAE"/>
    <w:rsid w:val="000B3C1A"/>
    <w:rsid w:val="000B755B"/>
    <w:rsid w:val="000C19DD"/>
    <w:rsid w:val="000C1B1C"/>
    <w:rsid w:val="000C1EF8"/>
    <w:rsid w:val="000C47AF"/>
    <w:rsid w:val="000C49C5"/>
    <w:rsid w:val="000C4A11"/>
    <w:rsid w:val="000D1D85"/>
    <w:rsid w:val="000D5F58"/>
    <w:rsid w:val="000D7C9B"/>
    <w:rsid w:val="000E09B2"/>
    <w:rsid w:val="000E0F42"/>
    <w:rsid w:val="000E54EE"/>
    <w:rsid w:val="000F0E35"/>
    <w:rsid w:val="000F11B1"/>
    <w:rsid w:val="000F63D0"/>
    <w:rsid w:val="00102FA9"/>
    <w:rsid w:val="00103107"/>
    <w:rsid w:val="00106115"/>
    <w:rsid w:val="0010674A"/>
    <w:rsid w:val="0010712F"/>
    <w:rsid w:val="001114DF"/>
    <w:rsid w:val="0011339C"/>
    <w:rsid w:val="00117DCF"/>
    <w:rsid w:val="00126BC0"/>
    <w:rsid w:val="00127845"/>
    <w:rsid w:val="00134D27"/>
    <w:rsid w:val="00134FF2"/>
    <w:rsid w:val="00135ADF"/>
    <w:rsid w:val="0013702F"/>
    <w:rsid w:val="00151553"/>
    <w:rsid w:val="00156C55"/>
    <w:rsid w:val="00156F88"/>
    <w:rsid w:val="00157CCA"/>
    <w:rsid w:val="00157E4C"/>
    <w:rsid w:val="00160621"/>
    <w:rsid w:val="001637D5"/>
    <w:rsid w:val="00164C4F"/>
    <w:rsid w:val="00164E20"/>
    <w:rsid w:val="0017091A"/>
    <w:rsid w:val="00181D4E"/>
    <w:rsid w:val="0018454B"/>
    <w:rsid w:val="00186F5B"/>
    <w:rsid w:val="0018779B"/>
    <w:rsid w:val="00187E67"/>
    <w:rsid w:val="001942A9"/>
    <w:rsid w:val="00197A42"/>
    <w:rsid w:val="001A3196"/>
    <w:rsid w:val="001A3837"/>
    <w:rsid w:val="001B3F17"/>
    <w:rsid w:val="001B4834"/>
    <w:rsid w:val="001B4A51"/>
    <w:rsid w:val="001C0B1D"/>
    <w:rsid w:val="001C2834"/>
    <w:rsid w:val="001C37B3"/>
    <w:rsid w:val="001C4837"/>
    <w:rsid w:val="001C492D"/>
    <w:rsid w:val="001C6E96"/>
    <w:rsid w:val="001C77BF"/>
    <w:rsid w:val="001D1DF8"/>
    <w:rsid w:val="001E21F8"/>
    <w:rsid w:val="001E32FD"/>
    <w:rsid w:val="001E3D2A"/>
    <w:rsid w:val="001E69F6"/>
    <w:rsid w:val="001E75CC"/>
    <w:rsid w:val="001F04AD"/>
    <w:rsid w:val="001F3050"/>
    <w:rsid w:val="001F312F"/>
    <w:rsid w:val="001F5D3B"/>
    <w:rsid w:val="001F60DF"/>
    <w:rsid w:val="00201EA7"/>
    <w:rsid w:val="0020218E"/>
    <w:rsid w:val="00202A5A"/>
    <w:rsid w:val="00206AE9"/>
    <w:rsid w:val="00207A22"/>
    <w:rsid w:val="002159E9"/>
    <w:rsid w:val="00217910"/>
    <w:rsid w:val="00220CD6"/>
    <w:rsid w:val="002214FE"/>
    <w:rsid w:val="002236C9"/>
    <w:rsid w:val="00231B83"/>
    <w:rsid w:val="00237348"/>
    <w:rsid w:val="00241A0D"/>
    <w:rsid w:val="00242A53"/>
    <w:rsid w:val="00244190"/>
    <w:rsid w:val="00252A66"/>
    <w:rsid w:val="002540C8"/>
    <w:rsid w:val="002549C2"/>
    <w:rsid w:val="002571F5"/>
    <w:rsid w:val="00257324"/>
    <w:rsid w:val="00262CC5"/>
    <w:rsid w:val="0026307B"/>
    <w:rsid w:val="00263497"/>
    <w:rsid w:val="00266EAF"/>
    <w:rsid w:val="002679DE"/>
    <w:rsid w:val="00270FFB"/>
    <w:rsid w:val="002732E4"/>
    <w:rsid w:val="0027498B"/>
    <w:rsid w:val="00276F1C"/>
    <w:rsid w:val="0027767A"/>
    <w:rsid w:val="00280DA0"/>
    <w:rsid w:val="00280DCE"/>
    <w:rsid w:val="00281D0C"/>
    <w:rsid w:val="00282E7A"/>
    <w:rsid w:val="00283C8E"/>
    <w:rsid w:val="00285FFA"/>
    <w:rsid w:val="00287449"/>
    <w:rsid w:val="00293B29"/>
    <w:rsid w:val="00293D20"/>
    <w:rsid w:val="00295E1D"/>
    <w:rsid w:val="00297385"/>
    <w:rsid w:val="002A5622"/>
    <w:rsid w:val="002B18AB"/>
    <w:rsid w:val="002B18FA"/>
    <w:rsid w:val="002B219D"/>
    <w:rsid w:val="002B2C1B"/>
    <w:rsid w:val="002B2C8F"/>
    <w:rsid w:val="002B2E39"/>
    <w:rsid w:val="002B341B"/>
    <w:rsid w:val="002C1CD3"/>
    <w:rsid w:val="002C207A"/>
    <w:rsid w:val="002C2FFF"/>
    <w:rsid w:val="002C4004"/>
    <w:rsid w:val="002D135B"/>
    <w:rsid w:val="002D2A8D"/>
    <w:rsid w:val="002D3850"/>
    <w:rsid w:val="002D3A6E"/>
    <w:rsid w:val="002D6402"/>
    <w:rsid w:val="002D6D05"/>
    <w:rsid w:val="002E0941"/>
    <w:rsid w:val="002E0F45"/>
    <w:rsid w:val="002E15F7"/>
    <w:rsid w:val="002E1FE3"/>
    <w:rsid w:val="002E4264"/>
    <w:rsid w:val="002E5ACC"/>
    <w:rsid w:val="002E6553"/>
    <w:rsid w:val="002E6597"/>
    <w:rsid w:val="002F0066"/>
    <w:rsid w:val="002F2B64"/>
    <w:rsid w:val="00303768"/>
    <w:rsid w:val="00305F7D"/>
    <w:rsid w:val="00307070"/>
    <w:rsid w:val="003108C1"/>
    <w:rsid w:val="003136FC"/>
    <w:rsid w:val="00314CE2"/>
    <w:rsid w:val="003179D7"/>
    <w:rsid w:val="0032547C"/>
    <w:rsid w:val="003268C9"/>
    <w:rsid w:val="003346B7"/>
    <w:rsid w:val="0034308D"/>
    <w:rsid w:val="003458BA"/>
    <w:rsid w:val="003500A9"/>
    <w:rsid w:val="003540F2"/>
    <w:rsid w:val="003545C0"/>
    <w:rsid w:val="00354BE5"/>
    <w:rsid w:val="00371159"/>
    <w:rsid w:val="00373EBC"/>
    <w:rsid w:val="003752CF"/>
    <w:rsid w:val="00375454"/>
    <w:rsid w:val="00383F3A"/>
    <w:rsid w:val="00385406"/>
    <w:rsid w:val="00385931"/>
    <w:rsid w:val="00394518"/>
    <w:rsid w:val="00394ABA"/>
    <w:rsid w:val="003A0557"/>
    <w:rsid w:val="003A38B0"/>
    <w:rsid w:val="003A554C"/>
    <w:rsid w:val="003B2FF1"/>
    <w:rsid w:val="003B4699"/>
    <w:rsid w:val="003C3D2C"/>
    <w:rsid w:val="003C4884"/>
    <w:rsid w:val="003C64E6"/>
    <w:rsid w:val="003C6C8A"/>
    <w:rsid w:val="003C6E74"/>
    <w:rsid w:val="003D018B"/>
    <w:rsid w:val="003D034D"/>
    <w:rsid w:val="003D20CE"/>
    <w:rsid w:val="003D2B53"/>
    <w:rsid w:val="003D4A34"/>
    <w:rsid w:val="003D6E97"/>
    <w:rsid w:val="003E1197"/>
    <w:rsid w:val="003E260C"/>
    <w:rsid w:val="003E5199"/>
    <w:rsid w:val="003F05CE"/>
    <w:rsid w:val="003F09A6"/>
    <w:rsid w:val="003F0DF2"/>
    <w:rsid w:val="003F43AD"/>
    <w:rsid w:val="003F740D"/>
    <w:rsid w:val="003F7BE4"/>
    <w:rsid w:val="00403F1C"/>
    <w:rsid w:val="004072C4"/>
    <w:rsid w:val="0040791E"/>
    <w:rsid w:val="00412305"/>
    <w:rsid w:val="00414B39"/>
    <w:rsid w:val="0042275E"/>
    <w:rsid w:val="00423290"/>
    <w:rsid w:val="004242F0"/>
    <w:rsid w:val="004274EE"/>
    <w:rsid w:val="00427762"/>
    <w:rsid w:val="00430DD6"/>
    <w:rsid w:val="00434827"/>
    <w:rsid w:val="00440C8E"/>
    <w:rsid w:val="00447EF0"/>
    <w:rsid w:val="004528BC"/>
    <w:rsid w:val="00456E47"/>
    <w:rsid w:val="00464765"/>
    <w:rsid w:val="00471200"/>
    <w:rsid w:val="0047235D"/>
    <w:rsid w:val="00475E1E"/>
    <w:rsid w:val="00481C40"/>
    <w:rsid w:val="0049146C"/>
    <w:rsid w:val="0049282F"/>
    <w:rsid w:val="00497C98"/>
    <w:rsid w:val="004A0400"/>
    <w:rsid w:val="004A2FDA"/>
    <w:rsid w:val="004A4B36"/>
    <w:rsid w:val="004B10CE"/>
    <w:rsid w:val="004B4C40"/>
    <w:rsid w:val="004C0665"/>
    <w:rsid w:val="004C3F3A"/>
    <w:rsid w:val="004C56C3"/>
    <w:rsid w:val="004C5D59"/>
    <w:rsid w:val="004C69BD"/>
    <w:rsid w:val="004D3B88"/>
    <w:rsid w:val="004D4C10"/>
    <w:rsid w:val="004D5FA2"/>
    <w:rsid w:val="004D7A8D"/>
    <w:rsid w:val="004E17A6"/>
    <w:rsid w:val="004E1EFF"/>
    <w:rsid w:val="004E4B12"/>
    <w:rsid w:val="004F18B5"/>
    <w:rsid w:val="004F299D"/>
    <w:rsid w:val="004F7CEE"/>
    <w:rsid w:val="005011C3"/>
    <w:rsid w:val="00502E10"/>
    <w:rsid w:val="00505B5B"/>
    <w:rsid w:val="005075E0"/>
    <w:rsid w:val="005079AD"/>
    <w:rsid w:val="00511035"/>
    <w:rsid w:val="00517FFD"/>
    <w:rsid w:val="005318AA"/>
    <w:rsid w:val="00535FFA"/>
    <w:rsid w:val="005378E3"/>
    <w:rsid w:val="005403BD"/>
    <w:rsid w:val="00541B1E"/>
    <w:rsid w:val="00547AF5"/>
    <w:rsid w:val="00550F82"/>
    <w:rsid w:val="0055308E"/>
    <w:rsid w:val="0055441C"/>
    <w:rsid w:val="00563D8A"/>
    <w:rsid w:val="0056480B"/>
    <w:rsid w:val="00571EC6"/>
    <w:rsid w:val="005738E1"/>
    <w:rsid w:val="0057699D"/>
    <w:rsid w:val="00576DEC"/>
    <w:rsid w:val="005800D4"/>
    <w:rsid w:val="0058124E"/>
    <w:rsid w:val="00581613"/>
    <w:rsid w:val="005824EA"/>
    <w:rsid w:val="00591171"/>
    <w:rsid w:val="005917F9"/>
    <w:rsid w:val="0059309D"/>
    <w:rsid w:val="0059755B"/>
    <w:rsid w:val="005A1B80"/>
    <w:rsid w:val="005A651B"/>
    <w:rsid w:val="005B2838"/>
    <w:rsid w:val="005B41A3"/>
    <w:rsid w:val="005B634F"/>
    <w:rsid w:val="005B7ABE"/>
    <w:rsid w:val="005C3FE2"/>
    <w:rsid w:val="005C54F7"/>
    <w:rsid w:val="005C74A6"/>
    <w:rsid w:val="005C7A6F"/>
    <w:rsid w:val="005D4406"/>
    <w:rsid w:val="005D6B18"/>
    <w:rsid w:val="005D79A0"/>
    <w:rsid w:val="005E326C"/>
    <w:rsid w:val="005E5F15"/>
    <w:rsid w:val="005F0E15"/>
    <w:rsid w:val="005F409C"/>
    <w:rsid w:val="00601E86"/>
    <w:rsid w:val="00602E45"/>
    <w:rsid w:val="00605215"/>
    <w:rsid w:val="00614407"/>
    <w:rsid w:val="006158F0"/>
    <w:rsid w:val="006245DE"/>
    <w:rsid w:val="0062538B"/>
    <w:rsid w:val="00634724"/>
    <w:rsid w:val="006348E0"/>
    <w:rsid w:val="00634C82"/>
    <w:rsid w:val="00634E85"/>
    <w:rsid w:val="00635FC9"/>
    <w:rsid w:val="006361F5"/>
    <w:rsid w:val="00641F88"/>
    <w:rsid w:val="00642A06"/>
    <w:rsid w:val="00643039"/>
    <w:rsid w:val="00645649"/>
    <w:rsid w:val="00657B39"/>
    <w:rsid w:val="00665C4F"/>
    <w:rsid w:val="006749D7"/>
    <w:rsid w:val="00680408"/>
    <w:rsid w:val="006958AE"/>
    <w:rsid w:val="006A0359"/>
    <w:rsid w:val="006A37ED"/>
    <w:rsid w:val="006B08D0"/>
    <w:rsid w:val="006B3642"/>
    <w:rsid w:val="006C0C9E"/>
    <w:rsid w:val="006C2367"/>
    <w:rsid w:val="006C2943"/>
    <w:rsid w:val="006C366E"/>
    <w:rsid w:val="006C558B"/>
    <w:rsid w:val="006C659A"/>
    <w:rsid w:val="006D7C8B"/>
    <w:rsid w:val="006D7F58"/>
    <w:rsid w:val="006E4A45"/>
    <w:rsid w:val="006E6157"/>
    <w:rsid w:val="006F2B96"/>
    <w:rsid w:val="006F2E80"/>
    <w:rsid w:val="006F553E"/>
    <w:rsid w:val="0070032F"/>
    <w:rsid w:val="00701C77"/>
    <w:rsid w:val="00704A17"/>
    <w:rsid w:val="007059DB"/>
    <w:rsid w:val="00705CC7"/>
    <w:rsid w:val="00706B71"/>
    <w:rsid w:val="00710FEB"/>
    <w:rsid w:val="007119D2"/>
    <w:rsid w:val="00714A47"/>
    <w:rsid w:val="00717E39"/>
    <w:rsid w:val="00720ED2"/>
    <w:rsid w:val="00723899"/>
    <w:rsid w:val="00724482"/>
    <w:rsid w:val="00726B3F"/>
    <w:rsid w:val="00727FE8"/>
    <w:rsid w:val="00731D58"/>
    <w:rsid w:val="00734A74"/>
    <w:rsid w:val="00735A3A"/>
    <w:rsid w:val="00737ED1"/>
    <w:rsid w:val="00740C37"/>
    <w:rsid w:val="00740C9F"/>
    <w:rsid w:val="007418F4"/>
    <w:rsid w:val="007441D1"/>
    <w:rsid w:val="0074662F"/>
    <w:rsid w:val="00752225"/>
    <w:rsid w:val="007553BD"/>
    <w:rsid w:val="00755F25"/>
    <w:rsid w:val="00756367"/>
    <w:rsid w:val="007576D4"/>
    <w:rsid w:val="00757E9D"/>
    <w:rsid w:val="007601FE"/>
    <w:rsid w:val="00763072"/>
    <w:rsid w:val="00764430"/>
    <w:rsid w:val="00766933"/>
    <w:rsid w:val="007742BC"/>
    <w:rsid w:val="00776BF4"/>
    <w:rsid w:val="0077737A"/>
    <w:rsid w:val="007803C6"/>
    <w:rsid w:val="00780647"/>
    <w:rsid w:val="00780F9F"/>
    <w:rsid w:val="00786256"/>
    <w:rsid w:val="00791819"/>
    <w:rsid w:val="00792E59"/>
    <w:rsid w:val="00792ED1"/>
    <w:rsid w:val="00793D1A"/>
    <w:rsid w:val="00797603"/>
    <w:rsid w:val="00797F01"/>
    <w:rsid w:val="007A3F03"/>
    <w:rsid w:val="007A7CCF"/>
    <w:rsid w:val="007B18BE"/>
    <w:rsid w:val="007B412F"/>
    <w:rsid w:val="007B4DC1"/>
    <w:rsid w:val="007C01C8"/>
    <w:rsid w:val="007C38B3"/>
    <w:rsid w:val="007D567E"/>
    <w:rsid w:val="007D5A29"/>
    <w:rsid w:val="007E06E4"/>
    <w:rsid w:val="007E0F7F"/>
    <w:rsid w:val="007E22FB"/>
    <w:rsid w:val="007E2588"/>
    <w:rsid w:val="007E41BF"/>
    <w:rsid w:val="007E760F"/>
    <w:rsid w:val="007F2D8C"/>
    <w:rsid w:val="007F3595"/>
    <w:rsid w:val="007F461C"/>
    <w:rsid w:val="007F4C8B"/>
    <w:rsid w:val="007F5A7B"/>
    <w:rsid w:val="00802874"/>
    <w:rsid w:val="00810541"/>
    <w:rsid w:val="00813B00"/>
    <w:rsid w:val="00820629"/>
    <w:rsid w:val="008234AD"/>
    <w:rsid w:val="00824C70"/>
    <w:rsid w:val="008333CE"/>
    <w:rsid w:val="008354E6"/>
    <w:rsid w:val="00841594"/>
    <w:rsid w:val="00841E69"/>
    <w:rsid w:val="00846691"/>
    <w:rsid w:val="008507CF"/>
    <w:rsid w:val="00851AA6"/>
    <w:rsid w:val="00853351"/>
    <w:rsid w:val="00864447"/>
    <w:rsid w:val="00865EDE"/>
    <w:rsid w:val="00866FF8"/>
    <w:rsid w:val="008717BE"/>
    <w:rsid w:val="0087209E"/>
    <w:rsid w:val="0087216C"/>
    <w:rsid w:val="0087279D"/>
    <w:rsid w:val="00872BEE"/>
    <w:rsid w:val="0087616A"/>
    <w:rsid w:val="00876715"/>
    <w:rsid w:val="008802AF"/>
    <w:rsid w:val="00881629"/>
    <w:rsid w:val="00884614"/>
    <w:rsid w:val="0088674C"/>
    <w:rsid w:val="00886867"/>
    <w:rsid w:val="0088727A"/>
    <w:rsid w:val="0088750F"/>
    <w:rsid w:val="0088764A"/>
    <w:rsid w:val="00890460"/>
    <w:rsid w:val="00891BBD"/>
    <w:rsid w:val="00891E8D"/>
    <w:rsid w:val="00896EA5"/>
    <w:rsid w:val="0089726E"/>
    <w:rsid w:val="008A2726"/>
    <w:rsid w:val="008A29F1"/>
    <w:rsid w:val="008A3535"/>
    <w:rsid w:val="008A38D6"/>
    <w:rsid w:val="008A4DEF"/>
    <w:rsid w:val="008A756B"/>
    <w:rsid w:val="008B4FAB"/>
    <w:rsid w:val="008C2F0E"/>
    <w:rsid w:val="008C484F"/>
    <w:rsid w:val="008C5D0E"/>
    <w:rsid w:val="008C62B6"/>
    <w:rsid w:val="008C671B"/>
    <w:rsid w:val="008C7B86"/>
    <w:rsid w:val="008D19DD"/>
    <w:rsid w:val="008D3A88"/>
    <w:rsid w:val="008D44B3"/>
    <w:rsid w:val="008E1132"/>
    <w:rsid w:val="008E4C20"/>
    <w:rsid w:val="008F258F"/>
    <w:rsid w:val="008F2F15"/>
    <w:rsid w:val="008F37A5"/>
    <w:rsid w:val="008F696B"/>
    <w:rsid w:val="009026DE"/>
    <w:rsid w:val="00906562"/>
    <w:rsid w:val="00912D75"/>
    <w:rsid w:val="009162EA"/>
    <w:rsid w:val="00920CE2"/>
    <w:rsid w:val="0094307D"/>
    <w:rsid w:val="0094518D"/>
    <w:rsid w:val="0094620B"/>
    <w:rsid w:val="009475FB"/>
    <w:rsid w:val="0095058F"/>
    <w:rsid w:val="0095349B"/>
    <w:rsid w:val="00954C3B"/>
    <w:rsid w:val="00955637"/>
    <w:rsid w:val="00957BD3"/>
    <w:rsid w:val="00963926"/>
    <w:rsid w:val="00963E1F"/>
    <w:rsid w:val="00966CAE"/>
    <w:rsid w:val="00977806"/>
    <w:rsid w:val="0099200E"/>
    <w:rsid w:val="00993F82"/>
    <w:rsid w:val="00995A47"/>
    <w:rsid w:val="009A38F5"/>
    <w:rsid w:val="009A439F"/>
    <w:rsid w:val="009A6014"/>
    <w:rsid w:val="009A697B"/>
    <w:rsid w:val="009B176D"/>
    <w:rsid w:val="009B25A1"/>
    <w:rsid w:val="009B31E4"/>
    <w:rsid w:val="009B5CF0"/>
    <w:rsid w:val="009B6533"/>
    <w:rsid w:val="009B6FCA"/>
    <w:rsid w:val="009C12A4"/>
    <w:rsid w:val="009C36CE"/>
    <w:rsid w:val="009C4C65"/>
    <w:rsid w:val="009D40CA"/>
    <w:rsid w:val="009E52BD"/>
    <w:rsid w:val="009E5BB7"/>
    <w:rsid w:val="009E7AB5"/>
    <w:rsid w:val="009F16C5"/>
    <w:rsid w:val="009F1716"/>
    <w:rsid w:val="009F184E"/>
    <w:rsid w:val="009F18A3"/>
    <w:rsid w:val="009F2061"/>
    <w:rsid w:val="009F5309"/>
    <w:rsid w:val="009F5D96"/>
    <w:rsid w:val="00A03AC2"/>
    <w:rsid w:val="00A06F4F"/>
    <w:rsid w:val="00A073E4"/>
    <w:rsid w:val="00A10334"/>
    <w:rsid w:val="00A16841"/>
    <w:rsid w:val="00A21BEC"/>
    <w:rsid w:val="00A23038"/>
    <w:rsid w:val="00A24053"/>
    <w:rsid w:val="00A26C2C"/>
    <w:rsid w:val="00A26EC7"/>
    <w:rsid w:val="00A31923"/>
    <w:rsid w:val="00A359A8"/>
    <w:rsid w:val="00A36474"/>
    <w:rsid w:val="00A41749"/>
    <w:rsid w:val="00A41A4E"/>
    <w:rsid w:val="00A41A62"/>
    <w:rsid w:val="00A43EAD"/>
    <w:rsid w:val="00A45DED"/>
    <w:rsid w:val="00A529BC"/>
    <w:rsid w:val="00A52BAB"/>
    <w:rsid w:val="00A55A01"/>
    <w:rsid w:val="00A576B5"/>
    <w:rsid w:val="00A57C82"/>
    <w:rsid w:val="00A60281"/>
    <w:rsid w:val="00A608C3"/>
    <w:rsid w:val="00A64326"/>
    <w:rsid w:val="00A673DE"/>
    <w:rsid w:val="00A706BA"/>
    <w:rsid w:val="00A7197E"/>
    <w:rsid w:val="00A7398D"/>
    <w:rsid w:val="00A77E01"/>
    <w:rsid w:val="00A805C8"/>
    <w:rsid w:val="00A82E13"/>
    <w:rsid w:val="00A85A68"/>
    <w:rsid w:val="00A87C6F"/>
    <w:rsid w:val="00A91B79"/>
    <w:rsid w:val="00A965B7"/>
    <w:rsid w:val="00AA0BC3"/>
    <w:rsid w:val="00AA3737"/>
    <w:rsid w:val="00AA5301"/>
    <w:rsid w:val="00AA59AB"/>
    <w:rsid w:val="00AB1E69"/>
    <w:rsid w:val="00AB67DA"/>
    <w:rsid w:val="00AC237D"/>
    <w:rsid w:val="00AC2A91"/>
    <w:rsid w:val="00AC648A"/>
    <w:rsid w:val="00AC6CC7"/>
    <w:rsid w:val="00AD477A"/>
    <w:rsid w:val="00AD7DCA"/>
    <w:rsid w:val="00AE0001"/>
    <w:rsid w:val="00AE13FA"/>
    <w:rsid w:val="00AE3081"/>
    <w:rsid w:val="00AF0A6F"/>
    <w:rsid w:val="00AF56F2"/>
    <w:rsid w:val="00AF6725"/>
    <w:rsid w:val="00AF68DE"/>
    <w:rsid w:val="00AF6972"/>
    <w:rsid w:val="00AF7EEA"/>
    <w:rsid w:val="00B0180C"/>
    <w:rsid w:val="00B040E8"/>
    <w:rsid w:val="00B0418A"/>
    <w:rsid w:val="00B1111E"/>
    <w:rsid w:val="00B12AAB"/>
    <w:rsid w:val="00B153C6"/>
    <w:rsid w:val="00B20A41"/>
    <w:rsid w:val="00B26990"/>
    <w:rsid w:val="00B27348"/>
    <w:rsid w:val="00B3134F"/>
    <w:rsid w:val="00B328AC"/>
    <w:rsid w:val="00B3376C"/>
    <w:rsid w:val="00B34F89"/>
    <w:rsid w:val="00B4021C"/>
    <w:rsid w:val="00B4535A"/>
    <w:rsid w:val="00B47965"/>
    <w:rsid w:val="00B53D9E"/>
    <w:rsid w:val="00B54801"/>
    <w:rsid w:val="00B57BE7"/>
    <w:rsid w:val="00B63EE0"/>
    <w:rsid w:val="00B64F36"/>
    <w:rsid w:val="00B65E1B"/>
    <w:rsid w:val="00B87032"/>
    <w:rsid w:val="00B87CC6"/>
    <w:rsid w:val="00BA084B"/>
    <w:rsid w:val="00BA2356"/>
    <w:rsid w:val="00BA4E06"/>
    <w:rsid w:val="00BA5109"/>
    <w:rsid w:val="00BA57EE"/>
    <w:rsid w:val="00BA663C"/>
    <w:rsid w:val="00BA679B"/>
    <w:rsid w:val="00BA6DB0"/>
    <w:rsid w:val="00BB1474"/>
    <w:rsid w:val="00BB50B8"/>
    <w:rsid w:val="00BB67F3"/>
    <w:rsid w:val="00BB6AFE"/>
    <w:rsid w:val="00BB7DDB"/>
    <w:rsid w:val="00BC1DE6"/>
    <w:rsid w:val="00BD36F4"/>
    <w:rsid w:val="00BD415A"/>
    <w:rsid w:val="00BD51FA"/>
    <w:rsid w:val="00BD5742"/>
    <w:rsid w:val="00BD577E"/>
    <w:rsid w:val="00BD6C9F"/>
    <w:rsid w:val="00BE1584"/>
    <w:rsid w:val="00BE54A2"/>
    <w:rsid w:val="00BF184E"/>
    <w:rsid w:val="00BF2C3C"/>
    <w:rsid w:val="00BF33F8"/>
    <w:rsid w:val="00BF3CC6"/>
    <w:rsid w:val="00BF58B6"/>
    <w:rsid w:val="00C11B3A"/>
    <w:rsid w:val="00C12851"/>
    <w:rsid w:val="00C15364"/>
    <w:rsid w:val="00C15D03"/>
    <w:rsid w:val="00C16013"/>
    <w:rsid w:val="00C213E7"/>
    <w:rsid w:val="00C223D4"/>
    <w:rsid w:val="00C22D73"/>
    <w:rsid w:val="00C2498F"/>
    <w:rsid w:val="00C26356"/>
    <w:rsid w:val="00C3146E"/>
    <w:rsid w:val="00C356F1"/>
    <w:rsid w:val="00C35E5A"/>
    <w:rsid w:val="00C43650"/>
    <w:rsid w:val="00C4430C"/>
    <w:rsid w:val="00C47B25"/>
    <w:rsid w:val="00C5020D"/>
    <w:rsid w:val="00C53A7D"/>
    <w:rsid w:val="00C55A09"/>
    <w:rsid w:val="00C57BB8"/>
    <w:rsid w:val="00C678B4"/>
    <w:rsid w:val="00C7644F"/>
    <w:rsid w:val="00C77B40"/>
    <w:rsid w:val="00C8100A"/>
    <w:rsid w:val="00C87F10"/>
    <w:rsid w:val="00C92E3B"/>
    <w:rsid w:val="00CA012D"/>
    <w:rsid w:val="00CA153A"/>
    <w:rsid w:val="00CA7539"/>
    <w:rsid w:val="00CA7DFE"/>
    <w:rsid w:val="00CB3557"/>
    <w:rsid w:val="00CB5C39"/>
    <w:rsid w:val="00CB79E6"/>
    <w:rsid w:val="00CC0357"/>
    <w:rsid w:val="00CC5AF7"/>
    <w:rsid w:val="00CC6B6A"/>
    <w:rsid w:val="00CD48C4"/>
    <w:rsid w:val="00CD71DD"/>
    <w:rsid w:val="00CE4B15"/>
    <w:rsid w:val="00CE4EEB"/>
    <w:rsid w:val="00CE7C08"/>
    <w:rsid w:val="00CF1ED5"/>
    <w:rsid w:val="00CF4158"/>
    <w:rsid w:val="00D126C7"/>
    <w:rsid w:val="00D159E6"/>
    <w:rsid w:val="00D15EA4"/>
    <w:rsid w:val="00D16899"/>
    <w:rsid w:val="00D20B83"/>
    <w:rsid w:val="00D24936"/>
    <w:rsid w:val="00D25619"/>
    <w:rsid w:val="00D319E4"/>
    <w:rsid w:val="00D323AF"/>
    <w:rsid w:val="00D32D13"/>
    <w:rsid w:val="00D344DD"/>
    <w:rsid w:val="00D366F8"/>
    <w:rsid w:val="00D42E6D"/>
    <w:rsid w:val="00D43260"/>
    <w:rsid w:val="00D45723"/>
    <w:rsid w:val="00D45F6A"/>
    <w:rsid w:val="00D46112"/>
    <w:rsid w:val="00D46F77"/>
    <w:rsid w:val="00D47049"/>
    <w:rsid w:val="00D50EDC"/>
    <w:rsid w:val="00D56406"/>
    <w:rsid w:val="00D57260"/>
    <w:rsid w:val="00D5782A"/>
    <w:rsid w:val="00D60AC8"/>
    <w:rsid w:val="00D762E9"/>
    <w:rsid w:val="00D80C09"/>
    <w:rsid w:val="00D85419"/>
    <w:rsid w:val="00D91194"/>
    <w:rsid w:val="00D91C58"/>
    <w:rsid w:val="00D93E4F"/>
    <w:rsid w:val="00D94183"/>
    <w:rsid w:val="00D95EE8"/>
    <w:rsid w:val="00D96DF5"/>
    <w:rsid w:val="00DA2A5D"/>
    <w:rsid w:val="00DA4219"/>
    <w:rsid w:val="00DA4B7B"/>
    <w:rsid w:val="00DA7297"/>
    <w:rsid w:val="00DA7D74"/>
    <w:rsid w:val="00DB27B7"/>
    <w:rsid w:val="00DB4A19"/>
    <w:rsid w:val="00DC338B"/>
    <w:rsid w:val="00DC5117"/>
    <w:rsid w:val="00DC51DF"/>
    <w:rsid w:val="00DC7666"/>
    <w:rsid w:val="00DD4961"/>
    <w:rsid w:val="00DD4D5C"/>
    <w:rsid w:val="00DD7783"/>
    <w:rsid w:val="00DE08F2"/>
    <w:rsid w:val="00DE264F"/>
    <w:rsid w:val="00DE33DA"/>
    <w:rsid w:val="00DF0C12"/>
    <w:rsid w:val="00DF183B"/>
    <w:rsid w:val="00DF55CB"/>
    <w:rsid w:val="00DF64F1"/>
    <w:rsid w:val="00E0019F"/>
    <w:rsid w:val="00E01693"/>
    <w:rsid w:val="00E038F7"/>
    <w:rsid w:val="00E04CF3"/>
    <w:rsid w:val="00E15432"/>
    <w:rsid w:val="00E16895"/>
    <w:rsid w:val="00E16B0A"/>
    <w:rsid w:val="00E21C0E"/>
    <w:rsid w:val="00E22909"/>
    <w:rsid w:val="00E23192"/>
    <w:rsid w:val="00E272DD"/>
    <w:rsid w:val="00E27935"/>
    <w:rsid w:val="00E329AD"/>
    <w:rsid w:val="00E33749"/>
    <w:rsid w:val="00E43127"/>
    <w:rsid w:val="00E47E35"/>
    <w:rsid w:val="00E5134F"/>
    <w:rsid w:val="00E5614F"/>
    <w:rsid w:val="00E57A97"/>
    <w:rsid w:val="00E6282E"/>
    <w:rsid w:val="00E640F7"/>
    <w:rsid w:val="00E76126"/>
    <w:rsid w:val="00E7626F"/>
    <w:rsid w:val="00E763D8"/>
    <w:rsid w:val="00E80E40"/>
    <w:rsid w:val="00E842AC"/>
    <w:rsid w:val="00E84D67"/>
    <w:rsid w:val="00E86546"/>
    <w:rsid w:val="00E905EF"/>
    <w:rsid w:val="00E927C0"/>
    <w:rsid w:val="00E92B1B"/>
    <w:rsid w:val="00EA203B"/>
    <w:rsid w:val="00EA38FE"/>
    <w:rsid w:val="00EA4F69"/>
    <w:rsid w:val="00EB0AE4"/>
    <w:rsid w:val="00EB1A42"/>
    <w:rsid w:val="00EB4AF2"/>
    <w:rsid w:val="00EB5999"/>
    <w:rsid w:val="00EB5BCF"/>
    <w:rsid w:val="00EB6604"/>
    <w:rsid w:val="00EB6C75"/>
    <w:rsid w:val="00EB7F60"/>
    <w:rsid w:val="00EC4AA1"/>
    <w:rsid w:val="00EC5625"/>
    <w:rsid w:val="00EC5E61"/>
    <w:rsid w:val="00EC6B73"/>
    <w:rsid w:val="00ED28E8"/>
    <w:rsid w:val="00ED5218"/>
    <w:rsid w:val="00ED7BB5"/>
    <w:rsid w:val="00EE11A4"/>
    <w:rsid w:val="00EE2195"/>
    <w:rsid w:val="00EE5F86"/>
    <w:rsid w:val="00EE78F4"/>
    <w:rsid w:val="00EE7B9C"/>
    <w:rsid w:val="00EF15EA"/>
    <w:rsid w:val="00EF241F"/>
    <w:rsid w:val="00EF2C93"/>
    <w:rsid w:val="00EF4A00"/>
    <w:rsid w:val="00EF5C40"/>
    <w:rsid w:val="00EF6B60"/>
    <w:rsid w:val="00F0061A"/>
    <w:rsid w:val="00F00C75"/>
    <w:rsid w:val="00F00D5E"/>
    <w:rsid w:val="00F02B38"/>
    <w:rsid w:val="00F034BF"/>
    <w:rsid w:val="00F036B8"/>
    <w:rsid w:val="00F20055"/>
    <w:rsid w:val="00F2160E"/>
    <w:rsid w:val="00F253CB"/>
    <w:rsid w:val="00F37B64"/>
    <w:rsid w:val="00F40607"/>
    <w:rsid w:val="00F45AC6"/>
    <w:rsid w:val="00F50F15"/>
    <w:rsid w:val="00F515AD"/>
    <w:rsid w:val="00F51CC4"/>
    <w:rsid w:val="00F56DE1"/>
    <w:rsid w:val="00F5721E"/>
    <w:rsid w:val="00F57554"/>
    <w:rsid w:val="00F57AD5"/>
    <w:rsid w:val="00F62F8F"/>
    <w:rsid w:val="00F65323"/>
    <w:rsid w:val="00F663AC"/>
    <w:rsid w:val="00F7002A"/>
    <w:rsid w:val="00F76261"/>
    <w:rsid w:val="00F7694A"/>
    <w:rsid w:val="00F77BDB"/>
    <w:rsid w:val="00F80D09"/>
    <w:rsid w:val="00F81B74"/>
    <w:rsid w:val="00F83056"/>
    <w:rsid w:val="00F863F5"/>
    <w:rsid w:val="00F91F74"/>
    <w:rsid w:val="00F94B8A"/>
    <w:rsid w:val="00F97310"/>
    <w:rsid w:val="00FA06CC"/>
    <w:rsid w:val="00FA286E"/>
    <w:rsid w:val="00FA5275"/>
    <w:rsid w:val="00FB105B"/>
    <w:rsid w:val="00FB19FA"/>
    <w:rsid w:val="00FB3A86"/>
    <w:rsid w:val="00FC76CC"/>
    <w:rsid w:val="00FD1CFF"/>
    <w:rsid w:val="00FD55A2"/>
    <w:rsid w:val="00FD7E6C"/>
    <w:rsid w:val="00FE312F"/>
    <w:rsid w:val="00FE371B"/>
    <w:rsid w:val="00FE79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unhideWhenUsed/>
    <w:rsid w:val="004E1EFF"/>
    <w:pPr>
      <w:spacing w:before="100" w:beforeAutospacing="1" w:after="100" w:afterAutospacing="1"/>
    </w:pPr>
  </w:style>
  <w:style w:type="character" w:styleId="BesuchterLink">
    <w:name w:val="FollowedHyperlink"/>
    <w:basedOn w:val="Absatz-Standardschriftart"/>
    <w:semiHidden/>
    <w:unhideWhenUsed/>
    <w:rsid w:val="004D3B88"/>
    <w:rPr>
      <w:color w:val="954F72" w:themeColor="followedHyperlink"/>
      <w:u w:val="single"/>
    </w:rPr>
  </w:style>
  <w:style w:type="character" w:styleId="Hervorhebung">
    <w:name w:val="Emphasis"/>
    <w:basedOn w:val="Absatz-Standardschriftart"/>
    <w:uiPriority w:val="20"/>
    <w:qFormat/>
    <w:rsid w:val="001A38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26172700">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5183520">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51027315">
      <w:bodyDiv w:val="1"/>
      <w:marLeft w:val="0"/>
      <w:marRight w:val="0"/>
      <w:marTop w:val="0"/>
      <w:marBottom w:val="0"/>
      <w:divBdr>
        <w:top w:val="none" w:sz="0" w:space="0" w:color="auto"/>
        <w:left w:val="none" w:sz="0" w:space="0" w:color="auto"/>
        <w:bottom w:val="none" w:sz="0" w:space="0" w:color="auto"/>
        <w:right w:val="none" w:sz="0" w:space="0" w:color="auto"/>
      </w:divBdr>
    </w:div>
    <w:div w:id="1363090365">
      <w:bodyDiv w:val="1"/>
      <w:marLeft w:val="0"/>
      <w:marRight w:val="0"/>
      <w:marTop w:val="0"/>
      <w:marBottom w:val="0"/>
      <w:divBdr>
        <w:top w:val="none" w:sz="0" w:space="0" w:color="auto"/>
        <w:left w:val="none" w:sz="0" w:space="0" w:color="auto"/>
        <w:bottom w:val="none" w:sz="0" w:space="0" w:color="auto"/>
        <w:right w:val="none" w:sz="0" w:space="0" w:color="auto"/>
      </w:divBdr>
    </w:div>
    <w:div w:id="13737287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504123310">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1989162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ropapark.de/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ickets.mackinternational.de/" TargetMode="External"/><Relationship Id="rId4" Type="http://schemas.openxmlformats.org/officeDocument/2006/relationships/settings" Target="settings.xml"/><Relationship Id="rId9" Type="http://schemas.openxmlformats.org/officeDocument/2006/relationships/hyperlink" Target="https://www.europapark.de/de/rulantic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DFFCC-C57F-4A1C-BE5D-10046288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699</Words>
  <Characters>4612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5301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Hutt, Mariella</cp:lastModifiedBy>
  <cp:revision>11</cp:revision>
  <cp:lastPrinted>2021-09-27T12:21:00Z</cp:lastPrinted>
  <dcterms:created xsi:type="dcterms:W3CDTF">2022-10-05T14:59:00Z</dcterms:created>
  <dcterms:modified xsi:type="dcterms:W3CDTF">2022-11-11T13:40:00Z</dcterms:modified>
</cp:coreProperties>
</file>