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375C275A" w:rsidR="00D67791" w:rsidRDefault="00D67791" w:rsidP="004A3226">
      <w:pPr>
        <w:ind w:left="1416"/>
        <w:rPr>
          <w:rFonts w:ascii="Arial" w:eastAsia="Arial" w:hAnsi="Arial" w:cs="Arial"/>
          <w:sz w:val="22"/>
          <w:szCs w:val="22"/>
        </w:rPr>
      </w:pPr>
    </w:p>
    <w:p w14:paraId="07F3D858" w14:textId="655E71F3" w:rsidR="004A3226" w:rsidRDefault="004A322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5850A7E1">
                <wp:simplePos x="0" y="0"/>
                <wp:positionH relativeFrom="column">
                  <wp:posOffset>-619760</wp:posOffset>
                </wp:positionH>
                <wp:positionV relativeFrom="line">
                  <wp:posOffset>123837</wp:posOffset>
                </wp:positionV>
                <wp:extent cx="1267460" cy="408940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68074840" w:rsidR="00D67791" w:rsidRDefault="00720359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</w:t>
                            </w:r>
                            <w:r w:rsidR="00996B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ptember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8.8pt;margin-top:9.75pt;width:99.8pt;height:32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" stroked="f" strokeweight="1pt">
                <v:stroke miterlimit="4"/>
                <v:textbox inset="1.27mm,1.27mm,1.27mm,1.27mm">
                  <w:txbxContent>
                    <w:p w14:paraId="4F7976A8" w14:textId="68074840" w:rsidR="00D67791" w:rsidRDefault="00720359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</w:t>
                      </w:r>
                      <w:r w:rsidR="00996BA3">
                        <w:rPr>
                          <w:rFonts w:ascii="Arial" w:hAnsi="Arial"/>
                          <w:sz w:val="22"/>
                          <w:szCs w:val="22"/>
                        </w:rPr>
                        <w:t>ptember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2020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BEEFF78" w14:textId="77777777" w:rsidR="00996BA3" w:rsidRPr="00FF048A" w:rsidRDefault="00996BA3" w:rsidP="00996BA3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8"/>
          <w:szCs w:val="28"/>
          <w:lang w:val="en-GB"/>
        </w:rPr>
      </w:pPr>
      <w:r w:rsidRPr="00FF048A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Golden Ticket Award </w:t>
      </w:r>
      <w:r>
        <w:rPr>
          <w:rFonts w:ascii="Arial" w:hAnsi="Arial"/>
          <w:i/>
          <w:iCs/>
          <w:sz w:val="22"/>
          <w:szCs w:val="22"/>
          <w:u w:val="single"/>
          <w:lang w:val="en-US"/>
        </w:rPr>
        <w:t>for</w:t>
      </w:r>
      <w:r w:rsidRPr="00FF048A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</w:t>
      </w:r>
      <w:r>
        <w:rPr>
          <w:rFonts w:ascii="Arial" w:hAnsi="Arial"/>
          <w:i/>
          <w:iCs/>
          <w:sz w:val="22"/>
          <w:szCs w:val="22"/>
          <w:u w:val="single"/>
          <w:lang w:val="en-US"/>
        </w:rPr>
        <w:t>‘Pirates in Batavia’</w:t>
      </w:r>
    </w:p>
    <w:p w14:paraId="6ACB487A" w14:textId="12CA94BF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FF048A">
        <w:rPr>
          <w:rFonts w:ascii="Arial" w:hAnsi="Arial"/>
          <w:b/>
          <w:bCs/>
          <w:sz w:val="28"/>
          <w:szCs w:val="28"/>
          <w:lang w:val="en-GB"/>
        </w:rPr>
        <w:t xml:space="preserve">Europa-Park </w:t>
      </w:r>
      <w:r>
        <w:rPr>
          <w:rFonts w:ascii="Arial" w:hAnsi="Arial"/>
          <w:b/>
          <w:bCs/>
          <w:sz w:val="28"/>
          <w:szCs w:val="28"/>
          <w:lang w:val="en-US"/>
        </w:rPr>
        <w:t>Receives Historical Award</w:t>
      </w:r>
    </w:p>
    <w:p w14:paraId="13A85EC5" w14:textId="77777777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sz w:val="28"/>
          <w:szCs w:val="28"/>
          <w:lang w:val="en-GB"/>
        </w:rPr>
      </w:pPr>
    </w:p>
    <w:p w14:paraId="3D485527" w14:textId="77EBFEE0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On </w:t>
      </w:r>
      <w:proofErr w:type="gram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23</w:t>
      </w:r>
      <w:r w:rsidRPr="00FF048A"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rd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September, the American trade magazine ‘Amusement Today’ awarded the coveted ‘Golden Ticket Awards’. Germany’s largest theme park 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was able to look forward to a very special title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: For the re-opening of the popular family attraction ‘Pirates in Batavia’, the top-class jury awarded Europa-Park the ‘Renaissance Award’. 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With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this,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they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paid tribute to the extraordinary commitment of the owner family Mack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, who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have brought the themed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ride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, which </w:t>
      </w:r>
      <w:proofErr w:type="gramStart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was destroyed</w:t>
      </w:r>
      <w:proofErr w:type="gramEnd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by a fire in 2018, back to life in a fantastic way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after only 24 months of construction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.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S</w:t>
      </w:r>
      <w:proofErr w:type="spellStart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ince</w:t>
      </w:r>
      <w:proofErr w:type="spellEnd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summer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,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he legend has been back in the Dutch themed area and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is </w:t>
      </w:r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now even more beautiful, bigger and exciting!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The o</w:t>
      </w:r>
      <w:proofErr w:type="spellStart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>wner</w:t>
      </w:r>
      <w:proofErr w:type="spellEnd"/>
      <w:r w:rsidRPr="00FF048A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Roland Mack: “The loss of the unique attraction had torn a deep hole in our hearts. The sympathy of the industry and the visitors was overwhelming. This memorable award has great</w:t>
      </w:r>
      <w:r w:rsidR="001848A9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emotional significance for me.”</w:t>
      </w:r>
    </w:p>
    <w:p w14:paraId="1AF78BBE" w14:textId="77777777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25B8B1F2" w14:textId="21F40904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S</w:t>
      </w:r>
      <w:proofErr w:type="spellStart"/>
      <w:r w:rsidRPr="00FF048A">
        <w:rPr>
          <w:rFonts w:ascii="Arial" w:hAnsi="Arial"/>
          <w:sz w:val="22"/>
          <w:szCs w:val="22"/>
          <w:lang w:val="en-GB"/>
        </w:rPr>
        <w:t>ince</w:t>
      </w:r>
      <w:proofErr w:type="spellEnd"/>
      <w:r w:rsidRPr="00FF048A">
        <w:rPr>
          <w:rFonts w:ascii="Arial" w:hAnsi="Arial"/>
          <w:sz w:val="22"/>
          <w:szCs w:val="22"/>
          <w:lang w:val="en-GB"/>
        </w:rPr>
        <w:t xml:space="preserve"> 1998</w:t>
      </w:r>
      <w:r>
        <w:rPr>
          <w:rFonts w:ascii="Arial" w:hAnsi="Arial"/>
          <w:sz w:val="22"/>
          <w:szCs w:val="22"/>
          <w:lang w:val="en-US"/>
        </w:rPr>
        <w:t>, t</w:t>
      </w:r>
      <w:r w:rsidRPr="00FF048A">
        <w:rPr>
          <w:rFonts w:ascii="Arial" w:hAnsi="Arial"/>
          <w:sz w:val="22"/>
          <w:szCs w:val="22"/>
          <w:lang w:val="en-GB"/>
        </w:rPr>
        <w:t xml:space="preserve">he internationally </w:t>
      </w:r>
      <w:proofErr w:type="spellStart"/>
      <w:r>
        <w:rPr>
          <w:rFonts w:ascii="Arial" w:hAnsi="Arial"/>
          <w:sz w:val="22"/>
          <w:szCs w:val="22"/>
          <w:lang w:val="en-US"/>
        </w:rPr>
        <w:t>recognised</w:t>
      </w:r>
      <w:proofErr w:type="spellEnd"/>
      <w:r w:rsidRPr="00FF048A">
        <w:rPr>
          <w:rFonts w:ascii="Arial" w:hAnsi="Arial"/>
          <w:sz w:val="22"/>
          <w:szCs w:val="22"/>
          <w:lang w:val="en-GB"/>
        </w:rPr>
        <w:t xml:space="preserve"> trade magazine </w:t>
      </w:r>
      <w:r>
        <w:rPr>
          <w:rFonts w:ascii="Arial" w:hAnsi="Arial"/>
          <w:sz w:val="22"/>
          <w:szCs w:val="22"/>
          <w:lang w:val="en-US"/>
        </w:rPr>
        <w:t>‘</w:t>
      </w:r>
      <w:r w:rsidRPr="00FF048A">
        <w:rPr>
          <w:rFonts w:ascii="Arial" w:hAnsi="Arial"/>
          <w:sz w:val="22"/>
          <w:szCs w:val="22"/>
          <w:lang w:val="en-GB"/>
        </w:rPr>
        <w:t>Amusement Today</w:t>
      </w:r>
      <w:r>
        <w:rPr>
          <w:rFonts w:ascii="Arial" w:hAnsi="Arial"/>
          <w:sz w:val="22"/>
          <w:szCs w:val="22"/>
          <w:lang w:val="en-US"/>
        </w:rPr>
        <w:t>’</w:t>
      </w:r>
      <w:r w:rsidRPr="00FF048A">
        <w:rPr>
          <w:rFonts w:ascii="Arial" w:hAnsi="Arial"/>
          <w:sz w:val="22"/>
          <w:szCs w:val="22"/>
          <w:lang w:val="en-GB"/>
        </w:rPr>
        <w:t xml:space="preserve"> has been presenting the </w:t>
      </w:r>
      <w:r>
        <w:rPr>
          <w:rFonts w:ascii="Arial" w:hAnsi="Arial"/>
          <w:sz w:val="22"/>
          <w:szCs w:val="22"/>
          <w:lang w:val="en-US"/>
        </w:rPr>
        <w:t>‘</w:t>
      </w:r>
      <w:r w:rsidRPr="00FF048A">
        <w:rPr>
          <w:rFonts w:ascii="Arial" w:hAnsi="Arial"/>
          <w:sz w:val="22"/>
          <w:szCs w:val="22"/>
          <w:lang w:val="en-GB"/>
        </w:rPr>
        <w:t>Golden Ticket Awards</w:t>
      </w:r>
      <w:r>
        <w:rPr>
          <w:rFonts w:ascii="Arial" w:hAnsi="Arial"/>
          <w:sz w:val="22"/>
          <w:szCs w:val="22"/>
          <w:lang w:val="en-US"/>
        </w:rPr>
        <w:t>’,</w:t>
      </w:r>
      <w:r w:rsidRPr="00FF048A">
        <w:rPr>
          <w:rFonts w:ascii="Arial" w:hAnsi="Arial"/>
          <w:sz w:val="22"/>
          <w:szCs w:val="22"/>
          <w:lang w:val="en-GB"/>
        </w:rPr>
        <w:t xml:space="preserve"> and </w:t>
      </w:r>
      <w:r>
        <w:rPr>
          <w:rFonts w:ascii="Arial" w:hAnsi="Arial"/>
          <w:sz w:val="22"/>
          <w:szCs w:val="22"/>
          <w:lang w:val="en-US"/>
        </w:rPr>
        <w:t xml:space="preserve">with that, </w:t>
      </w:r>
      <w:r w:rsidRPr="00FF048A">
        <w:rPr>
          <w:rFonts w:ascii="Arial" w:hAnsi="Arial"/>
          <w:sz w:val="22"/>
          <w:szCs w:val="22"/>
          <w:lang w:val="en-GB"/>
        </w:rPr>
        <w:t xml:space="preserve">the </w:t>
      </w:r>
      <w:proofErr w:type="gramStart"/>
      <w:r>
        <w:rPr>
          <w:rFonts w:ascii="Arial" w:hAnsi="Arial"/>
          <w:sz w:val="22"/>
          <w:szCs w:val="22"/>
          <w:lang w:val="en-US"/>
        </w:rPr>
        <w:t>o</w:t>
      </w:r>
      <w:r w:rsidRPr="00FF048A">
        <w:rPr>
          <w:rFonts w:ascii="Arial" w:hAnsi="Arial"/>
          <w:sz w:val="22"/>
          <w:szCs w:val="22"/>
          <w:lang w:val="en-GB"/>
        </w:rPr>
        <w:t>scars</w:t>
      </w:r>
      <w:proofErr w:type="gramEnd"/>
      <w:r w:rsidRPr="00FF048A">
        <w:rPr>
          <w:rFonts w:ascii="Arial" w:hAnsi="Arial"/>
          <w:sz w:val="22"/>
          <w:szCs w:val="22"/>
          <w:lang w:val="en-GB"/>
        </w:rPr>
        <w:t xml:space="preserve"> of the leisure and entertainment industry. In view of the global </w:t>
      </w:r>
      <w:r>
        <w:rPr>
          <w:rFonts w:ascii="Arial" w:hAnsi="Arial"/>
          <w:sz w:val="22"/>
          <w:szCs w:val="22"/>
          <w:lang w:val="en-US"/>
        </w:rPr>
        <w:t>C</w:t>
      </w:r>
      <w:proofErr w:type="spellStart"/>
      <w:r w:rsidRPr="00FF048A">
        <w:rPr>
          <w:rFonts w:ascii="Arial" w:hAnsi="Arial"/>
          <w:sz w:val="22"/>
          <w:szCs w:val="22"/>
          <w:lang w:val="en-GB"/>
        </w:rPr>
        <w:t>orona</w:t>
      </w:r>
      <w:proofErr w:type="spellEnd"/>
      <w:r w:rsidRPr="00FF048A">
        <w:rPr>
          <w:rFonts w:ascii="Arial" w:hAnsi="Arial"/>
          <w:sz w:val="22"/>
          <w:szCs w:val="22"/>
          <w:lang w:val="en-GB"/>
        </w:rPr>
        <w:t xml:space="preserve"> crisis, the renowned US magazine decided not to hold an official award ceremony this year</w:t>
      </w:r>
      <w:r>
        <w:rPr>
          <w:rFonts w:ascii="Arial" w:hAnsi="Arial"/>
          <w:sz w:val="22"/>
          <w:szCs w:val="22"/>
          <w:lang w:val="en-US"/>
        </w:rPr>
        <w:t>, or</w:t>
      </w:r>
      <w:r w:rsidRPr="00FF048A">
        <w:rPr>
          <w:rFonts w:ascii="Arial" w:hAnsi="Arial"/>
          <w:sz w:val="22"/>
          <w:szCs w:val="22"/>
          <w:lang w:val="en-GB"/>
        </w:rPr>
        <w:t xml:space="preserve"> to stick to the traditional award categories</w:t>
      </w:r>
      <w:r>
        <w:rPr>
          <w:rFonts w:ascii="Arial" w:hAnsi="Arial"/>
          <w:sz w:val="22"/>
          <w:szCs w:val="22"/>
          <w:lang w:val="en-US"/>
        </w:rPr>
        <w:t>,</w:t>
      </w:r>
      <w:r w:rsidRPr="00FF048A">
        <w:rPr>
          <w:rFonts w:ascii="Arial" w:hAnsi="Arial"/>
          <w:sz w:val="22"/>
          <w:szCs w:val="22"/>
          <w:lang w:val="en-GB"/>
        </w:rPr>
        <w:t xml:space="preserve"> such as the award for the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lang w:val="en-GB"/>
        </w:rPr>
        <w:t>B</w:t>
      </w:r>
      <w:r w:rsidRPr="00FF048A">
        <w:rPr>
          <w:rFonts w:ascii="Arial" w:hAnsi="Arial"/>
          <w:sz w:val="22"/>
          <w:szCs w:val="22"/>
          <w:lang w:val="en-GB"/>
        </w:rPr>
        <w:t>est amusement park in the world</w:t>
      </w:r>
      <w:r>
        <w:rPr>
          <w:rFonts w:ascii="Arial" w:hAnsi="Arial"/>
          <w:sz w:val="22"/>
          <w:szCs w:val="22"/>
          <w:lang w:val="en-US"/>
        </w:rPr>
        <w:t>’</w:t>
      </w:r>
      <w:r w:rsidRPr="00FF048A">
        <w:rPr>
          <w:rFonts w:ascii="Arial" w:hAnsi="Arial"/>
          <w:sz w:val="22"/>
          <w:szCs w:val="22"/>
          <w:lang w:val="en-GB"/>
        </w:rPr>
        <w:t xml:space="preserve">. Instead, the jury developed new categories for 2020 to </w:t>
      </w:r>
      <w:proofErr w:type="spellStart"/>
      <w:r w:rsidR="001848A9">
        <w:rPr>
          <w:rFonts w:ascii="Arial" w:hAnsi="Arial"/>
          <w:sz w:val="22"/>
          <w:szCs w:val="22"/>
          <w:lang w:val="en-US"/>
        </w:rPr>
        <w:t>recognise</w:t>
      </w:r>
      <w:proofErr w:type="spellEnd"/>
      <w:r w:rsidRPr="00FF048A">
        <w:rPr>
          <w:rFonts w:ascii="Arial" w:hAnsi="Arial"/>
          <w:sz w:val="22"/>
          <w:szCs w:val="22"/>
          <w:lang w:val="en-GB"/>
        </w:rPr>
        <w:t xml:space="preserve"> special achievements in the industry. In this context, Europa-Park </w:t>
      </w:r>
      <w:proofErr w:type="gramStart"/>
      <w:r w:rsidRPr="00FF048A">
        <w:rPr>
          <w:rFonts w:ascii="Arial" w:hAnsi="Arial"/>
          <w:sz w:val="22"/>
          <w:szCs w:val="22"/>
          <w:lang w:val="en-GB"/>
        </w:rPr>
        <w:t>was given</w:t>
      </w:r>
      <w:proofErr w:type="gramEnd"/>
      <w:r w:rsidRPr="00FF048A">
        <w:rPr>
          <w:rFonts w:ascii="Arial" w:hAnsi="Arial"/>
          <w:sz w:val="22"/>
          <w:szCs w:val="22"/>
          <w:lang w:val="en-GB"/>
        </w:rPr>
        <w:t xml:space="preserve"> a great </w:t>
      </w:r>
      <w:proofErr w:type="spellStart"/>
      <w:r>
        <w:rPr>
          <w:rFonts w:ascii="Arial" w:hAnsi="Arial"/>
          <w:sz w:val="22"/>
          <w:szCs w:val="22"/>
          <w:lang w:val="en-US"/>
        </w:rPr>
        <w:t>honour</w:t>
      </w:r>
      <w:proofErr w:type="spellEnd"/>
      <w:r w:rsidRPr="00FF048A">
        <w:rPr>
          <w:rFonts w:ascii="Arial" w:hAnsi="Arial"/>
          <w:sz w:val="22"/>
          <w:szCs w:val="22"/>
          <w:lang w:val="en-GB"/>
        </w:rPr>
        <w:t xml:space="preserve"> last week: Germany's largest </w:t>
      </w:r>
      <w:r>
        <w:rPr>
          <w:rFonts w:ascii="Arial" w:hAnsi="Arial"/>
          <w:sz w:val="22"/>
          <w:szCs w:val="22"/>
          <w:lang w:val="en-GB"/>
        </w:rPr>
        <w:t>theme</w:t>
      </w:r>
      <w:r w:rsidRPr="00FF048A">
        <w:rPr>
          <w:rFonts w:ascii="Arial" w:hAnsi="Arial"/>
          <w:sz w:val="22"/>
          <w:szCs w:val="22"/>
          <w:lang w:val="en-GB"/>
        </w:rPr>
        <w:t xml:space="preserve"> park received the </w:t>
      </w:r>
      <w:r>
        <w:rPr>
          <w:rFonts w:ascii="Arial" w:hAnsi="Arial"/>
          <w:sz w:val="22"/>
          <w:szCs w:val="22"/>
          <w:lang w:val="en-US"/>
        </w:rPr>
        <w:t>‘</w:t>
      </w:r>
      <w:r w:rsidRPr="00FF048A">
        <w:rPr>
          <w:rFonts w:ascii="Arial" w:hAnsi="Arial"/>
          <w:sz w:val="22"/>
          <w:szCs w:val="22"/>
          <w:lang w:val="en-GB"/>
        </w:rPr>
        <w:t>Renaissance Award</w:t>
      </w:r>
      <w:r>
        <w:rPr>
          <w:rFonts w:ascii="Arial" w:hAnsi="Arial"/>
          <w:sz w:val="22"/>
          <w:szCs w:val="22"/>
          <w:lang w:val="en-US"/>
        </w:rPr>
        <w:t>’</w:t>
      </w:r>
      <w:r w:rsidRPr="00FF048A">
        <w:rPr>
          <w:rFonts w:ascii="Arial" w:hAnsi="Arial"/>
          <w:sz w:val="22"/>
          <w:szCs w:val="22"/>
          <w:lang w:val="en-GB"/>
        </w:rPr>
        <w:t xml:space="preserve"> for the preservation of history and the re</w:t>
      </w:r>
      <w:r>
        <w:rPr>
          <w:rFonts w:ascii="Arial" w:hAnsi="Arial"/>
          <w:sz w:val="22"/>
          <w:szCs w:val="22"/>
          <w:lang w:val="en-GB"/>
        </w:rPr>
        <w:t>-</w:t>
      </w:r>
      <w:r w:rsidRPr="00FF048A">
        <w:rPr>
          <w:rFonts w:ascii="Arial" w:hAnsi="Arial"/>
          <w:sz w:val="22"/>
          <w:szCs w:val="22"/>
          <w:lang w:val="en-GB"/>
        </w:rPr>
        <w:t xml:space="preserve">opening of the new and well-known attraction </w:t>
      </w:r>
      <w:r>
        <w:rPr>
          <w:rFonts w:ascii="Arial" w:hAnsi="Arial"/>
          <w:sz w:val="22"/>
          <w:szCs w:val="22"/>
          <w:lang w:val="en-US"/>
        </w:rPr>
        <w:t>‘</w:t>
      </w:r>
      <w:r w:rsidRPr="00FF048A">
        <w:rPr>
          <w:rFonts w:ascii="Arial" w:hAnsi="Arial"/>
          <w:sz w:val="22"/>
          <w:szCs w:val="22"/>
          <w:lang w:val="en-GB"/>
        </w:rPr>
        <w:t>Pirates in Batavia</w:t>
      </w:r>
      <w:r>
        <w:rPr>
          <w:rFonts w:ascii="Arial" w:hAnsi="Arial"/>
          <w:sz w:val="22"/>
          <w:szCs w:val="22"/>
          <w:lang w:val="en-US"/>
        </w:rPr>
        <w:t>’</w:t>
      </w:r>
      <w:r w:rsidRPr="00FF048A">
        <w:rPr>
          <w:rFonts w:ascii="Arial" w:hAnsi="Arial"/>
          <w:sz w:val="22"/>
          <w:szCs w:val="22"/>
          <w:lang w:val="en-GB"/>
        </w:rPr>
        <w:t>.</w:t>
      </w:r>
    </w:p>
    <w:p w14:paraId="398F540D" w14:textId="77777777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A9846F8" w14:textId="10B72057" w:rsidR="00996BA3" w:rsidRPr="00FF048A" w:rsidRDefault="00996BA3" w:rsidP="00D36F9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F048A">
        <w:rPr>
          <w:rFonts w:ascii="Arial" w:hAnsi="Arial"/>
          <w:sz w:val="22"/>
          <w:szCs w:val="22"/>
          <w:lang w:val="en-GB"/>
        </w:rPr>
        <w:t>Since 1987</w:t>
      </w:r>
      <w:r>
        <w:rPr>
          <w:rFonts w:ascii="Arial" w:hAnsi="Arial"/>
          <w:sz w:val="22"/>
          <w:szCs w:val="22"/>
          <w:lang w:val="en-US"/>
        </w:rPr>
        <w:t>,</w:t>
      </w:r>
      <w:r w:rsidRPr="00FF048A">
        <w:rPr>
          <w:rFonts w:ascii="Arial" w:hAnsi="Arial"/>
          <w:sz w:val="22"/>
          <w:szCs w:val="22"/>
          <w:lang w:val="en-GB"/>
        </w:rPr>
        <w:t xml:space="preserve"> young and old have been able to embark on an exciting adventure and explore the exotic port city of Batavia by boat. For over 30 years, the </w:t>
      </w:r>
      <w:r>
        <w:rPr>
          <w:rFonts w:ascii="Arial" w:hAnsi="Arial"/>
          <w:sz w:val="22"/>
          <w:szCs w:val="22"/>
          <w:lang w:val="en-GB"/>
        </w:rPr>
        <w:t>lovingly</w:t>
      </w:r>
      <w:r w:rsidRPr="00FF048A">
        <w:rPr>
          <w:rFonts w:ascii="Arial" w:hAnsi="Arial"/>
          <w:sz w:val="22"/>
          <w:szCs w:val="22"/>
          <w:lang w:val="en-GB"/>
        </w:rPr>
        <w:t xml:space="preserve"> designed family attraction</w:t>
      </w:r>
      <w:r>
        <w:rPr>
          <w:rFonts w:ascii="Arial" w:hAnsi="Arial"/>
          <w:sz w:val="22"/>
          <w:szCs w:val="22"/>
          <w:lang w:val="en-US"/>
        </w:rPr>
        <w:t>,</w:t>
      </w:r>
      <w:r w:rsidRPr="00FF048A">
        <w:rPr>
          <w:rFonts w:ascii="Arial" w:hAnsi="Arial"/>
          <w:sz w:val="22"/>
          <w:szCs w:val="22"/>
          <w:lang w:val="en-GB"/>
        </w:rPr>
        <w:t xml:space="preserve"> with its many details</w:t>
      </w:r>
      <w:r>
        <w:rPr>
          <w:rFonts w:ascii="Arial" w:hAnsi="Arial"/>
          <w:sz w:val="22"/>
          <w:szCs w:val="22"/>
          <w:lang w:val="en-US"/>
        </w:rPr>
        <w:t>,</w:t>
      </w:r>
      <w:r w:rsidRPr="00FF048A">
        <w:rPr>
          <w:rFonts w:ascii="Arial" w:hAnsi="Arial"/>
          <w:sz w:val="22"/>
          <w:szCs w:val="22"/>
          <w:lang w:val="en-GB"/>
        </w:rPr>
        <w:t xml:space="preserve"> was one of the visitor magnets </w:t>
      </w:r>
      <w:r>
        <w:rPr>
          <w:rFonts w:ascii="Arial" w:hAnsi="Arial"/>
          <w:sz w:val="22"/>
          <w:szCs w:val="22"/>
          <w:lang w:val="en-US"/>
        </w:rPr>
        <w:t>at</w:t>
      </w:r>
      <w:r w:rsidR="0035571D">
        <w:rPr>
          <w:rFonts w:ascii="Arial" w:hAnsi="Arial"/>
          <w:sz w:val="22"/>
          <w:szCs w:val="22"/>
          <w:lang w:val="en-GB"/>
        </w:rPr>
        <w:t xml:space="preserve"> Europa-Park </w:t>
      </w:r>
      <w:r w:rsidR="0035571D">
        <w:rPr>
          <w:rFonts w:ascii="Arial" w:hAnsi="Arial" w:cs="Arial"/>
          <w:sz w:val="22"/>
          <w:szCs w:val="22"/>
          <w:lang w:val="en-GB"/>
        </w:rPr>
        <w:t>−</w:t>
      </w:r>
      <w:r w:rsidRPr="00FF048A">
        <w:rPr>
          <w:rFonts w:ascii="Arial" w:hAnsi="Arial"/>
          <w:sz w:val="22"/>
          <w:szCs w:val="22"/>
          <w:lang w:val="en-GB"/>
        </w:rPr>
        <w:t xml:space="preserve"> until it was destroyed by fire in May 2018. What remained w</w:t>
      </w:r>
      <w:r>
        <w:rPr>
          <w:rFonts w:ascii="Arial" w:hAnsi="Arial"/>
          <w:sz w:val="22"/>
          <w:szCs w:val="22"/>
          <w:lang w:val="en-GB"/>
        </w:rPr>
        <w:t>ere</w:t>
      </w:r>
      <w:r w:rsidRPr="00FF048A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many </w:t>
      </w:r>
      <w:r w:rsidRPr="00FF048A">
        <w:rPr>
          <w:rFonts w:ascii="Arial" w:hAnsi="Arial"/>
          <w:sz w:val="22"/>
          <w:szCs w:val="22"/>
          <w:lang w:val="en-GB"/>
        </w:rPr>
        <w:t xml:space="preserve">unforgettable memories and the great desire to rebuild the </w:t>
      </w:r>
      <w:r>
        <w:rPr>
          <w:rFonts w:ascii="Arial" w:hAnsi="Arial"/>
          <w:sz w:val="22"/>
          <w:szCs w:val="22"/>
          <w:lang w:val="en-US"/>
        </w:rPr>
        <w:t>‘</w:t>
      </w:r>
      <w:r w:rsidRPr="00FF048A">
        <w:rPr>
          <w:rFonts w:ascii="Arial" w:hAnsi="Arial"/>
          <w:sz w:val="22"/>
          <w:szCs w:val="22"/>
          <w:lang w:val="en-GB"/>
        </w:rPr>
        <w:t>Pirates in Batavia</w:t>
      </w:r>
      <w:r>
        <w:rPr>
          <w:rFonts w:ascii="Arial" w:hAnsi="Arial"/>
          <w:sz w:val="22"/>
          <w:szCs w:val="22"/>
          <w:lang w:val="en-US"/>
        </w:rPr>
        <w:t>’</w:t>
      </w:r>
      <w:r w:rsidRPr="00FF048A">
        <w:rPr>
          <w:rFonts w:ascii="Arial" w:hAnsi="Arial"/>
          <w:sz w:val="22"/>
          <w:szCs w:val="22"/>
          <w:lang w:val="en-GB"/>
        </w:rPr>
        <w:t xml:space="preserve"> as quickly as possible. The legend </w:t>
      </w:r>
      <w:r>
        <w:rPr>
          <w:rFonts w:ascii="Arial" w:hAnsi="Arial"/>
          <w:sz w:val="22"/>
          <w:szCs w:val="22"/>
          <w:lang w:val="en-GB"/>
        </w:rPr>
        <w:t>returned</w:t>
      </w:r>
      <w:r w:rsidRPr="00FF048A">
        <w:rPr>
          <w:rFonts w:ascii="Arial" w:hAnsi="Arial"/>
          <w:sz w:val="22"/>
          <w:szCs w:val="22"/>
          <w:lang w:val="en-GB"/>
        </w:rPr>
        <w:t xml:space="preserve"> in just 24 months; on</w:t>
      </w:r>
      <w:r>
        <w:rPr>
          <w:rFonts w:ascii="Arial" w:hAnsi="Arial"/>
          <w:sz w:val="22"/>
          <w:szCs w:val="22"/>
          <w:lang w:val="en-US"/>
        </w:rPr>
        <w:t xml:space="preserve"> 28</w:t>
      </w:r>
      <w:r w:rsidRPr="005C03BF"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FF048A">
        <w:rPr>
          <w:rFonts w:ascii="Arial" w:hAnsi="Arial"/>
          <w:sz w:val="22"/>
          <w:szCs w:val="22"/>
          <w:lang w:val="en-GB"/>
        </w:rPr>
        <w:t xml:space="preserve">July 2020, the return of the </w:t>
      </w:r>
      <w:r>
        <w:rPr>
          <w:rFonts w:ascii="Arial" w:hAnsi="Arial"/>
          <w:sz w:val="22"/>
          <w:szCs w:val="22"/>
          <w:lang w:val="en-US"/>
        </w:rPr>
        <w:t>unique</w:t>
      </w:r>
      <w:r w:rsidRPr="00FF048A">
        <w:rPr>
          <w:rFonts w:ascii="Arial" w:hAnsi="Arial"/>
          <w:sz w:val="22"/>
          <w:szCs w:val="22"/>
          <w:lang w:val="en-GB"/>
        </w:rPr>
        <w:t xml:space="preserve"> themed </w:t>
      </w:r>
      <w:r>
        <w:rPr>
          <w:rFonts w:ascii="Arial" w:hAnsi="Arial"/>
          <w:sz w:val="22"/>
          <w:szCs w:val="22"/>
          <w:lang w:val="en-US"/>
        </w:rPr>
        <w:t>ride</w:t>
      </w:r>
      <w:r w:rsidRPr="00FF048A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/>
          <w:sz w:val="22"/>
          <w:szCs w:val="22"/>
          <w:lang w:val="en-US"/>
        </w:rPr>
        <w:t>was</w:t>
      </w:r>
      <w:r w:rsidRPr="00FF048A">
        <w:rPr>
          <w:rFonts w:ascii="Arial" w:hAnsi="Arial"/>
          <w:sz w:val="22"/>
          <w:szCs w:val="22"/>
          <w:lang w:val="en-GB"/>
        </w:rPr>
        <w:t xml:space="preserve"> celebrated</w:t>
      </w:r>
      <w:proofErr w:type="gramEnd"/>
      <w:r w:rsidRPr="00FF048A">
        <w:rPr>
          <w:rFonts w:ascii="Arial" w:hAnsi="Arial"/>
          <w:sz w:val="22"/>
          <w:szCs w:val="22"/>
          <w:lang w:val="en-GB"/>
        </w:rPr>
        <w:t>. Now</w:t>
      </w:r>
      <w:r>
        <w:rPr>
          <w:rFonts w:ascii="Arial" w:hAnsi="Arial"/>
          <w:sz w:val="22"/>
          <w:szCs w:val="22"/>
          <w:lang w:val="en-US"/>
        </w:rPr>
        <w:t>,</w:t>
      </w:r>
      <w:r w:rsidRPr="00FF048A">
        <w:rPr>
          <w:rFonts w:ascii="Arial" w:hAnsi="Arial"/>
          <w:sz w:val="22"/>
          <w:szCs w:val="22"/>
          <w:lang w:val="en-GB"/>
        </w:rPr>
        <w:t xml:space="preserve"> the boat </w:t>
      </w:r>
      <w:r>
        <w:rPr>
          <w:rFonts w:ascii="Arial" w:hAnsi="Arial"/>
          <w:sz w:val="22"/>
          <w:szCs w:val="22"/>
          <w:lang w:val="en-US"/>
        </w:rPr>
        <w:t>ride</w:t>
      </w:r>
      <w:r w:rsidRPr="00FF048A">
        <w:rPr>
          <w:rFonts w:ascii="Arial" w:hAnsi="Arial"/>
          <w:sz w:val="22"/>
          <w:szCs w:val="22"/>
          <w:lang w:val="en-GB"/>
        </w:rPr>
        <w:t xml:space="preserve"> from Mack Rides, in which a double-digit million sum </w:t>
      </w:r>
      <w:proofErr w:type="gramStart"/>
      <w:r w:rsidRPr="00FF048A">
        <w:rPr>
          <w:rFonts w:ascii="Arial" w:hAnsi="Arial"/>
          <w:sz w:val="22"/>
          <w:szCs w:val="22"/>
          <w:lang w:val="en-GB"/>
        </w:rPr>
        <w:t>has been invested</w:t>
      </w:r>
      <w:proofErr w:type="gramEnd"/>
      <w:r w:rsidRPr="00FF048A">
        <w:rPr>
          <w:rFonts w:ascii="Arial" w:hAnsi="Arial"/>
          <w:sz w:val="22"/>
          <w:szCs w:val="22"/>
          <w:lang w:val="en-GB"/>
        </w:rPr>
        <w:t xml:space="preserve">, is even more beautiful and modern without losing the scenes </w:t>
      </w:r>
      <w:r w:rsidRPr="00FF048A">
        <w:rPr>
          <w:rFonts w:ascii="Arial" w:hAnsi="Arial"/>
          <w:sz w:val="22"/>
          <w:szCs w:val="22"/>
          <w:lang w:val="en-GB"/>
        </w:rPr>
        <w:lastRenderedPageBreak/>
        <w:t xml:space="preserve">that have </w:t>
      </w:r>
      <w:r>
        <w:rPr>
          <w:rFonts w:ascii="Arial" w:hAnsi="Arial"/>
          <w:sz w:val="22"/>
          <w:szCs w:val="22"/>
          <w:lang w:val="en-GB"/>
        </w:rPr>
        <w:t xml:space="preserve">been </w:t>
      </w:r>
      <w:r w:rsidRPr="00FF048A">
        <w:rPr>
          <w:rFonts w:ascii="Arial" w:hAnsi="Arial"/>
          <w:sz w:val="22"/>
          <w:szCs w:val="22"/>
          <w:lang w:val="en-GB"/>
        </w:rPr>
        <w:t>cherished</w:t>
      </w:r>
      <w:r>
        <w:rPr>
          <w:rFonts w:ascii="Arial" w:hAnsi="Arial"/>
          <w:sz w:val="22"/>
          <w:szCs w:val="22"/>
          <w:lang w:val="en-GB"/>
        </w:rPr>
        <w:t xml:space="preserve"> by many</w:t>
      </w:r>
      <w:r w:rsidRPr="00FF048A">
        <w:rPr>
          <w:rFonts w:ascii="Arial" w:hAnsi="Arial"/>
          <w:sz w:val="22"/>
          <w:szCs w:val="22"/>
          <w:lang w:val="en-GB"/>
        </w:rPr>
        <w:t>. The routing corresponds exactly to the original track.</w:t>
      </w:r>
    </w:p>
    <w:p w14:paraId="4EE7868A" w14:textId="19F0AAE3" w:rsidR="00996BA3" w:rsidRPr="00D36F9F" w:rsidRDefault="00996BA3" w:rsidP="00D36F9F">
      <w:pPr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D36F9F">
        <w:rPr>
          <w:rFonts w:ascii="Arial" w:hAnsi="Arial"/>
          <w:sz w:val="22"/>
          <w:szCs w:val="22"/>
          <w:lang w:val="en-GB"/>
        </w:rPr>
        <w:t>“</w:t>
      </w:r>
      <w:r w:rsidR="00D36F9F" w:rsidRPr="00D36F9F">
        <w:rPr>
          <w:rFonts w:ascii="Arial" w:hAnsi="Arial"/>
          <w:sz w:val="22"/>
          <w:szCs w:val="22"/>
          <w:lang w:val="en-GB"/>
        </w:rPr>
        <w:t>To bring back Pirates in Batavia with such incredible grandeur − that speaks to both the devotion to the park and its fans and to the belief in producing a quality product. It’s spectacular</w:t>
      </w:r>
      <w:r w:rsidRPr="00D36F9F">
        <w:rPr>
          <w:rFonts w:ascii="Arial" w:hAnsi="Arial"/>
          <w:sz w:val="22"/>
          <w:szCs w:val="22"/>
          <w:lang w:val="en-GB"/>
        </w:rPr>
        <w:t xml:space="preserve">”, </w:t>
      </w:r>
      <w:r w:rsidRPr="00FF048A">
        <w:rPr>
          <w:rFonts w:ascii="Arial" w:hAnsi="Arial"/>
          <w:sz w:val="22"/>
          <w:szCs w:val="22"/>
          <w:lang w:val="en-GB"/>
        </w:rPr>
        <w:t>publisher Gary Slade</w:t>
      </w:r>
      <w:r w:rsidRPr="00D36F9F">
        <w:rPr>
          <w:rFonts w:ascii="Arial" w:hAnsi="Arial"/>
          <w:sz w:val="22"/>
          <w:szCs w:val="22"/>
          <w:lang w:val="en-GB"/>
        </w:rPr>
        <w:t xml:space="preserve"> says</w:t>
      </w:r>
      <w:r w:rsidRPr="00FF048A">
        <w:rPr>
          <w:rFonts w:ascii="Arial" w:hAnsi="Arial"/>
          <w:sz w:val="22"/>
          <w:szCs w:val="22"/>
          <w:lang w:val="en-GB"/>
        </w:rPr>
        <w:t>.</w:t>
      </w:r>
    </w:p>
    <w:p w14:paraId="5FB65DC5" w14:textId="77777777" w:rsidR="00D36F9F" w:rsidRPr="00FF048A" w:rsidRDefault="00D36F9F" w:rsidP="00996BA3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A9F3475" w14:textId="77777777" w:rsidR="00996BA3" w:rsidRPr="00FF048A" w:rsidRDefault="00996BA3" w:rsidP="00996BA3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FF048A">
        <w:rPr>
          <w:rFonts w:ascii="Arial" w:hAnsi="Arial"/>
          <w:sz w:val="22"/>
          <w:szCs w:val="22"/>
          <w:lang w:val="en-GB"/>
        </w:rPr>
        <w:t xml:space="preserve">More winners and awards at </w:t>
      </w:r>
      <w:hyperlink r:id="rId7" w:history="1">
        <w:r w:rsidRPr="004D6955">
          <w:rPr>
            <w:rStyle w:val="Hyperlink0"/>
            <w:i w:val="0"/>
            <w:sz w:val="22"/>
            <w:szCs w:val="22"/>
            <w:lang w:val="en-US"/>
          </w:rPr>
          <w:t>goldenticketawards.com</w:t>
        </w:r>
      </w:hyperlink>
    </w:p>
    <w:p w14:paraId="58AC5507" w14:textId="77777777" w:rsidR="00996BA3" w:rsidRPr="00FF048A" w:rsidRDefault="00996BA3" w:rsidP="00996BA3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646D64A" w14:textId="77777777" w:rsidR="00996BA3" w:rsidRPr="0035571D" w:rsidRDefault="00996BA3" w:rsidP="00996BA3">
      <w:pPr>
        <w:spacing w:line="288" w:lineRule="auto"/>
        <w:ind w:left="1418"/>
        <w:jc w:val="both"/>
        <w:rPr>
          <w:rFonts w:ascii="Arial" w:eastAsia="Arial" w:hAnsi="Arial" w:cs="Arial"/>
          <w:i/>
          <w:sz w:val="20"/>
          <w:szCs w:val="20"/>
          <w:lang w:val="en-GB"/>
        </w:rPr>
      </w:pPr>
      <w:r w:rsidRPr="0035571D">
        <w:rPr>
          <w:rFonts w:ascii="Arial" w:hAnsi="Arial"/>
          <w:i/>
          <w:sz w:val="20"/>
          <w:szCs w:val="20"/>
          <w:lang w:val="en-GB"/>
        </w:rPr>
        <w:t xml:space="preserve">The health of visitors and employees has always been a top priority for Europa-Park. The entire 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themed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resort offers safe leisure fun with an extensive hygiene concept that </w:t>
      </w:r>
      <w:proofErr w:type="gramStart"/>
      <w:r w:rsidRPr="0035571D">
        <w:rPr>
          <w:rFonts w:ascii="Arial" w:hAnsi="Arial"/>
          <w:i/>
          <w:sz w:val="20"/>
          <w:szCs w:val="20"/>
          <w:lang w:val="en-GB"/>
        </w:rPr>
        <w:t>was developed</w:t>
      </w:r>
      <w:proofErr w:type="gramEnd"/>
      <w:r w:rsidRPr="0035571D">
        <w:rPr>
          <w:rFonts w:ascii="Arial" w:hAnsi="Arial"/>
          <w:i/>
          <w:sz w:val="20"/>
          <w:szCs w:val="20"/>
          <w:lang w:val="en-GB"/>
        </w:rPr>
        <w:t xml:space="preserve"> in close cooperation with the local authorities.</w:t>
      </w:r>
    </w:p>
    <w:p w14:paraId="4697D28A" w14:textId="63AF25D3" w:rsidR="00996BA3" w:rsidRPr="0035571D" w:rsidRDefault="00996BA3" w:rsidP="00996BA3">
      <w:pPr>
        <w:spacing w:line="288" w:lineRule="auto"/>
        <w:ind w:left="1418"/>
        <w:jc w:val="both"/>
        <w:rPr>
          <w:rFonts w:ascii="Arial" w:eastAsia="Arial" w:hAnsi="Arial" w:cs="Arial"/>
          <w:i/>
          <w:sz w:val="20"/>
          <w:szCs w:val="20"/>
          <w:lang w:val="en-GB"/>
        </w:rPr>
      </w:pPr>
      <w:r w:rsidRPr="0035571D">
        <w:rPr>
          <w:rFonts w:ascii="Arial" w:hAnsi="Arial"/>
          <w:i/>
          <w:sz w:val="20"/>
          <w:szCs w:val="20"/>
          <w:lang w:val="en-GB"/>
        </w:rPr>
        <w:t>Europa-Park is open daily</w:t>
      </w:r>
      <w:r w:rsidRPr="0035571D">
        <w:rPr>
          <w:rFonts w:ascii="Arial" w:hAnsi="Arial"/>
          <w:i/>
          <w:sz w:val="20"/>
          <w:szCs w:val="20"/>
          <w:lang w:val="en-US"/>
        </w:rPr>
        <w:t>,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from 9</w:t>
      </w:r>
      <w:r w:rsidRPr="0035571D">
        <w:rPr>
          <w:rFonts w:ascii="Arial" w:hAnsi="Arial"/>
          <w:i/>
          <w:sz w:val="20"/>
          <w:szCs w:val="20"/>
          <w:lang w:val="en-US"/>
        </w:rPr>
        <w:t>am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to 6</w:t>
      </w:r>
      <w:r w:rsidRPr="0035571D">
        <w:rPr>
          <w:rFonts w:ascii="Arial" w:hAnsi="Arial"/>
          <w:i/>
          <w:sz w:val="20"/>
          <w:szCs w:val="20"/>
          <w:lang w:val="en-US"/>
        </w:rPr>
        <w:t>pm,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in the 2020 summer season</w:t>
      </w:r>
      <w:r w:rsidRPr="0035571D">
        <w:rPr>
          <w:rFonts w:ascii="Arial" w:hAnsi="Arial"/>
          <w:i/>
          <w:sz w:val="20"/>
          <w:szCs w:val="20"/>
          <w:lang w:val="en-US"/>
        </w:rPr>
        <w:t>,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until </w:t>
      </w:r>
      <w:r w:rsidRPr="0035571D">
        <w:rPr>
          <w:rFonts w:ascii="Arial" w:hAnsi="Arial"/>
          <w:i/>
          <w:sz w:val="20"/>
          <w:szCs w:val="20"/>
          <w:lang w:val="en-US"/>
        </w:rPr>
        <w:t>8</w:t>
      </w:r>
      <w:r w:rsidRPr="0035571D">
        <w:rPr>
          <w:rFonts w:ascii="Arial" w:hAnsi="Arial"/>
          <w:i/>
          <w:sz w:val="20"/>
          <w:szCs w:val="20"/>
          <w:vertAlign w:val="superscript"/>
          <w:lang w:val="en-US"/>
        </w:rPr>
        <w:t>th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November, as well as during the </w:t>
      </w:r>
      <w:r w:rsidRPr="0035571D">
        <w:rPr>
          <w:rFonts w:ascii="Arial" w:hAnsi="Arial"/>
          <w:i/>
          <w:sz w:val="20"/>
          <w:szCs w:val="20"/>
          <w:lang w:val="en-US"/>
        </w:rPr>
        <w:t>‘</w:t>
      </w:r>
      <w:proofErr w:type="spellStart"/>
      <w:r w:rsidRPr="0035571D">
        <w:rPr>
          <w:rFonts w:ascii="Arial" w:hAnsi="Arial"/>
          <w:i/>
          <w:sz w:val="20"/>
          <w:szCs w:val="20"/>
          <w:lang w:val="en-GB"/>
        </w:rPr>
        <w:t>HALLOWinter</w:t>
      </w:r>
      <w:proofErr w:type="spellEnd"/>
      <w:r w:rsidRPr="0035571D">
        <w:rPr>
          <w:rFonts w:ascii="Arial" w:hAnsi="Arial"/>
          <w:i/>
          <w:sz w:val="20"/>
          <w:szCs w:val="20"/>
          <w:lang w:val="en-US"/>
        </w:rPr>
        <w:t>’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period and </w:t>
      </w:r>
      <w:r w:rsidR="00F17AD6">
        <w:rPr>
          <w:rFonts w:ascii="Arial" w:hAnsi="Arial"/>
          <w:i/>
          <w:sz w:val="20"/>
          <w:szCs w:val="20"/>
          <w:lang w:val="en-GB"/>
        </w:rPr>
        <w:t xml:space="preserve">the </w:t>
      </w:r>
      <w:r w:rsidR="00F17AD6" w:rsidRPr="0035571D">
        <w:rPr>
          <w:rFonts w:ascii="Arial" w:hAnsi="Arial"/>
          <w:i/>
          <w:sz w:val="20"/>
          <w:szCs w:val="20"/>
          <w:lang w:val="en-GB"/>
        </w:rPr>
        <w:t>2020/2021 winter season</w:t>
      </w:r>
      <w:r w:rsidR="00F17AD6" w:rsidRPr="0035571D">
        <w:rPr>
          <w:rFonts w:ascii="Arial" w:hAnsi="Arial"/>
          <w:i/>
          <w:sz w:val="20"/>
          <w:szCs w:val="20"/>
          <w:lang w:val="en-US"/>
        </w:rPr>
        <w:t xml:space="preserve">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from </w:t>
      </w:r>
      <w:r w:rsidRPr="0035571D">
        <w:rPr>
          <w:rFonts w:ascii="Arial" w:hAnsi="Arial"/>
          <w:i/>
          <w:sz w:val="20"/>
          <w:szCs w:val="20"/>
          <w:lang w:val="en-US"/>
        </w:rPr>
        <w:t>9</w:t>
      </w:r>
      <w:r w:rsidRPr="0035571D">
        <w:rPr>
          <w:rFonts w:ascii="Arial" w:hAnsi="Arial"/>
          <w:i/>
          <w:sz w:val="20"/>
          <w:szCs w:val="20"/>
          <w:vertAlign w:val="superscript"/>
          <w:lang w:val="en-US"/>
        </w:rPr>
        <w:t>th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 </w:t>
      </w:r>
      <w:proofErr w:type="spellStart"/>
      <w:r w:rsidRPr="0035571D">
        <w:rPr>
          <w:rFonts w:ascii="Arial" w:hAnsi="Arial"/>
          <w:i/>
          <w:sz w:val="20"/>
          <w:szCs w:val="20"/>
          <w:lang w:val="en-GB"/>
        </w:rPr>
        <w:t>Novembe</w:t>
      </w:r>
      <w:proofErr w:type="spellEnd"/>
      <w:r w:rsidRPr="0035571D">
        <w:rPr>
          <w:rFonts w:ascii="Arial" w:hAnsi="Arial"/>
          <w:i/>
          <w:sz w:val="20"/>
          <w:szCs w:val="20"/>
          <w:lang w:val="en-US"/>
        </w:rPr>
        <w:t xml:space="preserve">r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2020 until </w:t>
      </w:r>
      <w:r w:rsidRPr="0035571D">
        <w:rPr>
          <w:rFonts w:ascii="Arial" w:hAnsi="Arial"/>
          <w:i/>
          <w:sz w:val="20"/>
          <w:szCs w:val="20"/>
          <w:lang w:val="en-US"/>
        </w:rPr>
        <w:t>10</w:t>
      </w:r>
      <w:r w:rsidRPr="0035571D">
        <w:rPr>
          <w:rFonts w:ascii="Arial" w:hAnsi="Arial"/>
          <w:i/>
          <w:sz w:val="20"/>
          <w:szCs w:val="20"/>
          <w:vertAlign w:val="superscript"/>
          <w:lang w:val="en-US"/>
        </w:rPr>
        <w:t>th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 </w:t>
      </w:r>
      <w:r w:rsidRPr="0035571D">
        <w:rPr>
          <w:rFonts w:ascii="Arial" w:hAnsi="Arial"/>
          <w:i/>
          <w:sz w:val="20"/>
          <w:szCs w:val="20"/>
          <w:lang w:val="en-GB"/>
        </w:rPr>
        <w:t>January 2021 (</w:t>
      </w:r>
      <w:r w:rsidRPr="0035571D">
        <w:rPr>
          <w:rFonts w:ascii="Arial" w:hAnsi="Arial"/>
          <w:i/>
          <w:sz w:val="20"/>
          <w:szCs w:val="20"/>
          <w:lang w:val="en-US"/>
        </w:rPr>
        <w:t>excluding 24</w:t>
      </w:r>
      <w:r w:rsidRPr="0035571D">
        <w:rPr>
          <w:rFonts w:ascii="Arial" w:hAnsi="Arial"/>
          <w:i/>
          <w:sz w:val="20"/>
          <w:szCs w:val="20"/>
          <w:vertAlign w:val="superscript"/>
          <w:lang w:val="en-US"/>
        </w:rPr>
        <w:t>th</w:t>
      </w:r>
      <w:r w:rsidRPr="0035571D">
        <w:rPr>
          <w:rFonts w:ascii="Arial" w:hAnsi="Arial"/>
          <w:i/>
          <w:sz w:val="20"/>
          <w:szCs w:val="20"/>
          <w:lang w:val="en-US"/>
        </w:rPr>
        <w:t>/25</w:t>
      </w:r>
      <w:r w:rsidRPr="0035571D">
        <w:rPr>
          <w:rFonts w:ascii="Arial" w:hAnsi="Arial"/>
          <w:i/>
          <w:sz w:val="20"/>
          <w:szCs w:val="20"/>
          <w:vertAlign w:val="superscript"/>
          <w:lang w:val="en-US"/>
        </w:rPr>
        <w:t>th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December)</w:t>
      </w:r>
      <w:r w:rsidR="008743E3">
        <w:rPr>
          <w:rFonts w:ascii="Arial" w:hAnsi="Arial"/>
          <w:i/>
          <w:sz w:val="20"/>
          <w:szCs w:val="20"/>
          <w:lang w:val="en-US"/>
        </w:rPr>
        <w:t xml:space="preserve"> </w:t>
      </w:r>
      <w:bookmarkStart w:id="0" w:name="_GoBack"/>
      <w:bookmarkEnd w:id="0"/>
      <w:r w:rsidRPr="0035571D">
        <w:rPr>
          <w:rFonts w:ascii="Arial" w:hAnsi="Arial"/>
          <w:i/>
          <w:sz w:val="20"/>
          <w:szCs w:val="20"/>
          <w:lang w:val="en-GB"/>
        </w:rPr>
        <w:t>from 11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am </w:t>
      </w:r>
      <w:r w:rsidRPr="0035571D">
        <w:rPr>
          <w:rFonts w:ascii="Arial" w:hAnsi="Arial"/>
          <w:i/>
          <w:sz w:val="20"/>
          <w:szCs w:val="20"/>
          <w:lang w:val="en-GB"/>
        </w:rPr>
        <w:t>to 7</w:t>
      </w:r>
      <w:r w:rsidRPr="0035571D">
        <w:rPr>
          <w:rFonts w:ascii="Arial" w:hAnsi="Arial"/>
          <w:i/>
          <w:sz w:val="20"/>
          <w:szCs w:val="20"/>
          <w:lang w:val="en-US"/>
        </w:rPr>
        <w:t>pm.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Tickets are available 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as date-specific tickets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online at </w:t>
      </w:r>
      <w:hyperlink r:id="rId8" w:history="1">
        <w:r w:rsidR="0035571D" w:rsidRPr="0035571D">
          <w:rPr>
            <w:rStyle w:val="Hyperlink0"/>
            <w:lang w:val="en-US"/>
          </w:rPr>
          <w:t>tickets.mackinternational.de</w:t>
        </w:r>
      </w:hyperlink>
      <w:r w:rsidR="0035571D">
        <w:rPr>
          <w:rFonts w:ascii="Arial" w:hAnsi="Arial"/>
          <w:i/>
          <w:sz w:val="20"/>
          <w:szCs w:val="20"/>
          <w:lang w:val="en-GB"/>
        </w:rPr>
        <w:t>.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 Info</w:t>
      </w:r>
      <w:r w:rsidRPr="0035571D">
        <w:rPr>
          <w:rFonts w:ascii="Arial" w:hAnsi="Arial"/>
          <w:i/>
          <w:sz w:val="20"/>
          <w:szCs w:val="20"/>
          <w:lang w:val="en-US"/>
        </w:rPr>
        <w:t>-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line: </w:t>
      </w:r>
      <w:r w:rsidRPr="0035571D">
        <w:rPr>
          <w:rFonts w:ascii="Arial" w:hAnsi="Arial"/>
          <w:i/>
          <w:sz w:val="20"/>
          <w:szCs w:val="20"/>
          <w:lang w:val="en-US"/>
        </w:rPr>
        <w:t xml:space="preserve">+49 </w:t>
      </w:r>
      <w:r w:rsidRPr="0035571D">
        <w:rPr>
          <w:rFonts w:ascii="Arial" w:hAnsi="Arial"/>
          <w:i/>
          <w:sz w:val="20"/>
          <w:szCs w:val="20"/>
          <w:lang w:val="en-GB"/>
        </w:rPr>
        <w:t xml:space="preserve">7822/77 66 88. Further information is also available at </w:t>
      </w:r>
      <w:hyperlink r:id="rId9" w:history="1">
        <w:r w:rsidRPr="0035571D">
          <w:rPr>
            <w:rStyle w:val="Hyperlink0"/>
            <w:lang w:val="en-US"/>
          </w:rPr>
          <w:t>europapark.com</w:t>
        </w:r>
      </w:hyperlink>
      <w:r w:rsidRPr="0035571D">
        <w:rPr>
          <w:rFonts w:ascii="Arial" w:hAnsi="Arial"/>
          <w:i/>
          <w:sz w:val="20"/>
          <w:szCs w:val="20"/>
          <w:lang w:val="en-GB"/>
        </w:rPr>
        <w:t>.</w:t>
      </w:r>
    </w:p>
    <w:p w14:paraId="5B3B3BF3" w14:textId="77777777" w:rsidR="004A3226" w:rsidRPr="004C71DF" w:rsidRDefault="004A3226" w:rsidP="004A32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sectPr w:rsidR="004A3226" w:rsidRPr="004C71D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A22DD" w14:textId="77777777" w:rsidR="0000070B" w:rsidRDefault="0000070B">
      <w:r>
        <w:separator/>
      </w:r>
    </w:p>
  </w:endnote>
  <w:endnote w:type="continuationSeparator" w:id="0">
    <w:p w14:paraId="66CFA379" w14:textId="77777777" w:rsidR="0000070B" w:rsidRDefault="0000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CF35D" w14:textId="77777777" w:rsidR="0000070B" w:rsidRDefault="0000070B">
      <w:r>
        <w:separator/>
      </w:r>
    </w:p>
  </w:footnote>
  <w:footnote w:type="continuationSeparator" w:id="0">
    <w:p w14:paraId="2059D81B" w14:textId="77777777" w:rsidR="0000070B" w:rsidRDefault="00000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0070B"/>
    <w:rsid w:val="001848A9"/>
    <w:rsid w:val="00192249"/>
    <w:rsid w:val="001B044B"/>
    <w:rsid w:val="001D0A64"/>
    <w:rsid w:val="00227C80"/>
    <w:rsid w:val="002C55E3"/>
    <w:rsid w:val="0035571D"/>
    <w:rsid w:val="003575C3"/>
    <w:rsid w:val="003635C9"/>
    <w:rsid w:val="003D384F"/>
    <w:rsid w:val="00421E8B"/>
    <w:rsid w:val="00454BF8"/>
    <w:rsid w:val="004A3226"/>
    <w:rsid w:val="004D6955"/>
    <w:rsid w:val="0057466A"/>
    <w:rsid w:val="006F1CB8"/>
    <w:rsid w:val="00720359"/>
    <w:rsid w:val="00845CB0"/>
    <w:rsid w:val="008743E3"/>
    <w:rsid w:val="00996BA3"/>
    <w:rsid w:val="009E1EAC"/>
    <w:rsid w:val="00A376C7"/>
    <w:rsid w:val="00A67B78"/>
    <w:rsid w:val="00A93625"/>
    <w:rsid w:val="00AA756D"/>
    <w:rsid w:val="00C05A74"/>
    <w:rsid w:val="00D27E56"/>
    <w:rsid w:val="00D36F9F"/>
    <w:rsid w:val="00D67791"/>
    <w:rsid w:val="00F17AD6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character" w:styleId="BesuchterLink">
    <w:name w:val="FollowedHyperlink"/>
    <w:basedOn w:val="Absatz-Standardschriftart"/>
    <w:uiPriority w:val="99"/>
    <w:semiHidden/>
    <w:unhideWhenUsed/>
    <w:rsid w:val="0035571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en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goldenticketawards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uropapark.de/e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Welsch, Franziska</cp:lastModifiedBy>
  <cp:revision>22</cp:revision>
  <dcterms:created xsi:type="dcterms:W3CDTF">2019-05-21T12:35:00Z</dcterms:created>
  <dcterms:modified xsi:type="dcterms:W3CDTF">2020-10-01T13:32:00Z</dcterms:modified>
</cp:coreProperties>
</file>