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3DECC" w14:textId="77777777" w:rsidR="00CC484B" w:rsidRDefault="00CC484B" w:rsidP="00CC484B">
      <w:pPr>
        <w:ind w:right="139"/>
      </w:pPr>
      <w:r>
        <w:tab/>
      </w:r>
    </w:p>
    <w:p w14:paraId="2B67267B" w14:textId="3A55736C" w:rsidR="00CC484B" w:rsidRDefault="00CC484B" w:rsidP="00CC484B">
      <w:pPr>
        <w:tabs>
          <w:tab w:val="left" w:pos="5640"/>
        </w:tabs>
      </w:pPr>
    </w:p>
    <w:p w14:paraId="2F3C0597" w14:textId="77777777" w:rsidR="00CC484B" w:rsidRPr="00A40175" w:rsidRDefault="00CC484B" w:rsidP="00CC484B"/>
    <w:p w14:paraId="2CAF4195" w14:textId="77777777" w:rsidR="00CC484B" w:rsidRPr="00A40175" w:rsidRDefault="00CC484B" w:rsidP="00CC484B"/>
    <w:p w14:paraId="5A73AECB" w14:textId="77777777" w:rsidR="00CC484B" w:rsidRPr="00A40175" w:rsidRDefault="00CC484B" w:rsidP="00CC484B"/>
    <w:p w14:paraId="23058E65" w14:textId="77777777" w:rsidR="00CC484B" w:rsidRPr="00A40175" w:rsidRDefault="00CC484B" w:rsidP="00CC484B"/>
    <w:p w14:paraId="27347AB4" w14:textId="77777777" w:rsidR="00CC484B" w:rsidRPr="00A40175" w:rsidRDefault="00CC484B" w:rsidP="00CC484B"/>
    <w:p w14:paraId="23542635" w14:textId="7B39D8B0" w:rsidR="00CC484B" w:rsidRPr="009C7FBC" w:rsidRDefault="00CC484B" w:rsidP="00CC484B">
      <w:pPr>
        <w:spacing w:line="288" w:lineRule="auto"/>
      </w:pPr>
      <w:r w:rsidRPr="009C7FBC">
        <w:rPr>
          <w:rFonts w:ascii="CorpoSDem" w:hAnsi="CorpoSDem"/>
          <w:noProof/>
          <w:lang w:val="fr-FR" w:eastAsia="fr-FR"/>
        </w:rPr>
        <mc:AlternateContent>
          <mc:Choice Requires="wps">
            <w:drawing>
              <wp:anchor distT="0" distB="0" distL="114300" distR="114300" simplePos="0" relativeHeight="251659264" behindDoc="0" locked="0" layoutInCell="0" allowOverlap="1" wp14:anchorId="75036D2F" wp14:editId="1271FDAB">
                <wp:simplePos x="0" y="0"/>
                <wp:positionH relativeFrom="page">
                  <wp:posOffset>392701</wp:posOffset>
                </wp:positionH>
                <wp:positionV relativeFrom="page">
                  <wp:posOffset>2287999</wp:posOffset>
                </wp:positionV>
                <wp:extent cx="1072942" cy="396875"/>
                <wp:effectExtent l="0" t="0" r="19685" b="9525"/>
                <wp:wrapNone/>
                <wp:docPr id="4"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2942" cy="396875"/>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F57AF" w14:textId="47AD7BBE" w:rsidR="00CC484B" w:rsidRPr="00BC7FC2" w:rsidRDefault="00EA5EDF" w:rsidP="00CC484B">
                            <w:pPr>
                              <w:spacing w:line="300" w:lineRule="exact"/>
                              <w:rPr>
                                <w:rFonts w:ascii="Arial" w:hAnsi="Arial" w:cs="Arial"/>
                                <w:color w:val="000000" w:themeColor="text1"/>
                                <w:sz w:val="22"/>
                                <w:szCs w:val="20"/>
                                <w:lang w:val="fr-FR"/>
                              </w:rPr>
                            </w:pPr>
                            <w:r w:rsidRPr="004C4DD0">
                              <w:rPr>
                                <w:rFonts w:ascii="Arial" w:hAnsi="Arial" w:cs="Arial"/>
                                <w:color w:val="000000" w:themeColor="text1"/>
                                <w:sz w:val="22"/>
                                <w:szCs w:val="20"/>
                                <w:lang w:val="fr-FR"/>
                              </w:rPr>
                              <w:t>Saison 201</w:t>
                            </w:r>
                            <w:r w:rsidR="0053552C" w:rsidRPr="004C4DD0">
                              <w:rPr>
                                <w:rFonts w:ascii="Arial" w:hAnsi="Arial" w:cs="Arial"/>
                                <w:color w:val="000000" w:themeColor="text1"/>
                                <w:sz w:val="22"/>
                                <w:szCs w:val="20"/>
                                <w:lang w:val="fr-FR"/>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5036D2F" id="_x0000_t202" coordsize="21600,21600" o:spt="202" path="m0,0l0,21600,21600,21600,21600,0xe">
                <v:stroke joinstyle="miter"/>
                <v:path gradientshapeok="t" o:connecttype="rect"/>
              </v:shapetype>
              <v:shape id="Text Box 5" o:spid="_x0000_s1026" type="#_x0000_t202" style="position:absolute;margin-left:30.9pt;margin-top:180.15pt;width:84.5pt;height: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" o:allowincell="f" filled="f" fillcolor="#cff" stroked="f">
                <v:fill opacity="32896f"/>
                <o:lock v:ext="edit" aspectratio="t"/>
                <v:textbox inset="0,0,0,0">
                  <w:txbxContent>
                    <w:p w14:paraId="670F57AF" w14:textId="47AD7BBE" w:rsidR="00CC484B" w:rsidRPr="00BC7FC2" w:rsidRDefault="00EA5EDF" w:rsidP="00CC484B">
                      <w:pPr>
                        <w:spacing w:line="300" w:lineRule="exact"/>
                        <w:rPr>
                          <w:rFonts w:ascii="Arial" w:hAnsi="Arial" w:cs="Arial"/>
                          <w:color w:val="000000" w:themeColor="text1"/>
                          <w:sz w:val="22"/>
                          <w:szCs w:val="20"/>
                          <w:lang w:val="fr-FR"/>
                        </w:rPr>
                      </w:pPr>
                      <w:r w:rsidRPr="004C4DD0">
                        <w:rPr>
                          <w:rFonts w:ascii="Arial" w:hAnsi="Arial" w:cs="Arial"/>
                          <w:color w:val="000000" w:themeColor="text1"/>
                          <w:sz w:val="22"/>
                          <w:szCs w:val="20"/>
                          <w:lang w:val="fr-FR"/>
                        </w:rPr>
                        <w:t>Saison 201</w:t>
                      </w:r>
                      <w:r w:rsidR="0053552C" w:rsidRPr="004C4DD0">
                        <w:rPr>
                          <w:rFonts w:ascii="Arial" w:hAnsi="Arial" w:cs="Arial"/>
                          <w:color w:val="000000" w:themeColor="text1"/>
                          <w:sz w:val="22"/>
                          <w:szCs w:val="20"/>
                          <w:lang w:val="fr-FR"/>
                        </w:rPr>
                        <w:t>9</w:t>
                      </w:r>
                    </w:p>
                  </w:txbxContent>
                </v:textbox>
                <w10:wrap anchorx="page" anchory="page"/>
              </v:shape>
            </w:pict>
          </mc:Fallback>
        </mc:AlternateContent>
      </w:r>
    </w:p>
    <w:p w14:paraId="6E4A786C" w14:textId="581D9800" w:rsidR="00CC484B" w:rsidRPr="009C7FBC" w:rsidRDefault="00AF4A7E" w:rsidP="00BA3CDE">
      <w:pPr>
        <w:tabs>
          <w:tab w:val="left" w:pos="2120"/>
        </w:tabs>
        <w:spacing w:line="288" w:lineRule="auto"/>
        <w:ind w:left="1418"/>
        <w:rPr>
          <w:rFonts w:ascii="Arial" w:hAnsi="Arial" w:cs="Arial"/>
          <w:i/>
          <w:sz w:val="22"/>
          <w:szCs w:val="22"/>
          <w:u w:val="single"/>
          <w:lang w:val="fr-FR"/>
        </w:rPr>
      </w:pPr>
      <w:r w:rsidRPr="009C7FBC">
        <w:rPr>
          <w:rFonts w:ascii="Arial" w:hAnsi="Arial" w:cs="Arial"/>
          <w:i/>
          <w:sz w:val="22"/>
          <w:szCs w:val="22"/>
          <w:u w:val="single"/>
          <w:lang w:val="fr-FR"/>
        </w:rPr>
        <w:t>Larguez les amarres et cap sur l’aventure !</w:t>
      </w:r>
    </w:p>
    <w:p w14:paraId="39FAB7C7" w14:textId="009F8B12" w:rsidR="00CC484B" w:rsidRPr="009C7FBC" w:rsidRDefault="00AF4A7E" w:rsidP="00BA3CDE">
      <w:pPr>
        <w:tabs>
          <w:tab w:val="left" w:pos="1276"/>
        </w:tabs>
        <w:spacing w:line="288" w:lineRule="auto"/>
        <w:ind w:left="1418"/>
        <w:rPr>
          <w:rFonts w:ascii="Arial" w:hAnsi="Arial" w:cs="Arial"/>
          <w:b/>
          <w:sz w:val="28"/>
          <w:szCs w:val="28"/>
          <w:lang w:val="fr-FR"/>
        </w:rPr>
      </w:pPr>
      <w:r w:rsidRPr="009C7FBC">
        <w:rPr>
          <w:rFonts w:ascii="Arial" w:hAnsi="Arial" w:cs="Arial"/>
          <w:b/>
          <w:sz w:val="28"/>
          <w:szCs w:val="28"/>
          <w:lang w:val="fr-FR"/>
        </w:rPr>
        <w:t xml:space="preserve">L’expédition </w:t>
      </w:r>
      <w:r w:rsidR="00FE064C" w:rsidRPr="009C7FBC">
        <w:rPr>
          <w:rFonts w:ascii="Arial" w:hAnsi="Arial" w:cs="Arial"/>
          <w:b/>
          <w:sz w:val="28"/>
          <w:szCs w:val="28"/>
          <w:lang w:val="fr-FR"/>
        </w:rPr>
        <w:t>« Rulantica</w:t>
      </w:r>
      <w:r w:rsidR="008C5E4B" w:rsidRPr="009C7FBC">
        <w:rPr>
          <w:rFonts w:ascii="Arial" w:hAnsi="Arial" w:cs="Arial"/>
          <w:b/>
          <w:sz w:val="28"/>
          <w:szCs w:val="28"/>
          <w:lang w:val="fr-FR"/>
        </w:rPr>
        <w:t xml:space="preserve"> </w:t>
      </w:r>
      <w:r w:rsidR="00FE064C" w:rsidRPr="009C7FBC">
        <w:rPr>
          <w:rFonts w:ascii="Arial" w:hAnsi="Arial" w:cs="Arial"/>
          <w:b/>
          <w:sz w:val="28"/>
          <w:szCs w:val="28"/>
          <w:lang w:val="fr-FR"/>
        </w:rPr>
        <w:t>»</w:t>
      </w:r>
      <w:r w:rsidRPr="009C7FBC">
        <w:rPr>
          <w:rFonts w:ascii="Arial" w:hAnsi="Arial" w:cs="Arial"/>
          <w:b/>
          <w:sz w:val="28"/>
          <w:szCs w:val="28"/>
          <w:lang w:val="fr-FR"/>
        </w:rPr>
        <w:t xml:space="preserve"> commence</w:t>
      </w:r>
    </w:p>
    <w:p w14:paraId="03A6DCED" w14:textId="77777777" w:rsidR="00AF4A7E" w:rsidRPr="00B83837" w:rsidRDefault="00AF4A7E" w:rsidP="00BA3CDE">
      <w:pPr>
        <w:tabs>
          <w:tab w:val="left" w:pos="1276"/>
        </w:tabs>
        <w:spacing w:line="288" w:lineRule="auto"/>
        <w:ind w:left="1418"/>
        <w:rPr>
          <w:rFonts w:ascii="Arial" w:hAnsi="Arial" w:cs="Arial"/>
          <w:b/>
          <w:sz w:val="18"/>
          <w:szCs w:val="18"/>
          <w:lang w:val="fr-FR"/>
        </w:rPr>
      </w:pPr>
    </w:p>
    <w:p w14:paraId="3459F045" w14:textId="206495EC" w:rsidR="00AF4A7E" w:rsidRPr="00C926AB" w:rsidRDefault="00AF4A7E" w:rsidP="005F10E9">
      <w:pPr>
        <w:spacing w:line="288" w:lineRule="auto"/>
        <w:ind w:left="1418"/>
        <w:jc w:val="both"/>
        <w:rPr>
          <w:rFonts w:ascii="Arial" w:hAnsi="Arial" w:cs="Arial"/>
          <w:b/>
          <w:i/>
          <w:color w:val="000000" w:themeColor="text1"/>
          <w:sz w:val="22"/>
          <w:szCs w:val="22"/>
          <w:lang w:val="fr-FR"/>
        </w:rPr>
      </w:pPr>
      <w:r w:rsidRPr="009C7FBC">
        <w:rPr>
          <w:rFonts w:ascii="Arial" w:hAnsi="Arial" w:cs="Arial"/>
          <w:b/>
          <w:i/>
          <w:color w:val="000000" w:themeColor="text1"/>
          <w:sz w:val="22"/>
          <w:szCs w:val="22"/>
          <w:lang w:val="fr-FR"/>
        </w:rPr>
        <w:t xml:space="preserve">Le grand moment est enfin arrivé : « Rulantica – </w:t>
      </w:r>
      <w:r w:rsidR="006A5E9A" w:rsidRPr="009C7FBC">
        <w:rPr>
          <w:rFonts w:ascii="Arial" w:hAnsi="Arial" w:cs="Arial"/>
          <w:b/>
          <w:i/>
          <w:color w:val="000000" w:themeColor="text1"/>
          <w:sz w:val="22"/>
          <w:szCs w:val="22"/>
          <w:lang w:val="fr-FR"/>
        </w:rPr>
        <w:t>L</w:t>
      </w:r>
      <w:r w:rsidRPr="009C7FBC">
        <w:rPr>
          <w:rFonts w:ascii="Arial" w:hAnsi="Arial" w:cs="Arial"/>
          <w:b/>
          <w:i/>
          <w:color w:val="000000" w:themeColor="text1"/>
          <w:sz w:val="22"/>
          <w:szCs w:val="22"/>
          <w:lang w:val="fr-FR"/>
        </w:rPr>
        <w:t xml:space="preserve">e nouvel univers aquatique d’Europa-Park » a accueilli ses premiers explorateurs le 28 novembre 2019. </w:t>
      </w:r>
      <w:r w:rsidR="009B2036" w:rsidRPr="009C7FBC">
        <w:rPr>
          <w:rFonts w:ascii="Arial" w:hAnsi="Arial" w:cs="Arial"/>
          <w:b/>
          <w:i/>
          <w:color w:val="000000" w:themeColor="text1"/>
          <w:sz w:val="22"/>
          <w:szCs w:val="22"/>
          <w:lang w:val="fr-FR"/>
        </w:rPr>
        <w:t>Cap au Nord</w:t>
      </w:r>
      <w:r w:rsidR="00D62DE1" w:rsidRPr="009C7FBC">
        <w:rPr>
          <w:rFonts w:ascii="Arial" w:hAnsi="Arial" w:cs="Arial"/>
          <w:b/>
          <w:i/>
          <w:color w:val="000000" w:themeColor="text1"/>
          <w:sz w:val="22"/>
          <w:szCs w:val="22"/>
          <w:lang w:val="fr-FR"/>
        </w:rPr>
        <w:t xml:space="preserve"> et</w:t>
      </w:r>
      <w:r w:rsidR="009B2036" w:rsidRPr="009C7FBC">
        <w:rPr>
          <w:rFonts w:ascii="Arial" w:hAnsi="Arial" w:cs="Arial"/>
          <w:b/>
          <w:i/>
          <w:color w:val="000000" w:themeColor="text1"/>
          <w:sz w:val="22"/>
          <w:szCs w:val="22"/>
          <w:lang w:val="fr-FR"/>
        </w:rPr>
        <w:t xml:space="preserve"> direction </w:t>
      </w:r>
      <w:r w:rsidR="002F2978" w:rsidRPr="009C7FBC">
        <w:rPr>
          <w:rFonts w:ascii="Arial" w:hAnsi="Arial" w:cs="Arial"/>
          <w:b/>
          <w:i/>
          <w:color w:val="000000" w:themeColor="text1"/>
          <w:sz w:val="22"/>
          <w:szCs w:val="22"/>
          <w:lang w:val="fr-FR"/>
        </w:rPr>
        <w:t xml:space="preserve">la Scandinavie pour </w:t>
      </w:r>
      <w:r w:rsidR="009B2036" w:rsidRPr="009C7FBC">
        <w:rPr>
          <w:rFonts w:ascii="Arial" w:hAnsi="Arial" w:cs="Arial"/>
          <w:b/>
          <w:i/>
          <w:color w:val="000000" w:themeColor="text1"/>
          <w:sz w:val="22"/>
          <w:szCs w:val="22"/>
          <w:lang w:val="fr-FR"/>
        </w:rPr>
        <w:t>ce</w:t>
      </w:r>
      <w:r w:rsidR="00A554FC" w:rsidRPr="009C7FBC">
        <w:rPr>
          <w:rFonts w:ascii="Arial" w:hAnsi="Arial" w:cs="Arial"/>
          <w:b/>
          <w:i/>
          <w:color w:val="000000" w:themeColor="text1"/>
          <w:sz w:val="22"/>
          <w:szCs w:val="22"/>
          <w:lang w:val="fr-FR"/>
        </w:rPr>
        <w:t xml:space="preserve"> grand univers aquatique indoor. Sur une superficie de 32 600 m</w:t>
      </w:r>
      <w:r w:rsidR="00A554FC" w:rsidRPr="009C7FBC">
        <w:rPr>
          <w:rFonts w:ascii="Arial" w:hAnsi="Arial" w:cs="Arial"/>
          <w:b/>
          <w:i/>
          <w:color w:val="000000" w:themeColor="text1"/>
          <w:sz w:val="22"/>
          <w:szCs w:val="22"/>
          <w:vertAlign w:val="superscript"/>
          <w:lang w:val="fr-FR"/>
        </w:rPr>
        <w:t>2</w:t>
      </w:r>
      <w:r w:rsidR="00A554FC" w:rsidRPr="009C7FBC">
        <w:rPr>
          <w:rFonts w:ascii="Arial" w:hAnsi="Arial" w:cs="Arial"/>
          <w:b/>
          <w:i/>
          <w:color w:val="000000" w:themeColor="text1"/>
          <w:sz w:val="22"/>
          <w:szCs w:val="22"/>
          <w:lang w:val="fr-FR"/>
        </w:rPr>
        <w:t xml:space="preserve">, petits et grands </w:t>
      </w:r>
      <w:r w:rsidR="00A554FC" w:rsidRPr="00C926AB">
        <w:rPr>
          <w:rFonts w:ascii="Arial" w:hAnsi="Arial" w:cs="Arial"/>
          <w:b/>
          <w:i/>
          <w:color w:val="000000" w:themeColor="text1"/>
          <w:sz w:val="22"/>
          <w:szCs w:val="22"/>
          <w:lang w:val="fr-FR"/>
        </w:rPr>
        <w:t xml:space="preserve">aventuriers peuvent profiter toute l’année de 9 espaces thématisés et 25 attractions aquatiques uniques. </w:t>
      </w:r>
    </w:p>
    <w:p w14:paraId="6FB778E2" w14:textId="78995C3A" w:rsidR="009B2036" w:rsidRPr="00C926AB" w:rsidRDefault="009B2036" w:rsidP="005F10E9">
      <w:pPr>
        <w:spacing w:line="288" w:lineRule="auto"/>
        <w:ind w:left="1418"/>
        <w:jc w:val="both"/>
        <w:rPr>
          <w:rFonts w:ascii="Arial" w:hAnsi="Arial" w:cs="Arial"/>
          <w:b/>
          <w:i/>
          <w:color w:val="000000" w:themeColor="text1"/>
          <w:sz w:val="22"/>
          <w:szCs w:val="22"/>
          <w:lang w:val="fr-FR"/>
        </w:rPr>
      </w:pPr>
      <w:r w:rsidRPr="00C926AB">
        <w:rPr>
          <w:rFonts w:ascii="Arial" w:hAnsi="Arial" w:cs="Arial"/>
          <w:b/>
          <w:i/>
          <w:color w:val="000000" w:themeColor="text1"/>
          <w:sz w:val="22"/>
          <w:szCs w:val="22"/>
          <w:lang w:val="fr-FR"/>
        </w:rPr>
        <w:t>Après toutes ces émotions, les visiteurs peuvent prolonger l’expédition dans l’hôtel 4* supérieur « </w:t>
      </w:r>
      <w:r w:rsidR="00D62DE1" w:rsidRPr="00C926AB">
        <w:rPr>
          <w:rFonts w:ascii="Arial" w:hAnsi="Arial" w:cs="Arial"/>
          <w:b/>
          <w:i/>
          <w:color w:val="000000" w:themeColor="text1"/>
          <w:sz w:val="22"/>
          <w:szCs w:val="22"/>
          <w:lang w:val="fr-FR"/>
        </w:rPr>
        <w:t>Krønasår</w:t>
      </w:r>
      <w:r w:rsidRPr="00C926AB">
        <w:rPr>
          <w:rFonts w:ascii="Arial" w:hAnsi="Arial" w:cs="Arial"/>
          <w:b/>
          <w:i/>
          <w:color w:val="000000" w:themeColor="text1"/>
          <w:sz w:val="22"/>
          <w:szCs w:val="22"/>
          <w:lang w:val="fr-FR"/>
        </w:rPr>
        <w:t xml:space="preserve"> – The Museum-Hotel »</w:t>
      </w:r>
      <w:r w:rsidR="00D62DE1" w:rsidRPr="00C926AB">
        <w:rPr>
          <w:rFonts w:ascii="Arial" w:hAnsi="Arial" w:cs="Arial"/>
          <w:b/>
          <w:i/>
          <w:color w:val="000000" w:themeColor="text1"/>
          <w:sz w:val="22"/>
          <w:szCs w:val="22"/>
          <w:lang w:val="fr-FR"/>
        </w:rPr>
        <w:t>. D’autres expériences inoubliables les attendent à Europa-Park : 15 quartiers thématiques européens et plus de 100 attractions et spectacles promettent de bons moments pour toute la famille.</w:t>
      </w:r>
    </w:p>
    <w:p w14:paraId="3857CD13" w14:textId="77777777" w:rsidR="00BA3CDE" w:rsidRPr="00C926AB" w:rsidRDefault="00BA3CDE" w:rsidP="005F10E9">
      <w:pPr>
        <w:spacing w:line="288" w:lineRule="auto"/>
        <w:ind w:left="1418"/>
        <w:jc w:val="both"/>
        <w:rPr>
          <w:rFonts w:ascii="Arial" w:hAnsi="Arial" w:cs="Arial"/>
          <w:b/>
          <w:i/>
          <w:color w:val="000000" w:themeColor="text1"/>
          <w:sz w:val="16"/>
          <w:szCs w:val="16"/>
          <w:lang w:val="fr-FR"/>
        </w:rPr>
      </w:pPr>
    </w:p>
    <w:p w14:paraId="1AD72C89" w14:textId="0AE6173B" w:rsidR="001A384A" w:rsidRPr="00C926AB" w:rsidRDefault="001A384A" w:rsidP="005F10E9">
      <w:pPr>
        <w:pStyle w:val="NormalWeb"/>
        <w:spacing w:before="0" w:beforeAutospacing="0" w:after="0" w:afterAutospacing="0" w:line="288" w:lineRule="auto"/>
        <w:ind w:left="1418"/>
        <w:jc w:val="both"/>
        <w:rPr>
          <w:rFonts w:ascii="Arial" w:hAnsi="Arial" w:cs="Arial"/>
          <w:color w:val="000000" w:themeColor="text1"/>
          <w:sz w:val="22"/>
          <w:szCs w:val="22"/>
        </w:rPr>
      </w:pPr>
      <w:r w:rsidRPr="00C926AB">
        <w:rPr>
          <w:rFonts w:ascii="Arial" w:hAnsi="Arial" w:cs="Arial"/>
          <w:color w:val="000000" w:themeColor="text1"/>
          <w:sz w:val="22"/>
          <w:szCs w:val="22"/>
        </w:rPr>
        <w:t xml:space="preserve">Après 26 </w:t>
      </w:r>
      <w:r w:rsidR="006A5E9A" w:rsidRPr="00C926AB">
        <w:rPr>
          <w:rFonts w:ascii="Arial" w:hAnsi="Arial" w:cs="Arial"/>
          <w:color w:val="000000" w:themeColor="text1"/>
          <w:sz w:val="22"/>
          <w:szCs w:val="22"/>
        </w:rPr>
        <w:t>mois de travaux, « Rulantica – L</w:t>
      </w:r>
      <w:r w:rsidRPr="00C926AB">
        <w:rPr>
          <w:rFonts w:ascii="Arial" w:hAnsi="Arial" w:cs="Arial"/>
          <w:color w:val="000000" w:themeColor="text1"/>
          <w:sz w:val="22"/>
          <w:szCs w:val="22"/>
        </w:rPr>
        <w:t>e nouvel univers aquatique d’Europa-Park » ouvre ses portes. En plus du 6</w:t>
      </w:r>
      <w:r w:rsidRPr="00C926AB">
        <w:rPr>
          <w:rFonts w:ascii="Arial" w:hAnsi="Arial" w:cs="Arial"/>
          <w:color w:val="000000" w:themeColor="text1"/>
          <w:sz w:val="22"/>
          <w:szCs w:val="22"/>
          <w:vertAlign w:val="superscript"/>
        </w:rPr>
        <w:t>ème</w:t>
      </w:r>
      <w:r w:rsidRPr="00C926AB">
        <w:rPr>
          <w:rFonts w:ascii="Arial" w:hAnsi="Arial" w:cs="Arial"/>
          <w:color w:val="000000" w:themeColor="text1"/>
          <w:sz w:val="22"/>
          <w:szCs w:val="22"/>
        </w:rPr>
        <w:t xml:space="preserve"> hôtel « </w:t>
      </w:r>
      <w:r w:rsidR="007E08B5" w:rsidRPr="00C926AB">
        <w:rPr>
          <w:rFonts w:ascii="Arial" w:hAnsi="Arial" w:cs="Arial"/>
          <w:color w:val="000000" w:themeColor="text1"/>
          <w:sz w:val="22"/>
          <w:szCs w:val="22"/>
        </w:rPr>
        <w:t>Krønasår</w:t>
      </w:r>
      <w:r w:rsidRPr="00C926AB">
        <w:rPr>
          <w:rFonts w:ascii="Arial" w:hAnsi="Arial" w:cs="Arial"/>
          <w:color w:val="000000" w:themeColor="text1"/>
          <w:sz w:val="22"/>
          <w:szCs w:val="22"/>
        </w:rPr>
        <w:t xml:space="preserve"> », la famille Mack a réalisé le rêve d’un deuxième parc : un univers aquatique </w:t>
      </w:r>
      <w:r w:rsidR="000B0C45" w:rsidRPr="00C926AB">
        <w:rPr>
          <w:rFonts w:ascii="Arial" w:hAnsi="Arial" w:cs="Arial"/>
          <w:color w:val="000000" w:themeColor="text1"/>
          <w:sz w:val="22"/>
          <w:szCs w:val="22"/>
        </w:rPr>
        <w:t xml:space="preserve">indoor </w:t>
      </w:r>
      <w:r w:rsidRPr="00C926AB">
        <w:rPr>
          <w:rFonts w:ascii="Arial" w:hAnsi="Arial" w:cs="Arial"/>
          <w:color w:val="000000" w:themeColor="text1"/>
          <w:sz w:val="22"/>
          <w:szCs w:val="22"/>
        </w:rPr>
        <w:t xml:space="preserve">spectaculaire dans une thématique scandinave sur une </w:t>
      </w:r>
      <w:r w:rsidR="00F36FD5" w:rsidRPr="00C926AB">
        <w:rPr>
          <w:rFonts w:ascii="Arial" w:hAnsi="Arial" w:cs="Arial"/>
          <w:color w:val="000000" w:themeColor="text1"/>
          <w:sz w:val="22"/>
          <w:szCs w:val="22"/>
        </w:rPr>
        <w:t>zone d’extension</w:t>
      </w:r>
      <w:r w:rsidRPr="00C926AB">
        <w:rPr>
          <w:rFonts w:ascii="Arial" w:hAnsi="Arial" w:cs="Arial"/>
          <w:color w:val="000000" w:themeColor="text1"/>
          <w:sz w:val="22"/>
          <w:szCs w:val="22"/>
        </w:rPr>
        <w:t xml:space="preserve"> de 450 000 m</w:t>
      </w:r>
      <w:r w:rsidRPr="00C926AB">
        <w:rPr>
          <w:rFonts w:ascii="Arial" w:hAnsi="Arial" w:cs="Arial"/>
          <w:color w:val="000000" w:themeColor="text1"/>
          <w:sz w:val="22"/>
          <w:szCs w:val="22"/>
          <w:vertAlign w:val="superscript"/>
        </w:rPr>
        <w:t>2</w:t>
      </w:r>
      <w:r w:rsidRPr="00C926AB">
        <w:rPr>
          <w:rFonts w:ascii="Arial" w:hAnsi="Arial" w:cs="Arial"/>
          <w:color w:val="000000" w:themeColor="text1"/>
          <w:sz w:val="22"/>
          <w:szCs w:val="22"/>
        </w:rPr>
        <w:t xml:space="preserve">. Depuis le 28 novembre, de nombreuses attractions aquatiques – dont 17 </w:t>
      </w:r>
      <w:bookmarkStart w:id="0" w:name="_GoBack"/>
      <w:bookmarkEnd w:id="0"/>
      <w:r w:rsidRPr="00C926AB">
        <w:rPr>
          <w:rFonts w:ascii="Arial" w:hAnsi="Arial" w:cs="Arial"/>
          <w:color w:val="000000" w:themeColor="text1"/>
          <w:sz w:val="22"/>
          <w:szCs w:val="22"/>
        </w:rPr>
        <w:t xml:space="preserve">toboggans – garantissent une expérience inoubliable pour toute la famille </w:t>
      </w:r>
      <w:r w:rsidR="00FC3D4E" w:rsidRPr="00C926AB">
        <w:rPr>
          <w:rFonts w:ascii="Arial" w:hAnsi="Arial" w:cs="Arial"/>
          <w:color w:val="000000" w:themeColor="text1"/>
          <w:sz w:val="22"/>
          <w:szCs w:val="22"/>
        </w:rPr>
        <w:t>dans un espace intérieur de 20 m de haut à couper le souffle.</w:t>
      </w:r>
    </w:p>
    <w:p w14:paraId="516B4DF1" w14:textId="77777777" w:rsidR="007E08B5" w:rsidRPr="00C926AB" w:rsidRDefault="007E08B5" w:rsidP="005F10E9">
      <w:pPr>
        <w:pStyle w:val="NormalWeb"/>
        <w:spacing w:before="0" w:beforeAutospacing="0" w:after="0" w:afterAutospacing="0" w:line="288" w:lineRule="auto"/>
        <w:ind w:left="1418"/>
        <w:jc w:val="both"/>
        <w:rPr>
          <w:rFonts w:ascii="Arial" w:hAnsi="Arial" w:cs="Arial"/>
          <w:color w:val="000000" w:themeColor="text1"/>
          <w:sz w:val="16"/>
          <w:szCs w:val="16"/>
        </w:rPr>
      </w:pPr>
    </w:p>
    <w:p w14:paraId="396C5725" w14:textId="288DEAA1" w:rsidR="00FC3D4E" w:rsidRPr="00C926AB" w:rsidRDefault="00FC3D4E" w:rsidP="005F10E9">
      <w:pPr>
        <w:pStyle w:val="NormalWeb"/>
        <w:spacing w:before="0" w:beforeAutospacing="0" w:after="0" w:afterAutospacing="0" w:line="288" w:lineRule="auto"/>
        <w:ind w:left="1418"/>
        <w:jc w:val="both"/>
        <w:rPr>
          <w:rFonts w:ascii="Arial" w:hAnsi="Arial" w:cs="Arial"/>
          <w:b/>
          <w:color w:val="000000" w:themeColor="text1"/>
          <w:sz w:val="22"/>
          <w:szCs w:val="22"/>
        </w:rPr>
      </w:pPr>
      <w:r w:rsidRPr="00C926AB">
        <w:rPr>
          <w:rFonts w:ascii="Arial" w:hAnsi="Arial" w:cs="Arial"/>
          <w:b/>
          <w:color w:val="000000" w:themeColor="text1"/>
          <w:sz w:val="22"/>
          <w:szCs w:val="22"/>
        </w:rPr>
        <w:t>Plaisirs aquatiques nordiques</w:t>
      </w:r>
    </w:p>
    <w:p w14:paraId="587CD9E4" w14:textId="7EA63ECB" w:rsidR="00FC3D4E" w:rsidRPr="00C926AB" w:rsidRDefault="00FC3D4E" w:rsidP="005F10E9">
      <w:pPr>
        <w:pStyle w:val="NormalWeb"/>
        <w:spacing w:before="0" w:beforeAutospacing="0" w:after="0" w:afterAutospacing="0" w:line="288" w:lineRule="auto"/>
        <w:ind w:left="1418"/>
        <w:jc w:val="both"/>
        <w:rPr>
          <w:rFonts w:ascii="Arial" w:hAnsi="Arial" w:cs="Arial"/>
          <w:color w:val="000000" w:themeColor="text1"/>
          <w:sz w:val="22"/>
          <w:szCs w:val="22"/>
        </w:rPr>
      </w:pPr>
      <w:r w:rsidRPr="00C926AB">
        <w:rPr>
          <w:rFonts w:ascii="Arial" w:hAnsi="Arial" w:cs="Arial"/>
          <w:color w:val="000000" w:themeColor="text1"/>
          <w:sz w:val="22"/>
          <w:szCs w:val="22"/>
        </w:rPr>
        <w:t>À peine arrivés, les visiteurs sont séduits par l’architecture impressionnante du nouvel univers aquatique</w:t>
      </w:r>
      <w:r w:rsidR="006F05F0" w:rsidRPr="00C926AB">
        <w:rPr>
          <w:rFonts w:ascii="Arial" w:hAnsi="Arial" w:cs="Arial"/>
          <w:color w:val="000000" w:themeColor="text1"/>
          <w:sz w:val="22"/>
          <w:szCs w:val="22"/>
        </w:rPr>
        <w:t xml:space="preserve"> indoor</w:t>
      </w:r>
      <w:r w:rsidRPr="00C926AB">
        <w:rPr>
          <w:rFonts w:ascii="Arial" w:hAnsi="Arial" w:cs="Arial"/>
          <w:color w:val="000000" w:themeColor="text1"/>
          <w:sz w:val="22"/>
          <w:szCs w:val="22"/>
        </w:rPr>
        <w:t xml:space="preserve"> « Rulantica » et </w:t>
      </w:r>
      <w:r w:rsidR="006A5E9A" w:rsidRPr="00C926AB">
        <w:rPr>
          <w:rFonts w:ascii="Arial" w:hAnsi="Arial" w:cs="Arial"/>
          <w:color w:val="000000" w:themeColor="text1"/>
          <w:sz w:val="22"/>
          <w:szCs w:val="22"/>
        </w:rPr>
        <w:t xml:space="preserve">sont </w:t>
      </w:r>
      <w:r w:rsidRPr="00C926AB">
        <w:rPr>
          <w:rFonts w:ascii="Arial" w:hAnsi="Arial" w:cs="Arial"/>
          <w:color w:val="000000" w:themeColor="text1"/>
          <w:sz w:val="22"/>
          <w:szCs w:val="22"/>
        </w:rPr>
        <w:t>immédiatement transportés dans le Grand Nord. Le voyage se poursuit dans l’espace intérieur de 32 600 m</w:t>
      </w:r>
      <w:r w:rsidRPr="00C926AB">
        <w:rPr>
          <w:rFonts w:ascii="Arial" w:hAnsi="Arial" w:cs="Arial"/>
          <w:color w:val="000000" w:themeColor="text1"/>
          <w:sz w:val="22"/>
          <w:szCs w:val="22"/>
          <w:vertAlign w:val="superscript"/>
        </w:rPr>
        <w:t>2</w:t>
      </w:r>
      <w:r w:rsidRPr="00C926AB">
        <w:rPr>
          <w:rFonts w:ascii="Arial" w:hAnsi="Arial" w:cs="Arial"/>
          <w:color w:val="000000" w:themeColor="text1"/>
          <w:sz w:val="22"/>
          <w:szCs w:val="22"/>
        </w:rPr>
        <w:t xml:space="preserve"> en forme de coquillage : un mélange unique de </w:t>
      </w:r>
      <w:r w:rsidR="00CE4AB5" w:rsidRPr="00C926AB">
        <w:rPr>
          <w:rFonts w:ascii="Arial" w:hAnsi="Arial" w:cs="Arial"/>
          <w:color w:val="000000" w:themeColor="text1"/>
          <w:sz w:val="22"/>
          <w:szCs w:val="22"/>
        </w:rPr>
        <w:t xml:space="preserve">paysages </w:t>
      </w:r>
      <w:r w:rsidRPr="00C926AB">
        <w:rPr>
          <w:rFonts w:ascii="Arial" w:hAnsi="Arial" w:cs="Arial"/>
          <w:color w:val="000000" w:themeColor="text1"/>
          <w:sz w:val="22"/>
          <w:szCs w:val="22"/>
        </w:rPr>
        <w:t>scandinaves</w:t>
      </w:r>
      <w:r w:rsidR="00CE4AB5" w:rsidRPr="00C926AB">
        <w:rPr>
          <w:rFonts w:ascii="Arial" w:hAnsi="Arial" w:cs="Arial"/>
          <w:color w:val="000000" w:themeColor="text1"/>
          <w:sz w:val="22"/>
          <w:szCs w:val="22"/>
        </w:rPr>
        <w:t>, de décors mystiques et de scènes fantastiques</w:t>
      </w:r>
      <w:r w:rsidRPr="00C926AB">
        <w:rPr>
          <w:rFonts w:ascii="Arial" w:hAnsi="Arial" w:cs="Arial"/>
          <w:color w:val="000000" w:themeColor="text1"/>
          <w:sz w:val="22"/>
          <w:szCs w:val="22"/>
        </w:rPr>
        <w:t>. Dans 9 espaces thématisés, petits et grands peuvent partir en exploration tout au long de l’année et découvrir 25 attractions.</w:t>
      </w:r>
    </w:p>
    <w:p w14:paraId="1FCCB425" w14:textId="0F284EEE" w:rsidR="005F10E9" w:rsidRDefault="0044613F" w:rsidP="005F10E9">
      <w:pPr>
        <w:spacing w:line="288" w:lineRule="auto"/>
        <w:ind w:left="1418"/>
        <w:jc w:val="both"/>
        <w:rPr>
          <w:rFonts w:ascii="Arial" w:hAnsi="Arial" w:cs="Arial"/>
          <w:sz w:val="22"/>
          <w:szCs w:val="22"/>
          <w:lang w:val="fr-FR"/>
        </w:rPr>
      </w:pPr>
      <w:r w:rsidRPr="00C926AB">
        <w:rPr>
          <w:rFonts w:ascii="Arial" w:hAnsi="Arial" w:cs="Arial"/>
          <w:sz w:val="22"/>
          <w:szCs w:val="22"/>
          <w:lang w:val="fr-FR" w:eastAsia="fr-FR"/>
        </w:rPr>
        <w:t>Conçu avec attention,</w:t>
      </w:r>
      <w:r w:rsidRPr="00C926AB">
        <w:rPr>
          <w:rFonts w:ascii="Arial" w:hAnsi="Arial" w:cs="Arial"/>
          <w:sz w:val="22"/>
          <w:szCs w:val="22"/>
          <w:lang w:val="fr-FR"/>
        </w:rPr>
        <w:t xml:space="preserve"> l’espace </w:t>
      </w:r>
      <w:r w:rsidRPr="00C926AB">
        <w:rPr>
          <w:rFonts w:ascii="Arial" w:hAnsi="Arial" w:cs="Arial"/>
          <w:b/>
          <w:sz w:val="22"/>
          <w:szCs w:val="22"/>
          <w:lang w:val="fr-FR" w:eastAsia="fr-FR"/>
        </w:rPr>
        <w:t>« Tr</w:t>
      </w:r>
      <w:r w:rsidRPr="00C926AB">
        <w:rPr>
          <w:rFonts w:ascii="Arial" w:hAnsi="Arial" w:cs="Arial"/>
          <w:b/>
          <w:bCs/>
          <w:sz w:val="22"/>
          <w:szCs w:val="22"/>
          <w:lang w:val="fr-FR"/>
        </w:rPr>
        <w:t>ø</w:t>
      </w:r>
      <w:r w:rsidRPr="00C926AB">
        <w:rPr>
          <w:rFonts w:ascii="Arial" w:hAnsi="Arial" w:cs="Arial"/>
          <w:b/>
          <w:sz w:val="22"/>
          <w:szCs w:val="22"/>
          <w:lang w:val="fr-FR" w:eastAsia="fr-FR"/>
        </w:rPr>
        <w:t>lldal »</w:t>
      </w:r>
      <w:r w:rsidRPr="00C926AB">
        <w:rPr>
          <w:rFonts w:ascii="Arial" w:hAnsi="Arial" w:cs="Arial"/>
          <w:sz w:val="22"/>
          <w:szCs w:val="22"/>
          <w:lang w:val="fr-FR" w:eastAsia="fr-FR"/>
        </w:rPr>
        <w:t xml:space="preserve"> est ainsi adapté aux besoins des plus jeunes. Ils </w:t>
      </w:r>
      <w:r w:rsidRPr="00C926AB">
        <w:rPr>
          <w:rFonts w:ascii="Arial" w:hAnsi="Arial" w:cs="Arial"/>
          <w:sz w:val="22"/>
          <w:szCs w:val="22"/>
          <w:lang w:val="fr-FR"/>
        </w:rPr>
        <w:t>peuvent</w:t>
      </w:r>
      <w:r w:rsidRPr="00C926AB">
        <w:rPr>
          <w:rFonts w:ascii="Arial" w:hAnsi="Arial" w:cs="Arial"/>
          <w:sz w:val="22"/>
          <w:szCs w:val="22"/>
          <w:lang w:val="fr-FR" w:eastAsia="fr-FR"/>
        </w:rPr>
        <w:t xml:space="preserve"> profiter d’une aire de jeux aquatiques, de toboggans et de cabanes dans les arbres, mais aussi approcher les trolls de </w:t>
      </w:r>
      <w:r w:rsidR="006F05F0" w:rsidRPr="00C926AB">
        <w:rPr>
          <w:rFonts w:ascii="Arial" w:hAnsi="Arial" w:cs="Arial"/>
          <w:sz w:val="22"/>
          <w:szCs w:val="22"/>
          <w:lang w:val="fr-FR" w:eastAsia="fr-FR"/>
        </w:rPr>
        <w:t>« </w:t>
      </w:r>
      <w:r w:rsidRPr="00C926AB">
        <w:rPr>
          <w:rFonts w:ascii="Arial" w:hAnsi="Arial" w:cs="Arial"/>
          <w:sz w:val="22"/>
          <w:szCs w:val="22"/>
          <w:lang w:val="fr-FR" w:eastAsia="fr-FR"/>
        </w:rPr>
        <w:t>Rulantica</w:t>
      </w:r>
      <w:r w:rsidR="006F05F0" w:rsidRPr="00C926AB">
        <w:rPr>
          <w:rFonts w:ascii="Arial" w:hAnsi="Arial" w:cs="Arial"/>
          <w:sz w:val="22"/>
          <w:szCs w:val="22"/>
          <w:lang w:val="fr-FR" w:eastAsia="fr-FR"/>
        </w:rPr>
        <w:t> »</w:t>
      </w:r>
      <w:r w:rsidRPr="00C926AB">
        <w:rPr>
          <w:rFonts w:ascii="Arial" w:hAnsi="Arial" w:cs="Arial"/>
          <w:sz w:val="22"/>
          <w:szCs w:val="22"/>
          <w:lang w:val="fr-FR" w:eastAsia="fr-FR"/>
        </w:rPr>
        <w:t xml:space="preserve"> qui </w:t>
      </w:r>
      <w:r w:rsidR="00DC59FC" w:rsidRPr="00C926AB">
        <w:rPr>
          <w:rFonts w:ascii="Arial" w:hAnsi="Arial" w:cs="Arial"/>
          <w:sz w:val="22"/>
          <w:szCs w:val="22"/>
          <w:lang w:val="fr-FR"/>
        </w:rPr>
        <w:t xml:space="preserve">furent les premiers habitants de cette </w:t>
      </w:r>
      <w:r w:rsidRPr="00C926AB">
        <w:rPr>
          <w:rFonts w:ascii="Arial" w:hAnsi="Arial" w:cs="Arial"/>
          <w:sz w:val="22"/>
          <w:szCs w:val="22"/>
          <w:lang w:val="fr-FR" w:eastAsia="fr-FR"/>
        </w:rPr>
        <w:t>île</w:t>
      </w:r>
      <w:r w:rsidR="00DC59FC" w:rsidRPr="00C926AB">
        <w:rPr>
          <w:rFonts w:ascii="Arial" w:hAnsi="Arial" w:cs="Arial"/>
          <w:sz w:val="22"/>
          <w:szCs w:val="22"/>
          <w:lang w:val="fr-FR"/>
        </w:rPr>
        <w:t xml:space="preserve"> légendaire</w:t>
      </w:r>
      <w:r w:rsidRPr="00C926AB">
        <w:rPr>
          <w:rFonts w:ascii="Arial" w:hAnsi="Arial" w:cs="Arial"/>
          <w:sz w:val="22"/>
          <w:szCs w:val="22"/>
          <w:lang w:val="fr-FR" w:eastAsia="fr-FR"/>
        </w:rPr>
        <w:t xml:space="preserve">. </w:t>
      </w:r>
      <w:r w:rsidR="00DC59FC" w:rsidRPr="00C926AB">
        <w:rPr>
          <w:rFonts w:ascii="Arial" w:hAnsi="Arial" w:cs="Arial"/>
          <w:sz w:val="22"/>
          <w:szCs w:val="22"/>
          <w:lang w:val="fr-FR"/>
        </w:rPr>
        <w:t>Autour d’un bassin d’eau pour patauger, les plus petits ont accès à des structures de jeux aquatiques et d’escalade et peuvent glisser sur deux toboggans : « Schabernakker » et « Tommelplums ». L’attractio</w:t>
      </w:r>
      <w:r w:rsidR="000B0C45" w:rsidRPr="00C926AB">
        <w:rPr>
          <w:rFonts w:ascii="Arial" w:hAnsi="Arial" w:cs="Arial"/>
          <w:sz w:val="22"/>
          <w:szCs w:val="22"/>
          <w:lang w:val="fr-FR"/>
        </w:rPr>
        <w:t>n</w:t>
      </w:r>
      <w:r w:rsidR="00DC59FC" w:rsidRPr="00C926AB">
        <w:rPr>
          <w:rFonts w:ascii="Arial" w:hAnsi="Arial" w:cs="Arial"/>
          <w:sz w:val="22"/>
          <w:szCs w:val="22"/>
          <w:lang w:val="fr-FR"/>
        </w:rPr>
        <w:t xml:space="preserve"> familiale « Snorri’s Saga »</w:t>
      </w:r>
      <w:r w:rsidR="005F10E9">
        <w:rPr>
          <w:rFonts w:ascii="Arial" w:hAnsi="Arial" w:cs="Arial"/>
          <w:sz w:val="22"/>
          <w:szCs w:val="22"/>
          <w:lang w:val="fr-FR"/>
        </w:rPr>
        <w:t xml:space="preserve"> </w:t>
      </w:r>
      <w:r w:rsidR="00A76537" w:rsidRPr="00C926AB">
        <w:rPr>
          <w:rFonts w:ascii="Arial" w:hAnsi="Arial" w:cs="Arial"/>
          <w:sz w:val="22"/>
          <w:szCs w:val="22"/>
          <w:lang w:val="fr-FR"/>
        </w:rPr>
        <w:t xml:space="preserve">commence </w:t>
      </w:r>
      <w:r w:rsidR="00DC59FC" w:rsidRPr="00C926AB">
        <w:rPr>
          <w:rFonts w:ascii="Arial" w:hAnsi="Arial" w:cs="Arial"/>
          <w:sz w:val="22"/>
          <w:szCs w:val="22"/>
          <w:lang w:val="fr-FR"/>
        </w:rPr>
        <w:t>également</w:t>
      </w:r>
      <w:r w:rsidR="006F05F0" w:rsidRPr="00C926AB">
        <w:rPr>
          <w:rFonts w:ascii="Arial" w:hAnsi="Arial" w:cs="Arial"/>
          <w:sz w:val="22"/>
          <w:szCs w:val="22"/>
          <w:lang w:val="fr-FR"/>
        </w:rPr>
        <w:t xml:space="preserve"> </w:t>
      </w:r>
      <w:r w:rsidR="00DC59FC" w:rsidRPr="00C926AB">
        <w:rPr>
          <w:rFonts w:ascii="Arial" w:hAnsi="Arial" w:cs="Arial"/>
          <w:sz w:val="22"/>
          <w:szCs w:val="22"/>
          <w:lang w:val="fr-FR"/>
        </w:rPr>
        <w:t>ici. Accompagnés par la pieuvre Snorri et</w:t>
      </w:r>
    </w:p>
    <w:p w14:paraId="6E98F676" w14:textId="1868A853" w:rsidR="007B0C22" w:rsidRPr="00C926AB" w:rsidRDefault="00DC59FC" w:rsidP="005F10E9">
      <w:pPr>
        <w:spacing w:line="288" w:lineRule="auto"/>
        <w:ind w:left="1418"/>
        <w:jc w:val="both"/>
        <w:rPr>
          <w:rFonts w:ascii="Arial" w:hAnsi="Arial" w:cs="Arial"/>
          <w:sz w:val="22"/>
          <w:szCs w:val="22"/>
          <w:lang w:val="fr-FR"/>
        </w:rPr>
      </w:pPr>
      <w:r w:rsidRPr="00C926AB">
        <w:rPr>
          <w:rFonts w:ascii="Arial" w:hAnsi="Arial" w:cs="Arial"/>
          <w:sz w:val="22"/>
          <w:szCs w:val="22"/>
          <w:lang w:val="fr-FR"/>
        </w:rPr>
        <w:lastRenderedPageBreak/>
        <w:t>confortablement installés dans des bouées simples ou doubles, les visiteurs sont paisiblement transportés par une rivière de détente dans le monde légendaire de « Rulantica ». Une promenade relaxante sur un canal sinueux de 250 m de long qui traverse les différents espaces thématisés de l’univers aquatique.</w:t>
      </w:r>
    </w:p>
    <w:p w14:paraId="01F5F703" w14:textId="2C2F59CF" w:rsidR="0044613F" w:rsidRPr="00C926AB" w:rsidRDefault="000B0C45" w:rsidP="005F10E9">
      <w:pPr>
        <w:pStyle w:val="NormalWeb"/>
        <w:spacing w:before="0" w:beforeAutospacing="0" w:after="0" w:afterAutospacing="0" w:line="288" w:lineRule="auto"/>
        <w:ind w:left="1418"/>
        <w:jc w:val="both"/>
        <w:rPr>
          <w:rFonts w:ascii="Arial" w:hAnsi="Arial" w:cs="Arial"/>
          <w:sz w:val="22"/>
          <w:szCs w:val="22"/>
        </w:rPr>
      </w:pPr>
      <w:r w:rsidRPr="00C926AB">
        <w:rPr>
          <w:rFonts w:ascii="Arial" w:hAnsi="Arial" w:cs="Arial"/>
          <w:b/>
          <w:sz w:val="22"/>
          <w:szCs w:val="22"/>
        </w:rPr>
        <w:t>« Lumåfals »</w:t>
      </w:r>
      <w:r w:rsidRPr="00C926AB">
        <w:rPr>
          <w:rFonts w:ascii="Arial" w:hAnsi="Arial" w:cs="Arial"/>
          <w:sz w:val="22"/>
          <w:szCs w:val="22"/>
        </w:rPr>
        <w:t xml:space="preserve"> </w:t>
      </w:r>
      <w:r w:rsidR="008742F6" w:rsidRPr="00C926AB">
        <w:rPr>
          <w:rFonts w:ascii="Arial" w:hAnsi="Arial" w:cs="Arial"/>
          <w:sz w:val="22"/>
          <w:szCs w:val="22"/>
        </w:rPr>
        <w:t xml:space="preserve">est le repaire des sirènes et des protecteurs de « Rulantica ». Ces jolies créatures vivent dans </w:t>
      </w:r>
      <w:r w:rsidR="00DC59FC" w:rsidRPr="00C926AB">
        <w:rPr>
          <w:rFonts w:ascii="Arial" w:hAnsi="Arial" w:cs="Arial"/>
          <w:sz w:val="22"/>
          <w:szCs w:val="22"/>
        </w:rPr>
        <w:t xml:space="preserve">une grotte aux couleurs chatoyantes </w:t>
      </w:r>
      <w:r w:rsidR="008742F6" w:rsidRPr="00C926AB">
        <w:rPr>
          <w:rFonts w:ascii="Arial" w:hAnsi="Arial" w:cs="Arial"/>
          <w:sz w:val="22"/>
          <w:szCs w:val="22"/>
        </w:rPr>
        <w:t>et se déplacent gracieusement dans l’eau et sur la terre ferme</w:t>
      </w:r>
      <w:r w:rsidR="00DC59FC" w:rsidRPr="00C926AB">
        <w:rPr>
          <w:rFonts w:ascii="Arial" w:hAnsi="Arial" w:cs="Arial"/>
          <w:sz w:val="22"/>
          <w:szCs w:val="22"/>
        </w:rPr>
        <w:t>.</w:t>
      </w:r>
      <w:r w:rsidR="00430218" w:rsidRPr="00C926AB">
        <w:rPr>
          <w:rFonts w:ascii="Arial" w:hAnsi="Arial" w:cs="Arial"/>
          <w:sz w:val="22"/>
          <w:szCs w:val="22"/>
        </w:rPr>
        <w:t xml:space="preserve"> </w:t>
      </w:r>
      <w:r w:rsidR="00E71745" w:rsidRPr="00C926AB">
        <w:rPr>
          <w:rFonts w:ascii="Arial" w:hAnsi="Arial" w:cs="Arial"/>
          <w:sz w:val="22"/>
          <w:szCs w:val="22"/>
        </w:rPr>
        <w:t>La grande piscine à vagues « Surf Fjørd »</w:t>
      </w:r>
      <w:r w:rsidR="00EB14F7" w:rsidRPr="00C926AB">
        <w:rPr>
          <w:rFonts w:ascii="Arial" w:hAnsi="Arial" w:cs="Arial"/>
          <w:sz w:val="22"/>
          <w:szCs w:val="22"/>
        </w:rPr>
        <w:t xml:space="preserve"> et une cascade, dans laquelle </w:t>
      </w:r>
      <w:r w:rsidRPr="00C926AB">
        <w:rPr>
          <w:rFonts w:ascii="Arial" w:hAnsi="Arial" w:cs="Arial"/>
          <w:sz w:val="22"/>
          <w:szCs w:val="22"/>
        </w:rPr>
        <w:t xml:space="preserve">sommeille </w:t>
      </w:r>
      <w:r w:rsidR="00EB14F7" w:rsidRPr="00C926AB">
        <w:rPr>
          <w:rFonts w:ascii="Arial" w:hAnsi="Arial" w:cs="Arial"/>
          <w:sz w:val="22"/>
          <w:szCs w:val="22"/>
        </w:rPr>
        <w:t>la</w:t>
      </w:r>
      <w:r w:rsidR="00D05666" w:rsidRPr="00C926AB">
        <w:rPr>
          <w:rFonts w:ascii="Arial" w:hAnsi="Arial" w:cs="Arial"/>
          <w:sz w:val="22"/>
          <w:szCs w:val="22"/>
        </w:rPr>
        <w:t xml:space="preserve"> source de la vie, ne manqueront pas d’attirer les visiteurs. </w:t>
      </w:r>
      <w:r w:rsidR="00430218" w:rsidRPr="00C926AB">
        <w:rPr>
          <w:rFonts w:ascii="Arial" w:hAnsi="Arial" w:cs="Arial"/>
          <w:sz w:val="22"/>
          <w:szCs w:val="22"/>
        </w:rPr>
        <w:t xml:space="preserve">Pour </w:t>
      </w:r>
      <w:r w:rsidR="00EF5535" w:rsidRPr="00C926AB">
        <w:rPr>
          <w:rFonts w:ascii="Arial" w:hAnsi="Arial" w:cs="Arial"/>
          <w:sz w:val="22"/>
          <w:szCs w:val="22"/>
        </w:rPr>
        <w:t>reprendre des forces</w:t>
      </w:r>
      <w:r w:rsidR="00430218" w:rsidRPr="00C926AB">
        <w:rPr>
          <w:rFonts w:ascii="Arial" w:hAnsi="Arial" w:cs="Arial"/>
          <w:sz w:val="22"/>
          <w:szCs w:val="22"/>
        </w:rPr>
        <w:t xml:space="preserve">, direction le restaurant </w:t>
      </w:r>
      <w:r w:rsidR="009C7FBC" w:rsidRPr="00C926AB">
        <w:rPr>
          <w:rFonts w:ascii="Arial" w:hAnsi="Arial" w:cs="Arial"/>
          <w:sz w:val="22"/>
          <w:szCs w:val="22"/>
        </w:rPr>
        <w:t>libre-service</w:t>
      </w:r>
      <w:r w:rsidR="00430218" w:rsidRPr="00C926AB">
        <w:rPr>
          <w:rFonts w:ascii="Arial" w:hAnsi="Arial" w:cs="Arial"/>
          <w:sz w:val="22"/>
          <w:szCs w:val="22"/>
        </w:rPr>
        <w:t xml:space="preserve"> </w:t>
      </w:r>
      <w:r w:rsidRPr="00C926AB">
        <w:rPr>
          <w:rFonts w:ascii="Arial" w:hAnsi="Arial" w:cs="Arial"/>
          <w:sz w:val="22"/>
          <w:szCs w:val="22"/>
        </w:rPr>
        <w:t>« Lumålunda »</w:t>
      </w:r>
      <w:r w:rsidR="00430218" w:rsidRPr="00C926AB">
        <w:rPr>
          <w:rFonts w:ascii="Arial" w:hAnsi="Arial" w:cs="Arial"/>
          <w:sz w:val="22"/>
          <w:szCs w:val="22"/>
        </w:rPr>
        <w:t xml:space="preserve"> </w:t>
      </w:r>
      <w:r w:rsidR="00EF5535" w:rsidRPr="00C926AB">
        <w:rPr>
          <w:rFonts w:ascii="Arial" w:hAnsi="Arial" w:cs="Arial"/>
          <w:sz w:val="22"/>
          <w:szCs w:val="22"/>
        </w:rPr>
        <w:t xml:space="preserve">situé </w:t>
      </w:r>
      <w:r w:rsidR="008E1EEA" w:rsidRPr="00C926AB">
        <w:rPr>
          <w:rFonts w:ascii="Arial" w:hAnsi="Arial" w:cs="Arial"/>
          <w:sz w:val="22"/>
          <w:szCs w:val="22"/>
        </w:rPr>
        <w:t xml:space="preserve">juste </w:t>
      </w:r>
      <w:r w:rsidR="00430218" w:rsidRPr="00C926AB">
        <w:rPr>
          <w:rFonts w:ascii="Arial" w:hAnsi="Arial" w:cs="Arial"/>
          <w:sz w:val="22"/>
          <w:szCs w:val="22"/>
        </w:rPr>
        <w:t>à côté</w:t>
      </w:r>
      <w:r w:rsidR="00EF5535" w:rsidRPr="00C926AB">
        <w:rPr>
          <w:rFonts w:ascii="Arial" w:hAnsi="Arial" w:cs="Arial"/>
          <w:sz w:val="22"/>
          <w:szCs w:val="22"/>
        </w:rPr>
        <w:t xml:space="preserve">, entre </w:t>
      </w:r>
      <w:r w:rsidR="008E1EEA" w:rsidRPr="00C926AB">
        <w:rPr>
          <w:rFonts w:ascii="Arial" w:hAnsi="Arial" w:cs="Arial"/>
          <w:sz w:val="22"/>
          <w:szCs w:val="22"/>
        </w:rPr>
        <w:t>les murs d’eau</w:t>
      </w:r>
      <w:r w:rsidRPr="00C926AB">
        <w:rPr>
          <w:rFonts w:ascii="Arial" w:hAnsi="Arial" w:cs="Arial"/>
          <w:sz w:val="22"/>
          <w:szCs w:val="22"/>
        </w:rPr>
        <w:t xml:space="preserve"> et les stalactites</w:t>
      </w:r>
      <w:r w:rsidR="008E1EEA" w:rsidRPr="00C926AB">
        <w:rPr>
          <w:rFonts w:ascii="Arial" w:hAnsi="Arial" w:cs="Arial"/>
          <w:sz w:val="22"/>
          <w:szCs w:val="22"/>
        </w:rPr>
        <w:t xml:space="preserve">. Au menu : </w:t>
      </w:r>
      <w:r w:rsidR="00430218" w:rsidRPr="00C926AB">
        <w:rPr>
          <w:rFonts w:ascii="Arial" w:hAnsi="Arial" w:cs="Arial"/>
          <w:sz w:val="22"/>
          <w:szCs w:val="22"/>
        </w:rPr>
        <w:t>des pizzas, des pâtes et des salades. La boutique « Snorri’s Grotta » est incontournable pour ramener un souvenir à la maison.</w:t>
      </w:r>
    </w:p>
    <w:p w14:paraId="7E76B6A1" w14:textId="4D9CD6C1" w:rsidR="00430218" w:rsidRPr="00C926AB" w:rsidRDefault="00430218" w:rsidP="005F10E9">
      <w:pPr>
        <w:spacing w:line="288" w:lineRule="auto"/>
        <w:ind w:left="1418"/>
        <w:jc w:val="both"/>
        <w:rPr>
          <w:rFonts w:ascii="Arial" w:hAnsi="Arial" w:cs="Arial"/>
          <w:sz w:val="22"/>
          <w:szCs w:val="22"/>
          <w:lang w:val="fr-FR"/>
        </w:rPr>
      </w:pPr>
      <w:r w:rsidRPr="00C926AB">
        <w:rPr>
          <w:rFonts w:ascii="Arial" w:hAnsi="Arial" w:cs="Arial"/>
          <w:sz w:val="22"/>
          <w:szCs w:val="22"/>
          <w:lang w:val="fr-FR"/>
        </w:rPr>
        <w:t xml:space="preserve">Dans le grand bassin d’aventures </w:t>
      </w:r>
      <w:r w:rsidRPr="00C926AB">
        <w:rPr>
          <w:rFonts w:ascii="Arial" w:hAnsi="Arial" w:cs="Arial"/>
          <w:b/>
          <w:sz w:val="22"/>
          <w:szCs w:val="22"/>
          <w:lang w:val="fr-FR"/>
        </w:rPr>
        <w:t>« Skip Strand</w:t>
      </w:r>
      <w:r w:rsidR="007E08B5" w:rsidRPr="00C926AB">
        <w:rPr>
          <w:rFonts w:ascii="Arial" w:hAnsi="Arial" w:cs="Arial"/>
          <w:b/>
          <w:sz w:val="22"/>
          <w:szCs w:val="22"/>
          <w:lang w:val="fr-FR"/>
        </w:rPr>
        <w:t> »</w:t>
      </w:r>
      <w:r w:rsidRPr="00C926AB">
        <w:rPr>
          <w:rFonts w:ascii="Arial" w:hAnsi="Arial" w:cs="Arial"/>
          <w:sz w:val="22"/>
          <w:szCs w:val="22"/>
          <w:lang w:val="fr-FR"/>
        </w:rPr>
        <w:t xml:space="preserve">, </w:t>
      </w:r>
      <w:r w:rsidR="000B0C45" w:rsidRPr="00C926AB">
        <w:rPr>
          <w:rFonts w:ascii="Arial" w:hAnsi="Arial" w:cs="Arial"/>
          <w:sz w:val="22"/>
          <w:szCs w:val="22"/>
          <w:lang w:val="fr-FR"/>
        </w:rPr>
        <w:t xml:space="preserve">le voilier à </w:t>
      </w:r>
      <w:r w:rsidRPr="00C926AB">
        <w:rPr>
          <w:rFonts w:ascii="Arial" w:hAnsi="Arial" w:cs="Arial"/>
          <w:sz w:val="22"/>
          <w:szCs w:val="22"/>
          <w:lang w:val="fr-FR"/>
        </w:rPr>
        <w:t>trois-mâts échoué</w:t>
      </w:r>
      <w:r w:rsidR="00834961" w:rsidRPr="00C926AB">
        <w:rPr>
          <w:rFonts w:ascii="Arial" w:hAnsi="Arial" w:cs="Arial"/>
          <w:sz w:val="22"/>
          <w:szCs w:val="22"/>
          <w:lang w:val="fr-FR"/>
        </w:rPr>
        <w:t xml:space="preserve"> « Nordstjernan »</w:t>
      </w:r>
      <w:r w:rsidRPr="00C926AB">
        <w:rPr>
          <w:rFonts w:ascii="Arial" w:hAnsi="Arial" w:cs="Arial"/>
          <w:sz w:val="22"/>
          <w:szCs w:val="22"/>
          <w:lang w:val="fr-FR"/>
        </w:rPr>
        <w:t xml:space="preserve">, </w:t>
      </w:r>
      <w:r w:rsidR="00834961" w:rsidRPr="00C926AB">
        <w:rPr>
          <w:rFonts w:ascii="Arial" w:hAnsi="Arial" w:cs="Arial"/>
          <w:sz w:val="22"/>
          <w:szCs w:val="22"/>
          <w:lang w:val="fr-FR"/>
        </w:rPr>
        <w:t>le</w:t>
      </w:r>
      <w:r w:rsidRPr="00C926AB">
        <w:rPr>
          <w:rFonts w:ascii="Arial" w:hAnsi="Arial" w:cs="Arial"/>
          <w:sz w:val="22"/>
          <w:szCs w:val="22"/>
          <w:lang w:val="fr-FR"/>
        </w:rPr>
        <w:t xml:space="preserve"> bateau à vapeur </w:t>
      </w:r>
      <w:r w:rsidR="00834961" w:rsidRPr="00C926AB">
        <w:rPr>
          <w:rFonts w:ascii="Arial" w:hAnsi="Arial" w:cs="Arial"/>
          <w:sz w:val="22"/>
          <w:szCs w:val="22"/>
          <w:lang w:val="fr-FR"/>
        </w:rPr>
        <w:t xml:space="preserve">« Vågstycke » </w:t>
      </w:r>
      <w:r w:rsidRPr="00C926AB">
        <w:rPr>
          <w:rFonts w:ascii="Arial" w:hAnsi="Arial" w:cs="Arial"/>
          <w:sz w:val="22"/>
          <w:szCs w:val="22"/>
          <w:lang w:val="fr-FR"/>
        </w:rPr>
        <w:t xml:space="preserve">et </w:t>
      </w:r>
      <w:r w:rsidR="00834961" w:rsidRPr="00C926AB">
        <w:rPr>
          <w:rFonts w:ascii="Arial" w:hAnsi="Arial" w:cs="Arial"/>
          <w:sz w:val="22"/>
          <w:szCs w:val="22"/>
          <w:lang w:val="fr-FR"/>
        </w:rPr>
        <w:t>l</w:t>
      </w:r>
      <w:r w:rsidRPr="00C926AB">
        <w:rPr>
          <w:rFonts w:ascii="Arial" w:hAnsi="Arial" w:cs="Arial"/>
          <w:sz w:val="22"/>
          <w:szCs w:val="22"/>
          <w:lang w:val="fr-FR"/>
        </w:rPr>
        <w:t>es toboggans</w:t>
      </w:r>
      <w:r w:rsidR="00834961" w:rsidRPr="00C926AB">
        <w:rPr>
          <w:rFonts w:ascii="Arial" w:hAnsi="Arial" w:cs="Arial"/>
          <w:sz w:val="22"/>
          <w:szCs w:val="22"/>
          <w:lang w:val="fr-FR"/>
        </w:rPr>
        <w:t xml:space="preserve"> « Översnabb » et « Översnurra »</w:t>
      </w:r>
      <w:r w:rsidRPr="00C926AB">
        <w:rPr>
          <w:rFonts w:ascii="Arial" w:hAnsi="Arial" w:cs="Arial"/>
          <w:sz w:val="22"/>
          <w:szCs w:val="22"/>
          <w:lang w:val="fr-FR"/>
        </w:rPr>
        <w:t xml:space="preserve"> attendent petits et grands. Le parcours d’obstacles « Hoppablad » permet également aux visiteurs de démontrer leur habileté en se déplaçant sur des éléments mobiles sur l’eau. Le toboggan « Överstor » permet lui à toute la famille de glisser en même temps.</w:t>
      </w:r>
    </w:p>
    <w:p w14:paraId="14E78288" w14:textId="77777777" w:rsidR="00834961" w:rsidRPr="00C926AB" w:rsidRDefault="00834961" w:rsidP="005F10E9">
      <w:pPr>
        <w:spacing w:line="288" w:lineRule="auto"/>
        <w:ind w:left="1418"/>
        <w:jc w:val="both"/>
        <w:rPr>
          <w:rFonts w:ascii="Arial" w:hAnsi="Arial" w:cs="Arial"/>
          <w:sz w:val="16"/>
          <w:szCs w:val="16"/>
          <w:lang w:val="fr-FR"/>
        </w:rPr>
      </w:pPr>
    </w:p>
    <w:p w14:paraId="182BD246" w14:textId="39E5158C" w:rsidR="00FB2856" w:rsidRPr="00C926AB" w:rsidRDefault="003739F9" w:rsidP="005F10E9">
      <w:pPr>
        <w:pStyle w:val="NormalWeb"/>
        <w:spacing w:before="0" w:beforeAutospacing="0" w:after="0" w:afterAutospacing="0" w:line="288" w:lineRule="auto"/>
        <w:ind w:left="1418"/>
        <w:jc w:val="both"/>
        <w:rPr>
          <w:rFonts w:ascii="Arial" w:hAnsi="Arial" w:cs="Arial"/>
          <w:sz w:val="22"/>
          <w:szCs w:val="22"/>
        </w:rPr>
      </w:pPr>
      <w:r w:rsidRPr="00C926AB">
        <w:rPr>
          <w:rFonts w:ascii="Arial" w:hAnsi="Arial" w:cs="Arial"/>
          <w:sz w:val="22"/>
          <w:szCs w:val="22"/>
        </w:rPr>
        <w:t xml:space="preserve">Du côté de </w:t>
      </w:r>
      <w:r w:rsidRPr="00C926AB">
        <w:rPr>
          <w:rFonts w:ascii="Arial" w:hAnsi="Arial" w:cs="Arial"/>
          <w:b/>
          <w:sz w:val="22"/>
          <w:szCs w:val="22"/>
        </w:rPr>
        <w:t>« Vinterhal »</w:t>
      </w:r>
      <w:r w:rsidRPr="00C926AB">
        <w:rPr>
          <w:rFonts w:ascii="Arial" w:hAnsi="Arial" w:cs="Arial"/>
          <w:sz w:val="22"/>
          <w:szCs w:val="22"/>
        </w:rPr>
        <w:t xml:space="preserve">, le </w:t>
      </w:r>
      <w:r w:rsidR="001338C9" w:rsidRPr="00C926AB">
        <w:rPr>
          <w:rFonts w:ascii="Arial" w:hAnsi="Arial" w:cs="Arial"/>
          <w:sz w:val="22"/>
          <w:szCs w:val="22"/>
        </w:rPr>
        <w:t>Grand Nord attend les visiteurs avec u</w:t>
      </w:r>
      <w:r w:rsidRPr="00C926AB">
        <w:rPr>
          <w:rFonts w:ascii="Arial" w:hAnsi="Arial" w:cs="Arial"/>
          <w:sz w:val="22"/>
          <w:szCs w:val="22"/>
        </w:rPr>
        <w:t xml:space="preserve">n </w:t>
      </w:r>
      <w:r w:rsidR="008E1EEA" w:rsidRPr="00C926AB">
        <w:rPr>
          <w:rFonts w:ascii="Arial" w:hAnsi="Arial" w:cs="Arial"/>
          <w:sz w:val="22"/>
          <w:szCs w:val="22"/>
        </w:rPr>
        <w:t>mystique palais de glace</w:t>
      </w:r>
      <w:r w:rsidR="001338C9" w:rsidRPr="00C926AB">
        <w:rPr>
          <w:rFonts w:ascii="Arial" w:hAnsi="Arial" w:cs="Arial"/>
          <w:sz w:val="22"/>
          <w:szCs w:val="22"/>
        </w:rPr>
        <w:t>.</w:t>
      </w:r>
      <w:r w:rsidRPr="00C926AB">
        <w:rPr>
          <w:rFonts w:ascii="Arial" w:hAnsi="Arial" w:cs="Arial"/>
          <w:sz w:val="22"/>
          <w:szCs w:val="22"/>
        </w:rPr>
        <w:t xml:space="preserve"> </w:t>
      </w:r>
      <w:r w:rsidR="001338C9" w:rsidRPr="00C926AB">
        <w:rPr>
          <w:rFonts w:ascii="Arial" w:hAnsi="Arial" w:cs="Arial"/>
          <w:sz w:val="22"/>
          <w:szCs w:val="22"/>
        </w:rPr>
        <w:t>D</w:t>
      </w:r>
      <w:r w:rsidRPr="00C926AB">
        <w:rPr>
          <w:rFonts w:ascii="Arial" w:hAnsi="Arial" w:cs="Arial"/>
          <w:sz w:val="22"/>
          <w:szCs w:val="22"/>
        </w:rPr>
        <w:t xml:space="preserve">e </w:t>
      </w:r>
      <w:r w:rsidR="008E1EEA" w:rsidRPr="00C926AB">
        <w:rPr>
          <w:rFonts w:ascii="Arial" w:hAnsi="Arial" w:cs="Arial"/>
          <w:sz w:val="22"/>
          <w:szCs w:val="22"/>
        </w:rPr>
        <w:t>spectaculaires</w:t>
      </w:r>
      <w:r w:rsidRPr="00C926AB">
        <w:rPr>
          <w:rFonts w:ascii="Arial" w:hAnsi="Arial" w:cs="Arial"/>
          <w:sz w:val="22"/>
          <w:szCs w:val="22"/>
        </w:rPr>
        <w:t xml:space="preserve"> toboggans</w:t>
      </w:r>
      <w:r w:rsidR="001338C9" w:rsidRPr="00C926AB">
        <w:rPr>
          <w:rFonts w:ascii="Arial" w:hAnsi="Arial" w:cs="Arial"/>
          <w:sz w:val="22"/>
          <w:szCs w:val="22"/>
        </w:rPr>
        <w:t xml:space="preserve"> </w:t>
      </w:r>
      <w:r w:rsidR="008E1EEA" w:rsidRPr="00C926AB">
        <w:rPr>
          <w:rFonts w:ascii="Arial" w:hAnsi="Arial" w:cs="Arial"/>
          <w:sz w:val="22"/>
          <w:szCs w:val="22"/>
        </w:rPr>
        <w:t>passent devant</w:t>
      </w:r>
      <w:r w:rsidRPr="00C926AB">
        <w:rPr>
          <w:rFonts w:ascii="Arial" w:hAnsi="Arial" w:cs="Arial"/>
          <w:sz w:val="22"/>
          <w:szCs w:val="22"/>
        </w:rPr>
        <w:t xml:space="preserve"> </w:t>
      </w:r>
      <w:r w:rsidR="00834961" w:rsidRPr="00C926AB">
        <w:rPr>
          <w:rFonts w:ascii="Arial" w:hAnsi="Arial" w:cs="Arial"/>
          <w:sz w:val="22"/>
          <w:szCs w:val="22"/>
        </w:rPr>
        <w:t>« </w:t>
      </w:r>
      <w:r w:rsidRPr="00C926AB">
        <w:rPr>
          <w:rFonts w:ascii="Arial" w:hAnsi="Arial" w:cs="Arial"/>
          <w:sz w:val="22"/>
          <w:szCs w:val="22"/>
        </w:rPr>
        <w:t>Svalgur</w:t>
      </w:r>
      <w:r w:rsidR="00834961" w:rsidRPr="00C926AB">
        <w:rPr>
          <w:rFonts w:ascii="Arial" w:hAnsi="Arial" w:cs="Arial"/>
          <w:sz w:val="22"/>
          <w:szCs w:val="22"/>
        </w:rPr>
        <w:t> »</w:t>
      </w:r>
      <w:r w:rsidRPr="00C926AB">
        <w:rPr>
          <w:rFonts w:ascii="Arial" w:hAnsi="Arial" w:cs="Arial"/>
          <w:sz w:val="22"/>
          <w:szCs w:val="22"/>
        </w:rPr>
        <w:t>, le serpent de mer pétrifié dans la glace.</w:t>
      </w:r>
      <w:r w:rsidR="001338C9" w:rsidRPr="00C926AB">
        <w:rPr>
          <w:rFonts w:ascii="Arial" w:hAnsi="Arial" w:cs="Arial"/>
          <w:sz w:val="22"/>
          <w:szCs w:val="22"/>
        </w:rPr>
        <w:t xml:space="preserve"> L’attraction « Isbrekker » propose deux toboggans côt</w:t>
      </w:r>
      <w:r w:rsidR="008E1EEA" w:rsidRPr="00C926AB">
        <w:rPr>
          <w:rFonts w:ascii="Arial" w:hAnsi="Arial" w:cs="Arial"/>
          <w:sz w:val="22"/>
          <w:szCs w:val="22"/>
        </w:rPr>
        <w:t>e à côte de type « Shotgun Fall</w:t>
      </w:r>
      <w:r w:rsidR="001338C9" w:rsidRPr="00C926AB">
        <w:rPr>
          <w:rFonts w:ascii="Arial" w:hAnsi="Arial" w:cs="Arial"/>
          <w:sz w:val="22"/>
          <w:szCs w:val="22"/>
        </w:rPr>
        <w:t> » : la descente se termine avec un plongeon final de plus de 1,50 m dans l’eau. Le toboggan « Vinter Rytt » </w:t>
      </w:r>
      <w:r w:rsidR="00FB2856" w:rsidRPr="00C926AB">
        <w:rPr>
          <w:rFonts w:ascii="Arial" w:hAnsi="Arial" w:cs="Arial"/>
          <w:sz w:val="22"/>
          <w:szCs w:val="22"/>
        </w:rPr>
        <w:t>est lui aussi réservé aux plus courageux</w:t>
      </w:r>
      <w:r w:rsidR="008E1EEA" w:rsidRPr="00C926AB">
        <w:rPr>
          <w:rFonts w:ascii="Arial" w:hAnsi="Arial" w:cs="Arial"/>
          <w:sz w:val="22"/>
          <w:szCs w:val="22"/>
        </w:rPr>
        <w:t> : les visiteurs sont installés jusqu’à 4 à bord d’une bouée lancée dans un virage avec une montée quasi-verticale</w:t>
      </w:r>
      <w:r w:rsidR="001338C9" w:rsidRPr="00C926AB">
        <w:rPr>
          <w:rFonts w:ascii="Arial" w:hAnsi="Arial" w:cs="Arial"/>
          <w:sz w:val="22"/>
          <w:szCs w:val="22"/>
        </w:rPr>
        <w:t>.</w:t>
      </w:r>
      <w:r w:rsidR="00FB2856" w:rsidRPr="00C926AB">
        <w:rPr>
          <w:rFonts w:ascii="Arial" w:hAnsi="Arial" w:cs="Arial"/>
          <w:sz w:val="22"/>
          <w:szCs w:val="22"/>
        </w:rPr>
        <w:t xml:space="preserve"> Quant au toboggan « Svalgur Rytt », il peut accueillir jusqu’à 4 personnes dans une bouée et promet de l’adrénaline pour toute la famille en dévalant un parcours sinueux avec des virages serrés.</w:t>
      </w:r>
      <w:r w:rsidR="00834961" w:rsidRPr="00C926AB">
        <w:rPr>
          <w:rFonts w:ascii="Arial" w:hAnsi="Arial" w:cs="Arial"/>
          <w:sz w:val="22"/>
          <w:szCs w:val="22"/>
        </w:rPr>
        <w:t xml:space="preserve"> Dans le toboggan « Stormvind », les visiteurs sont installés dans une bouée double et prennent un départ fulgurant. Ils tournoient pour finir par être entrainés dans l’entonnoir au centre de l’attraction. Enfin, le toboggan tubulaire « Två Fall » propose une descente pleine de virages dans une bouée double.</w:t>
      </w:r>
    </w:p>
    <w:p w14:paraId="657F2C0D" w14:textId="77777777" w:rsidR="0064626D" w:rsidRPr="00C926AB" w:rsidRDefault="0064626D" w:rsidP="005F10E9">
      <w:pPr>
        <w:pStyle w:val="NormalWeb"/>
        <w:spacing w:before="0" w:beforeAutospacing="0" w:after="0" w:afterAutospacing="0" w:line="288" w:lineRule="auto"/>
        <w:ind w:left="1418"/>
        <w:jc w:val="both"/>
        <w:rPr>
          <w:rFonts w:ascii="Arial" w:hAnsi="Arial" w:cs="Arial"/>
          <w:sz w:val="16"/>
          <w:szCs w:val="16"/>
        </w:rPr>
      </w:pPr>
    </w:p>
    <w:p w14:paraId="48FACF34" w14:textId="3AAB4DE6" w:rsidR="0064626D" w:rsidRPr="00C926AB" w:rsidRDefault="00DA394A" w:rsidP="005F10E9">
      <w:pPr>
        <w:pStyle w:val="NormalWeb"/>
        <w:spacing w:before="0" w:beforeAutospacing="0" w:after="0" w:afterAutospacing="0" w:line="288" w:lineRule="auto"/>
        <w:ind w:left="1418"/>
        <w:jc w:val="both"/>
        <w:rPr>
          <w:rFonts w:ascii="Arial" w:hAnsi="Arial" w:cs="Arial"/>
          <w:sz w:val="22"/>
          <w:szCs w:val="22"/>
        </w:rPr>
      </w:pPr>
      <w:r w:rsidRPr="00C926AB">
        <w:rPr>
          <w:rFonts w:ascii="Arial" w:hAnsi="Arial" w:cs="Arial"/>
          <w:b/>
          <w:sz w:val="22"/>
          <w:szCs w:val="22"/>
        </w:rPr>
        <w:t>« Rangnakor »</w:t>
      </w:r>
      <w:r w:rsidRPr="00C926AB">
        <w:rPr>
          <w:rFonts w:ascii="Arial" w:hAnsi="Arial" w:cs="Arial"/>
          <w:sz w:val="22"/>
          <w:szCs w:val="22"/>
        </w:rPr>
        <w:t xml:space="preserve"> est une ville fondée par les </w:t>
      </w:r>
      <w:r w:rsidR="008E1EEA" w:rsidRPr="00C926AB">
        <w:rPr>
          <w:rFonts w:ascii="Arial" w:hAnsi="Arial" w:cs="Arial"/>
          <w:sz w:val="22"/>
          <w:szCs w:val="22"/>
        </w:rPr>
        <w:t xml:space="preserve">premiers </w:t>
      </w:r>
      <w:r w:rsidRPr="00C926AB">
        <w:rPr>
          <w:rFonts w:ascii="Arial" w:hAnsi="Arial" w:cs="Arial"/>
          <w:sz w:val="22"/>
          <w:szCs w:val="22"/>
        </w:rPr>
        <w:t>habitants</w:t>
      </w:r>
      <w:r w:rsidR="008E1EEA" w:rsidRPr="00C926AB">
        <w:rPr>
          <w:rFonts w:ascii="Arial" w:hAnsi="Arial" w:cs="Arial"/>
          <w:sz w:val="22"/>
          <w:szCs w:val="22"/>
        </w:rPr>
        <w:t xml:space="preserve"> nordiques</w:t>
      </w:r>
      <w:r w:rsidRPr="00C926AB">
        <w:rPr>
          <w:rFonts w:ascii="Arial" w:hAnsi="Arial" w:cs="Arial"/>
          <w:sz w:val="22"/>
          <w:szCs w:val="22"/>
        </w:rPr>
        <w:t xml:space="preserve"> de </w:t>
      </w:r>
      <w:r w:rsidR="008E1EEA" w:rsidRPr="00C926AB">
        <w:rPr>
          <w:rFonts w:ascii="Arial" w:hAnsi="Arial" w:cs="Arial"/>
          <w:sz w:val="22"/>
          <w:szCs w:val="22"/>
        </w:rPr>
        <w:t>« </w:t>
      </w:r>
      <w:r w:rsidRPr="00C926AB">
        <w:rPr>
          <w:rFonts w:ascii="Arial" w:hAnsi="Arial" w:cs="Arial"/>
          <w:sz w:val="22"/>
          <w:szCs w:val="22"/>
        </w:rPr>
        <w:t>Rulantica</w:t>
      </w:r>
      <w:r w:rsidR="008E1EEA" w:rsidRPr="00C926AB">
        <w:rPr>
          <w:rFonts w:ascii="Arial" w:hAnsi="Arial" w:cs="Arial"/>
          <w:sz w:val="22"/>
          <w:szCs w:val="22"/>
        </w:rPr>
        <w:t> »</w:t>
      </w:r>
      <w:r w:rsidRPr="00C926AB">
        <w:rPr>
          <w:rFonts w:ascii="Arial" w:hAnsi="Arial" w:cs="Arial"/>
          <w:sz w:val="22"/>
          <w:szCs w:val="22"/>
        </w:rPr>
        <w:t>. Construite sur pilotis, à une hauteur de 4 m, elle offre un abri sûr contre les inondations. Les plus téméraires p</w:t>
      </w:r>
      <w:r w:rsidR="005D26E4" w:rsidRPr="00C926AB">
        <w:rPr>
          <w:rFonts w:ascii="Arial" w:hAnsi="Arial" w:cs="Arial"/>
          <w:sz w:val="22"/>
          <w:szCs w:val="22"/>
        </w:rPr>
        <w:t>euvent</w:t>
      </w:r>
      <w:r w:rsidRPr="00C926AB">
        <w:rPr>
          <w:rFonts w:ascii="Arial" w:hAnsi="Arial" w:cs="Arial"/>
          <w:sz w:val="22"/>
          <w:szCs w:val="22"/>
        </w:rPr>
        <w:t xml:space="preserve"> affronter les deux toboggans à chute libre « Dugdrob » &amp; « Vildfål ». Du côté de l’attraction « Odinrås » avec ses deux toboggans à duel « Hugin » &amp; « Munin », les visiteurs peuvent faire la course. Installés sur des bouées </w:t>
      </w:r>
      <w:r w:rsidR="00834961" w:rsidRPr="00C926AB">
        <w:rPr>
          <w:rFonts w:ascii="Arial" w:hAnsi="Arial" w:cs="Arial"/>
          <w:sz w:val="22"/>
          <w:szCs w:val="22"/>
        </w:rPr>
        <w:t>doubles</w:t>
      </w:r>
      <w:r w:rsidRPr="00C926AB">
        <w:rPr>
          <w:rFonts w:ascii="Arial" w:hAnsi="Arial" w:cs="Arial"/>
          <w:sz w:val="22"/>
          <w:szCs w:val="22"/>
        </w:rPr>
        <w:t>, les amateurs de glisse les plus compétitifs pourront rivaliser dans ces deux toboggans tubulaires adjacents avec des virages serrés : le premier arrivé a gagné !</w:t>
      </w:r>
      <w:r w:rsidR="0064626D" w:rsidRPr="00C926AB">
        <w:rPr>
          <w:rFonts w:ascii="Arial" w:hAnsi="Arial" w:cs="Arial"/>
          <w:sz w:val="22"/>
          <w:szCs w:val="22"/>
        </w:rPr>
        <w:t xml:space="preserve"> </w:t>
      </w:r>
      <w:r w:rsidR="00377984" w:rsidRPr="00C926AB">
        <w:rPr>
          <w:rFonts w:ascii="Arial" w:hAnsi="Arial" w:cs="Arial"/>
          <w:sz w:val="22"/>
          <w:szCs w:val="22"/>
        </w:rPr>
        <w:t>Moyennant un supplément de prix, 8</w:t>
      </w:r>
      <w:r w:rsidRPr="00C926AB">
        <w:rPr>
          <w:rFonts w:ascii="Arial" w:hAnsi="Arial" w:cs="Arial"/>
          <w:sz w:val="22"/>
          <w:szCs w:val="22"/>
        </w:rPr>
        <w:t xml:space="preserve"> « Hydda confort » </w:t>
      </w:r>
      <w:r w:rsidR="00377984" w:rsidRPr="00C926AB">
        <w:rPr>
          <w:rFonts w:ascii="Arial" w:hAnsi="Arial" w:cs="Arial"/>
          <w:sz w:val="22"/>
          <w:szCs w:val="22"/>
        </w:rPr>
        <w:t xml:space="preserve">peuvent être réservées. Elles </w:t>
      </w:r>
      <w:r w:rsidRPr="00C926AB">
        <w:rPr>
          <w:rFonts w:ascii="Arial" w:hAnsi="Arial" w:cs="Arial"/>
          <w:sz w:val="22"/>
          <w:szCs w:val="22"/>
        </w:rPr>
        <w:t xml:space="preserve">offrent un havre de paix </w:t>
      </w:r>
      <w:r w:rsidR="00834961" w:rsidRPr="00C926AB">
        <w:rPr>
          <w:rFonts w:ascii="Arial" w:hAnsi="Arial" w:cs="Arial"/>
          <w:sz w:val="22"/>
          <w:szCs w:val="22"/>
        </w:rPr>
        <w:t xml:space="preserve">privatif </w:t>
      </w:r>
      <w:r w:rsidRPr="00C926AB">
        <w:rPr>
          <w:rFonts w:ascii="Arial" w:hAnsi="Arial" w:cs="Arial"/>
          <w:sz w:val="22"/>
          <w:szCs w:val="22"/>
        </w:rPr>
        <w:t xml:space="preserve">pour maximum 4 personnes avec </w:t>
      </w:r>
      <w:r w:rsidR="00377984" w:rsidRPr="00C926AB">
        <w:rPr>
          <w:rFonts w:ascii="Arial" w:hAnsi="Arial" w:cs="Arial"/>
          <w:sz w:val="22"/>
          <w:szCs w:val="22"/>
        </w:rPr>
        <w:t xml:space="preserve">des services supplémentaires et </w:t>
      </w:r>
      <w:r w:rsidRPr="00C926AB">
        <w:rPr>
          <w:rFonts w:ascii="Arial" w:hAnsi="Arial" w:cs="Arial"/>
          <w:sz w:val="22"/>
          <w:szCs w:val="22"/>
        </w:rPr>
        <w:t>une vue imprenable sur l’univers aquatique</w:t>
      </w:r>
      <w:r w:rsidR="00377984" w:rsidRPr="00C926AB">
        <w:rPr>
          <w:rFonts w:ascii="Arial" w:hAnsi="Arial" w:cs="Arial"/>
          <w:sz w:val="22"/>
          <w:szCs w:val="22"/>
        </w:rPr>
        <w:t xml:space="preserve">. Les </w:t>
      </w:r>
      <w:r w:rsidR="00377984" w:rsidRPr="00C926AB">
        <w:rPr>
          <w:rFonts w:ascii="Arial" w:hAnsi="Arial" w:cs="Arial"/>
          <w:sz w:val="22"/>
          <w:szCs w:val="22"/>
        </w:rPr>
        <w:lastRenderedPageBreak/>
        <w:t xml:space="preserve">visiteurs peuvent également s’installer confortablement dans les « </w:t>
      </w:r>
      <w:r w:rsidR="00377984" w:rsidRPr="00C926AB">
        <w:rPr>
          <w:rFonts w:ascii="Arial" w:hAnsi="Arial" w:cs="Arial"/>
          <w:bCs/>
          <w:sz w:val="22"/>
          <w:szCs w:val="22"/>
          <w:lang w:eastAsia="en-US"/>
        </w:rPr>
        <w:t>Sofa confort »</w:t>
      </w:r>
      <w:r w:rsidR="00377984" w:rsidRPr="00C926AB">
        <w:rPr>
          <w:rFonts w:ascii="Arial" w:hAnsi="Arial" w:cs="Arial"/>
          <w:sz w:val="22"/>
          <w:szCs w:val="22"/>
        </w:rPr>
        <w:t xml:space="preserve"> </w:t>
      </w:r>
      <w:r w:rsidR="00E13805" w:rsidRPr="00C926AB">
        <w:rPr>
          <w:rFonts w:ascii="Arial" w:hAnsi="Arial" w:cs="Arial"/>
          <w:sz w:val="22"/>
          <w:szCs w:val="22"/>
        </w:rPr>
        <w:t>à deux places</w:t>
      </w:r>
      <w:r w:rsidR="00377984" w:rsidRPr="00C926AB">
        <w:rPr>
          <w:rFonts w:ascii="Arial" w:hAnsi="Arial" w:cs="Arial"/>
          <w:sz w:val="22"/>
          <w:szCs w:val="22"/>
        </w:rPr>
        <w:t>, contre un supplément de 40</w:t>
      </w:r>
      <w:r w:rsidR="00834961" w:rsidRPr="00C926AB">
        <w:rPr>
          <w:rFonts w:ascii="Arial" w:hAnsi="Arial" w:cs="Arial"/>
          <w:sz w:val="22"/>
          <w:szCs w:val="22"/>
        </w:rPr>
        <w:t xml:space="preserve"> </w:t>
      </w:r>
      <w:r w:rsidR="00377984" w:rsidRPr="00C926AB">
        <w:rPr>
          <w:rFonts w:ascii="Arial" w:hAnsi="Arial" w:cs="Arial"/>
          <w:sz w:val="22"/>
          <w:szCs w:val="22"/>
        </w:rPr>
        <w:t xml:space="preserve">€ </w:t>
      </w:r>
      <w:r w:rsidR="00E13805" w:rsidRPr="00C926AB">
        <w:rPr>
          <w:rFonts w:ascii="Arial" w:hAnsi="Arial" w:cs="Arial"/>
          <w:sz w:val="22"/>
          <w:szCs w:val="22"/>
        </w:rPr>
        <w:t>par personne.</w:t>
      </w:r>
      <w:r w:rsidR="007214B2" w:rsidRPr="00C926AB">
        <w:rPr>
          <w:rFonts w:ascii="Arial" w:hAnsi="Arial" w:cs="Arial"/>
          <w:sz w:val="22"/>
          <w:szCs w:val="22"/>
        </w:rPr>
        <w:t xml:space="preserve"> </w:t>
      </w:r>
      <w:r w:rsidR="0064626D" w:rsidRPr="00C926AB">
        <w:rPr>
          <w:rFonts w:ascii="Arial" w:hAnsi="Arial" w:cs="Arial"/>
          <w:sz w:val="22"/>
          <w:szCs w:val="22"/>
        </w:rPr>
        <w:t xml:space="preserve">Sur les hauteurs de « Rangnakor », le « Skål Bar » offre un large choix de boissons chaudes et froides tout en profitant d’une magnifique vue sur </w:t>
      </w:r>
      <w:r w:rsidR="008E1EEA" w:rsidRPr="00C926AB">
        <w:rPr>
          <w:rFonts w:ascii="Arial" w:hAnsi="Arial" w:cs="Arial"/>
          <w:sz w:val="22"/>
          <w:szCs w:val="22"/>
        </w:rPr>
        <w:t>« </w:t>
      </w:r>
      <w:r w:rsidR="0064626D" w:rsidRPr="00C926AB">
        <w:rPr>
          <w:rFonts w:ascii="Arial" w:hAnsi="Arial" w:cs="Arial"/>
          <w:sz w:val="22"/>
          <w:szCs w:val="22"/>
        </w:rPr>
        <w:t>Rulantica</w:t>
      </w:r>
      <w:r w:rsidR="008E1EEA" w:rsidRPr="00C926AB">
        <w:rPr>
          <w:rFonts w:ascii="Arial" w:hAnsi="Arial" w:cs="Arial"/>
          <w:sz w:val="22"/>
          <w:szCs w:val="22"/>
        </w:rPr>
        <w:t> »</w:t>
      </w:r>
      <w:r w:rsidR="0064626D" w:rsidRPr="00C926AB">
        <w:rPr>
          <w:rFonts w:ascii="Arial" w:hAnsi="Arial" w:cs="Arial"/>
          <w:sz w:val="22"/>
          <w:szCs w:val="22"/>
        </w:rPr>
        <w:t xml:space="preserve">. Pour un encas, direction le restaurant </w:t>
      </w:r>
      <w:r w:rsidR="009C7FBC" w:rsidRPr="00C926AB">
        <w:rPr>
          <w:rFonts w:ascii="Arial" w:hAnsi="Arial" w:cs="Arial"/>
          <w:sz w:val="22"/>
          <w:szCs w:val="22"/>
        </w:rPr>
        <w:t>libre-service</w:t>
      </w:r>
      <w:r w:rsidR="0064626D" w:rsidRPr="00C926AB">
        <w:rPr>
          <w:rFonts w:ascii="Arial" w:hAnsi="Arial" w:cs="Arial"/>
          <w:sz w:val="22"/>
          <w:szCs w:val="22"/>
        </w:rPr>
        <w:t xml:space="preserve"> « Snekkjas » et sa grande terrasse extérieure, au pied de la ville sur pilotis. Les visiteurs peuvent y trouver des hamburgers, du poisson, des frites et des salades ainsi que des douceurs sucrées.</w:t>
      </w:r>
    </w:p>
    <w:p w14:paraId="515D4D88" w14:textId="77777777" w:rsidR="00DA394A" w:rsidRPr="00C926AB" w:rsidRDefault="00DA394A" w:rsidP="005F10E9">
      <w:pPr>
        <w:pStyle w:val="NormalWeb"/>
        <w:spacing w:before="0" w:beforeAutospacing="0" w:after="0" w:afterAutospacing="0" w:line="288" w:lineRule="auto"/>
        <w:ind w:left="1418"/>
        <w:jc w:val="both"/>
        <w:rPr>
          <w:rFonts w:ascii="Arial" w:hAnsi="Arial" w:cs="Arial"/>
          <w:sz w:val="16"/>
          <w:szCs w:val="16"/>
        </w:rPr>
      </w:pPr>
    </w:p>
    <w:p w14:paraId="3E76F235" w14:textId="6E40D32C" w:rsidR="0064626D" w:rsidRPr="00C926AB" w:rsidRDefault="008E1EEA" w:rsidP="005F10E9">
      <w:pPr>
        <w:spacing w:line="288" w:lineRule="auto"/>
        <w:ind w:left="1418"/>
        <w:jc w:val="both"/>
        <w:rPr>
          <w:rFonts w:ascii="Arial" w:hAnsi="Arial" w:cs="Arial"/>
          <w:sz w:val="22"/>
          <w:szCs w:val="22"/>
          <w:lang w:val="fr-FR" w:eastAsia="fr-FR"/>
        </w:rPr>
      </w:pPr>
      <w:r w:rsidRPr="00C926AB">
        <w:rPr>
          <w:rFonts w:ascii="Arial" w:hAnsi="Arial" w:cs="Arial"/>
          <w:sz w:val="22"/>
          <w:szCs w:val="22"/>
          <w:lang w:val="fr-FR" w:eastAsia="fr-FR"/>
        </w:rPr>
        <w:t xml:space="preserve">Pour ceux qui préfèrent la détente, rendez-vous à </w:t>
      </w:r>
      <w:r w:rsidRPr="00C926AB">
        <w:rPr>
          <w:rFonts w:ascii="Arial" w:hAnsi="Arial" w:cs="Arial"/>
          <w:b/>
          <w:sz w:val="22"/>
          <w:szCs w:val="22"/>
          <w:lang w:val="fr-FR" w:eastAsia="fr-FR"/>
        </w:rPr>
        <w:t>« Skog Lagune »</w:t>
      </w:r>
      <w:r w:rsidRPr="00C926AB">
        <w:rPr>
          <w:rFonts w:ascii="Arial" w:hAnsi="Arial" w:cs="Arial"/>
          <w:sz w:val="22"/>
          <w:szCs w:val="22"/>
          <w:lang w:val="fr-FR" w:eastAsia="fr-FR"/>
        </w:rPr>
        <w:t>. Cet espace thématisé offre une oasis de calme grâce à ses cascades et couchettes à remous et son bain bouillonnant nichés dans un écrin de pins et de rochers</w:t>
      </w:r>
      <w:r w:rsidR="00634FF1" w:rsidRPr="00C926AB">
        <w:rPr>
          <w:rFonts w:ascii="Arial" w:hAnsi="Arial" w:cs="Arial"/>
          <w:sz w:val="22"/>
          <w:szCs w:val="22"/>
          <w:lang w:val="fr-FR" w:eastAsia="fr-FR"/>
        </w:rPr>
        <w:t>.</w:t>
      </w:r>
      <w:r w:rsidR="0064626D" w:rsidRPr="00C926AB">
        <w:rPr>
          <w:rFonts w:ascii="Arial" w:hAnsi="Arial" w:cs="Arial"/>
          <w:sz w:val="22"/>
          <w:szCs w:val="22"/>
          <w:lang w:val="fr-FR" w:eastAsia="fr-FR"/>
        </w:rPr>
        <w:t xml:space="preserve"> Les amateurs de baignade qui ne veulent pas quitter l’eau à 30° peuvent profiter du Pool Bar « Skog Bar ». Après les plaisirs aquatiques, 1 700 chaises longues réparties dans tout l’espace intérieur invitent </w:t>
      </w:r>
      <w:r w:rsidR="00634FF1" w:rsidRPr="00C926AB">
        <w:rPr>
          <w:rFonts w:ascii="Arial" w:hAnsi="Arial" w:cs="Arial"/>
          <w:sz w:val="22"/>
          <w:szCs w:val="22"/>
          <w:lang w:val="fr-FR" w:eastAsia="fr-FR"/>
        </w:rPr>
        <w:t>au repos</w:t>
      </w:r>
      <w:r w:rsidR="0064626D" w:rsidRPr="00C926AB">
        <w:rPr>
          <w:rFonts w:ascii="Arial" w:hAnsi="Arial" w:cs="Arial"/>
          <w:sz w:val="22"/>
          <w:szCs w:val="22"/>
          <w:lang w:val="fr-FR" w:eastAsia="fr-FR"/>
        </w:rPr>
        <w:t>.</w:t>
      </w:r>
    </w:p>
    <w:p w14:paraId="23F0B91F" w14:textId="538DD91D" w:rsidR="000932D8" w:rsidRPr="00C926AB" w:rsidRDefault="00174861" w:rsidP="005F10E9">
      <w:pPr>
        <w:widowControl w:val="0"/>
        <w:autoSpaceDE w:val="0"/>
        <w:autoSpaceDN w:val="0"/>
        <w:adjustRightInd w:val="0"/>
        <w:spacing w:line="288" w:lineRule="auto"/>
        <w:ind w:left="1418"/>
        <w:jc w:val="both"/>
        <w:rPr>
          <w:rFonts w:ascii="Arial" w:hAnsi="Arial" w:cs="Arial"/>
          <w:sz w:val="22"/>
          <w:szCs w:val="22"/>
          <w:lang w:val="fr-FR" w:eastAsia="fr-FR"/>
        </w:rPr>
      </w:pPr>
      <w:r w:rsidRPr="00C926AB">
        <w:rPr>
          <w:rFonts w:ascii="Arial" w:hAnsi="Arial" w:cs="Arial"/>
          <w:sz w:val="22"/>
          <w:szCs w:val="22"/>
          <w:lang w:val="fr-FR" w:eastAsia="fr-FR"/>
        </w:rPr>
        <w:t>À l’extérieur, un espace de 8 000 m</w:t>
      </w:r>
      <w:r w:rsidRPr="00C926AB">
        <w:rPr>
          <w:rFonts w:ascii="Arial" w:hAnsi="Arial" w:cs="Arial"/>
          <w:sz w:val="22"/>
          <w:szCs w:val="22"/>
          <w:vertAlign w:val="superscript"/>
          <w:lang w:val="fr-FR" w:eastAsia="fr-FR"/>
        </w:rPr>
        <w:t>2</w:t>
      </w:r>
      <w:r w:rsidRPr="00C926AB">
        <w:rPr>
          <w:rFonts w:ascii="Arial" w:hAnsi="Arial" w:cs="Arial"/>
          <w:sz w:val="22"/>
          <w:szCs w:val="22"/>
          <w:lang w:val="fr-FR" w:eastAsia="fr-FR"/>
        </w:rPr>
        <w:t xml:space="preserve"> attend petits et grands. La grande piscine chauffée </w:t>
      </w:r>
      <w:r w:rsidR="007B0C22" w:rsidRPr="00C926AB">
        <w:rPr>
          <w:rFonts w:ascii="Arial" w:hAnsi="Arial" w:cs="Arial"/>
          <w:sz w:val="22"/>
          <w:szCs w:val="22"/>
          <w:lang w:val="fr-FR" w:eastAsia="fr-FR"/>
        </w:rPr>
        <w:t xml:space="preserve">extérieure </w:t>
      </w:r>
      <w:r w:rsidR="0064626D" w:rsidRPr="00C926AB">
        <w:rPr>
          <w:rFonts w:ascii="Arial" w:hAnsi="Arial" w:cs="Arial"/>
          <w:sz w:val="22"/>
          <w:szCs w:val="22"/>
          <w:lang w:val="fr-FR" w:eastAsia="fr-FR"/>
        </w:rPr>
        <w:t xml:space="preserve">« Frigg Tempel » </w:t>
      </w:r>
      <w:r w:rsidR="000932D8" w:rsidRPr="00C926AB">
        <w:rPr>
          <w:rFonts w:ascii="Arial" w:hAnsi="Arial" w:cs="Arial"/>
          <w:sz w:val="22"/>
          <w:szCs w:val="22"/>
          <w:lang w:val="fr-FR" w:eastAsia="fr-FR"/>
        </w:rPr>
        <w:t xml:space="preserve">assure une ambiance de vacances. Des boissons rafraîchissantes et des smoothies sont également disponibles au Pool Bar « Tempel Krog ». </w:t>
      </w:r>
    </w:p>
    <w:p w14:paraId="2708739E" w14:textId="4808B5AF" w:rsidR="000932D8" w:rsidRPr="00C926AB" w:rsidRDefault="005B79F5" w:rsidP="005F10E9">
      <w:pPr>
        <w:widowControl w:val="0"/>
        <w:autoSpaceDE w:val="0"/>
        <w:autoSpaceDN w:val="0"/>
        <w:adjustRightInd w:val="0"/>
        <w:spacing w:line="288" w:lineRule="auto"/>
        <w:ind w:left="1418"/>
        <w:jc w:val="both"/>
        <w:rPr>
          <w:rFonts w:ascii="Arial" w:hAnsi="Arial" w:cs="Arial"/>
          <w:sz w:val="22"/>
          <w:szCs w:val="22"/>
          <w:lang w:val="fr-FR"/>
        </w:rPr>
      </w:pPr>
      <w:r w:rsidRPr="00C926AB">
        <w:rPr>
          <w:rFonts w:ascii="Arial" w:hAnsi="Arial" w:cs="Arial"/>
          <w:sz w:val="22"/>
          <w:szCs w:val="22"/>
          <w:lang w:val="fr-FR" w:eastAsia="fr-FR"/>
        </w:rPr>
        <w:t>À ciel ouvert, l</w:t>
      </w:r>
      <w:r w:rsidR="000932D8" w:rsidRPr="00C926AB">
        <w:rPr>
          <w:rFonts w:ascii="Arial" w:hAnsi="Arial" w:cs="Arial"/>
          <w:sz w:val="22"/>
          <w:szCs w:val="22"/>
          <w:lang w:val="fr-FR" w:eastAsia="fr-FR"/>
        </w:rPr>
        <w:t xml:space="preserve">’espace thématisé </w:t>
      </w:r>
      <w:r w:rsidR="000932D8" w:rsidRPr="00C926AB">
        <w:rPr>
          <w:rFonts w:ascii="Arial" w:hAnsi="Arial" w:cs="Arial"/>
          <w:b/>
          <w:sz w:val="22"/>
          <w:szCs w:val="22"/>
          <w:lang w:val="fr-FR"/>
        </w:rPr>
        <w:t>« Vildstrøm »</w:t>
      </w:r>
      <w:r w:rsidRPr="00C926AB">
        <w:rPr>
          <w:rFonts w:ascii="Arial" w:hAnsi="Arial" w:cs="Arial"/>
          <w:b/>
          <w:sz w:val="22"/>
          <w:szCs w:val="22"/>
          <w:lang w:val="fr-FR"/>
        </w:rPr>
        <w:t xml:space="preserve"> </w:t>
      </w:r>
      <w:r w:rsidRPr="00C926AB">
        <w:rPr>
          <w:rFonts w:ascii="Arial" w:hAnsi="Arial" w:cs="Arial"/>
          <w:sz w:val="22"/>
          <w:szCs w:val="22"/>
          <w:lang w:val="fr-FR"/>
        </w:rPr>
        <w:t>et son torrent éponyme fascinent les visiteurs. Petits et grands peuvent se laisser porter à travers cette</w:t>
      </w:r>
      <w:r w:rsidR="000932D8" w:rsidRPr="00C926AB">
        <w:rPr>
          <w:rFonts w:ascii="Arial" w:hAnsi="Arial" w:cs="Arial"/>
          <w:sz w:val="22"/>
          <w:szCs w:val="22"/>
          <w:lang w:val="fr-FR"/>
        </w:rPr>
        <w:t xml:space="preserve"> rivière sauvage chauffée. Après environ 40 m, les visiteurs doivent choisir entre </w:t>
      </w:r>
      <w:r w:rsidR="004922E0" w:rsidRPr="00C926AB">
        <w:rPr>
          <w:rFonts w:ascii="Arial" w:hAnsi="Arial" w:cs="Arial"/>
          <w:sz w:val="22"/>
          <w:szCs w:val="22"/>
          <w:lang w:val="fr-FR"/>
        </w:rPr>
        <w:t>deux</w:t>
      </w:r>
      <w:r w:rsidR="000932D8" w:rsidRPr="00C926AB">
        <w:rPr>
          <w:rFonts w:ascii="Arial" w:hAnsi="Arial" w:cs="Arial"/>
          <w:sz w:val="22"/>
          <w:szCs w:val="22"/>
          <w:lang w:val="fr-FR"/>
        </w:rPr>
        <w:t xml:space="preserve"> chemins. Mais attention, l’</w:t>
      </w:r>
      <w:r w:rsidR="004922E0" w:rsidRPr="00C926AB">
        <w:rPr>
          <w:rFonts w:ascii="Arial" w:hAnsi="Arial" w:cs="Arial"/>
          <w:sz w:val="22"/>
          <w:szCs w:val="22"/>
          <w:lang w:val="fr-FR"/>
        </w:rPr>
        <w:t xml:space="preserve">un est beaucoup plus pentu que l’autre ! Après toutes ces aventures, 500 chaises longues sont à disposition des visiteurs pour se prélasser au soleil quand il fait beau. </w:t>
      </w:r>
    </w:p>
    <w:p w14:paraId="5209169C" w14:textId="460A7C26" w:rsidR="004922E0" w:rsidRPr="00C926AB" w:rsidRDefault="005B79F5" w:rsidP="005F10E9">
      <w:pPr>
        <w:widowControl w:val="0"/>
        <w:autoSpaceDE w:val="0"/>
        <w:autoSpaceDN w:val="0"/>
        <w:adjustRightInd w:val="0"/>
        <w:spacing w:line="288" w:lineRule="auto"/>
        <w:ind w:left="1418"/>
        <w:jc w:val="both"/>
        <w:rPr>
          <w:rFonts w:ascii="Arial" w:hAnsi="Arial" w:cs="Arial"/>
          <w:sz w:val="22"/>
          <w:szCs w:val="22"/>
          <w:lang w:val="fr-FR" w:eastAsia="fr-FR"/>
        </w:rPr>
      </w:pPr>
      <w:r w:rsidRPr="00C926AB">
        <w:rPr>
          <w:rFonts w:ascii="Arial" w:hAnsi="Arial" w:cs="Arial"/>
          <w:sz w:val="22"/>
          <w:szCs w:val="22"/>
          <w:lang w:val="fr-FR"/>
        </w:rPr>
        <w:t>Lors de l’arrivée et du départ des visiteurs</w:t>
      </w:r>
      <w:r w:rsidR="004922E0" w:rsidRPr="00C926AB">
        <w:rPr>
          <w:rFonts w:ascii="Arial" w:hAnsi="Arial" w:cs="Arial"/>
          <w:sz w:val="22"/>
          <w:szCs w:val="22"/>
          <w:lang w:val="fr-FR"/>
        </w:rPr>
        <w:t xml:space="preserve">, </w:t>
      </w:r>
      <w:r w:rsidR="004922E0" w:rsidRPr="00C926AB">
        <w:rPr>
          <w:rFonts w:ascii="Arial" w:hAnsi="Arial" w:cs="Arial"/>
          <w:sz w:val="22"/>
          <w:szCs w:val="22"/>
          <w:lang w:val="fr-FR" w:eastAsia="fr-FR"/>
        </w:rPr>
        <w:t>le « Kelpie Café », situé dans le hall d’accueil de l’univers aquatique, propose des spécialités de café, des douceurs sucrées et de copieux sandwichs.</w:t>
      </w:r>
    </w:p>
    <w:p w14:paraId="7958F283" w14:textId="54B720D8" w:rsidR="00337456" w:rsidRPr="00C926AB" w:rsidRDefault="00337456" w:rsidP="005F10E9">
      <w:pPr>
        <w:widowControl w:val="0"/>
        <w:autoSpaceDE w:val="0"/>
        <w:autoSpaceDN w:val="0"/>
        <w:adjustRightInd w:val="0"/>
        <w:spacing w:line="288" w:lineRule="auto"/>
        <w:ind w:left="1418"/>
        <w:jc w:val="both"/>
        <w:rPr>
          <w:rFonts w:ascii="Arial" w:hAnsi="Arial" w:cs="Arial"/>
          <w:sz w:val="22"/>
          <w:szCs w:val="22"/>
          <w:lang w:val="fr-FR" w:eastAsia="fr-FR"/>
        </w:rPr>
      </w:pPr>
      <w:r w:rsidRPr="00C926AB">
        <w:rPr>
          <w:rFonts w:ascii="Arial" w:hAnsi="Arial" w:cs="Arial"/>
          <w:sz w:val="22"/>
          <w:szCs w:val="22"/>
          <w:lang w:val="fr-FR" w:eastAsia="fr-FR"/>
        </w:rPr>
        <w:t>Les nageurs peuvent également renouveler leur équipement de bain ou se dénicher un petit souvenir dans les boutiques « Rulantica Market » et « Rulantica Gal</w:t>
      </w:r>
      <w:r w:rsidR="007B0C22" w:rsidRPr="00C926AB">
        <w:rPr>
          <w:rFonts w:ascii="Arial" w:hAnsi="Arial" w:cs="Arial"/>
          <w:sz w:val="22"/>
          <w:szCs w:val="22"/>
          <w:lang w:val="fr-FR" w:eastAsia="fr-FR"/>
        </w:rPr>
        <w:t>erie</w:t>
      </w:r>
      <w:r w:rsidRPr="00C926AB">
        <w:rPr>
          <w:rFonts w:ascii="Arial" w:hAnsi="Arial" w:cs="Arial"/>
          <w:sz w:val="22"/>
          <w:szCs w:val="22"/>
          <w:lang w:val="fr-FR" w:eastAsia="fr-FR"/>
        </w:rPr>
        <w:t> » au rez-de-chaussée et au 1</w:t>
      </w:r>
      <w:r w:rsidRPr="00C926AB">
        <w:rPr>
          <w:rFonts w:ascii="Arial" w:hAnsi="Arial" w:cs="Arial"/>
          <w:sz w:val="22"/>
          <w:szCs w:val="22"/>
          <w:vertAlign w:val="superscript"/>
          <w:lang w:val="fr-FR" w:eastAsia="fr-FR"/>
        </w:rPr>
        <w:t>er</w:t>
      </w:r>
      <w:r w:rsidRPr="00C926AB">
        <w:rPr>
          <w:rFonts w:ascii="Arial" w:hAnsi="Arial" w:cs="Arial"/>
          <w:sz w:val="22"/>
          <w:szCs w:val="22"/>
          <w:lang w:val="fr-FR" w:eastAsia="fr-FR"/>
        </w:rPr>
        <w:t xml:space="preserve"> étage du hall d’accueil. </w:t>
      </w:r>
    </w:p>
    <w:p w14:paraId="4592149A" w14:textId="77777777" w:rsidR="00337456" w:rsidRPr="00C926AB" w:rsidRDefault="00337456" w:rsidP="005F10E9">
      <w:pPr>
        <w:widowControl w:val="0"/>
        <w:autoSpaceDE w:val="0"/>
        <w:autoSpaceDN w:val="0"/>
        <w:adjustRightInd w:val="0"/>
        <w:spacing w:line="288" w:lineRule="auto"/>
        <w:ind w:left="1418"/>
        <w:rPr>
          <w:rFonts w:ascii="Arial" w:hAnsi="Arial" w:cs="Arial"/>
          <w:sz w:val="16"/>
          <w:szCs w:val="16"/>
          <w:lang w:val="fr-FR"/>
        </w:rPr>
      </w:pPr>
    </w:p>
    <w:p w14:paraId="679AF78E" w14:textId="77777777" w:rsidR="00337456" w:rsidRPr="00C926AB" w:rsidRDefault="00337456" w:rsidP="005F10E9">
      <w:pPr>
        <w:widowControl w:val="0"/>
        <w:autoSpaceDE w:val="0"/>
        <w:autoSpaceDN w:val="0"/>
        <w:adjustRightInd w:val="0"/>
        <w:spacing w:line="288" w:lineRule="auto"/>
        <w:ind w:left="1418"/>
        <w:jc w:val="both"/>
        <w:rPr>
          <w:rFonts w:ascii="Arial" w:hAnsi="Arial" w:cs="Arial"/>
          <w:color w:val="000000" w:themeColor="text1"/>
          <w:sz w:val="20"/>
          <w:szCs w:val="20"/>
          <w:lang w:val="fr-FR" w:eastAsia="ja-JP"/>
        </w:rPr>
      </w:pPr>
      <w:r w:rsidRPr="00C926AB">
        <w:rPr>
          <w:rFonts w:ascii="Arial" w:hAnsi="Arial" w:cs="Arial"/>
          <w:i/>
          <w:iCs/>
          <w:color w:val="000000" w:themeColor="text1"/>
          <w:sz w:val="20"/>
          <w:szCs w:val="20"/>
          <w:lang w:val="fr-FR" w:eastAsia="ja-JP"/>
        </w:rPr>
        <w:t xml:space="preserve">Plus d’informations : </w:t>
      </w:r>
      <w:hyperlink r:id="rId8" w:history="1">
        <w:r w:rsidRPr="00C926AB">
          <w:rPr>
            <w:rStyle w:val="Lienhypertexte"/>
            <w:rFonts w:ascii="Arial" w:hAnsi="Arial" w:cs="Arial"/>
            <w:i/>
            <w:iCs/>
            <w:sz w:val="20"/>
            <w:szCs w:val="20"/>
            <w:lang w:val="fr-FR" w:eastAsia="ja-JP"/>
          </w:rPr>
          <w:t>www.rulantica.fr</w:t>
        </w:r>
      </w:hyperlink>
      <w:r w:rsidRPr="00C926AB">
        <w:rPr>
          <w:rFonts w:ascii="Arial" w:hAnsi="Arial" w:cs="Arial"/>
          <w:i/>
          <w:iCs/>
          <w:color w:val="000000" w:themeColor="text1"/>
          <w:sz w:val="20"/>
          <w:szCs w:val="20"/>
          <w:lang w:val="fr-FR" w:eastAsia="ja-JP"/>
        </w:rPr>
        <w:t xml:space="preserve"> </w:t>
      </w:r>
    </w:p>
    <w:p w14:paraId="0CB3B96F" w14:textId="77777777" w:rsidR="004922E0" w:rsidRPr="00C926AB" w:rsidRDefault="004922E0" w:rsidP="005F10E9">
      <w:pPr>
        <w:widowControl w:val="0"/>
        <w:autoSpaceDE w:val="0"/>
        <w:autoSpaceDN w:val="0"/>
        <w:adjustRightInd w:val="0"/>
        <w:spacing w:line="288" w:lineRule="auto"/>
        <w:ind w:left="1418"/>
        <w:rPr>
          <w:rFonts w:ascii="Arial" w:hAnsi="Arial" w:cs="Arial"/>
          <w:sz w:val="22"/>
          <w:szCs w:val="22"/>
          <w:lang w:val="fr-FR" w:eastAsia="fr-FR"/>
        </w:rPr>
      </w:pPr>
    </w:p>
    <w:p w14:paraId="032671C2" w14:textId="4714AC24" w:rsidR="004C6FF6" w:rsidRPr="00C926AB" w:rsidRDefault="00337456" w:rsidP="005F10E9">
      <w:pPr>
        <w:spacing w:line="288" w:lineRule="auto"/>
        <w:ind w:left="1418"/>
        <w:jc w:val="both"/>
        <w:rPr>
          <w:rFonts w:ascii="Arial" w:hAnsi="Arial" w:cs="Arial"/>
          <w:b/>
          <w:sz w:val="22"/>
          <w:szCs w:val="22"/>
          <w:lang w:val="fr-FR" w:eastAsia="fr-FR"/>
        </w:rPr>
      </w:pPr>
      <w:r w:rsidRPr="00C926AB">
        <w:rPr>
          <w:rFonts w:ascii="Arial" w:hAnsi="Arial" w:cs="Arial"/>
          <w:b/>
          <w:sz w:val="22"/>
          <w:szCs w:val="22"/>
          <w:lang w:val="fr-FR" w:eastAsia="fr-FR"/>
        </w:rPr>
        <w:t xml:space="preserve">À deux pas de Rulantica : Europa-Park </w:t>
      </w:r>
    </w:p>
    <w:p w14:paraId="2D64FF67" w14:textId="262AE3DB" w:rsidR="00337456" w:rsidRPr="00C926AB" w:rsidRDefault="00337456" w:rsidP="005F10E9">
      <w:pPr>
        <w:adjustRightInd w:val="0"/>
        <w:spacing w:line="288" w:lineRule="auto"/>
        <w:ind w:left="1418"/>
        <w:jc w:val="both"/>
        <w:rPr>
          <w:rFonts w:ascii="Arial" w:hAnsi="Arial" w:cs="Arial"/>
          <w:sz w:val="22"/>
          <w:szCs w:val="22"/>
          <w:lang w:val="fr-FR"/>
        </w:rPr>
      </w:pPr>
      <w:r w:rsidRPr="00C926AB">
        <w:rPr>
          <w:rFonts w:ascii="Arial" w:hAnsi="Arial" w:cs="Arial"/>
          <w:sz w:val="22"/>
          <w:szCs w:val="22"/>
          <w:lang w:val="fr-FR" w:eastAsia="fr-FR"/>
        </w:rPr>
        <w:t xml:space="preserve">Juste à côté du nouvel univers aquatique se trouve Europa-Park, le meilleur parc de loisirs du monde. </w:t>
      </w:r>
      <w:r w:rsidRPr="00C926AB">
        <w:rPr>
          <w:rFonts w:ascii="Arial" w:hAnsi="Arial" w:cs="Arial"/>
          <w:sz w:val="22"/>
          <w:szCs w:val="22"/>
          <w:lang w:val="fr-FR"/>
        </w:rPr>
        <w:t xml:space="preserve">Basé sur le concept de l’Europe et de ses diversités architecturales, culturelles et gastronomiques, le parc se compose de 15 quartiers thématiques européens, chacun fidèle aux us et coutumes d’un pays. Plus de 100 attractions, dont 13 grands huit, et des spectacles variés, </w:t>
      </w:r>
      <w:r w:rsidRPr="00C926AB">
        <w:rPr>
          <w:rFonts w:ascii="Arial" w:hAnsi="Arial" w:cs="Arial"/>
          <w:color w:val="000000" w:themeColor="text1"/>
          <w:sz w:val="22"/>
          <w:szCs w:val="22"/>
          <w:lang w:val="fr-FR"/>
        </w:rPr>
        <w:t>avec 300 artistes de 25 nationalités différentes</w:t>
      </w:r>
      <w:r w:rsidRPr="00C926AB">
        <w:rPr>
          <w:rFonts w:ascii="Arial" w:hAnsi="Arial" w:cs="Arial"/>
          <w:sz w:val="22"/>
          <w:szCs w:val="22"/>
          <w:lang w:val="fr-FR"/>
        </w:rPr>
        <w:t xml:space="preserve">, sont proposés sur un site enchanteur de 95 hectares arborés. </w:t>
      </w:r>
    </w:p>
    <w:p w14:paraId="6AEA0A7A" w14:textId="1AD4CE93" w:rsidR="007E08B5" w:rsidRPr="00C926AB" w:rsidRDefault="00337456" w:rsidP="005F10E9">
      <w:pPr>
        <w:adjustRightInd w:val="0"/>
        <w:spacing w:line="288" w:lineRule="auto"/>
        <w:ind w:left="1418"/>
        <w:jc w:val="both"/>
        <w:rPr>
          <w:rFonts w:ascii="Arial" w:hAnsi="Arial" w:cs="Arial"/>
          <w:sz w:val="22"/>
          <w:szCs w:val="22"/>
          <w:lang w:val="fr-FR"/>
        </w:rPr>
      </w:pPr>
      <w:r w:rsidRPr="00C926AB">
        <w:rPr>
          <w:rFonts w:ascii="Arial" w:hAnsi="Arial" w:cs="Arial"/>
          <w:sz w:val="22"/>
          <w:szCs w:val="22"/>
          <w:lang w:val="fr-FR"/>
        </w:rPr>
        <w:t>Europa-Park Resort propose à ses hôtes 6 hôtels thématiques, 4* et 4* supérieur</w:t>
      </w:r>
      <w:r w:rsidR="005D26E4" w:rsidRPr="00C926AB">
        <w:rPr>
          <w:rFonts w:ascii="Arial" w:hAnsi="Arial" w:cs="Arial"/>
          <w:sz w:val="22"/>
          <w:szCs w:val="22"/>
          <w:lang w:val="fr-FR"/>
        </w:rPr>
        <w:t>,</w:t>
      </w:r>
      <w:r w:rsidRPr="00C926AB">
        <w:rPr>
          <w:rFonts w:ascii="Arial" w:hAnsi="Arial" w:cs="Arial"/>
          <w:sz w:val="22"/>
          <w:szCs w:val="22"/>
          <w:lang w:val="fr-FR"/>
        </w:rPr>
        <w:t xml:space="preserve"> ainsi qu'un « Camp Resort » composé d’un village de tipis, de roulottes, de maisons en rondins ou d’emplacements de camping. </w:t>
      </w:r>
    </w:p>
    <w:p w14:paraId="7C9E2509" w14:textId="418C3DCC" w:rsidR="00B83837" w:rsidRPr="00C926AB" w:rsidRDefault="007E08B5" w:rsidP="005F10E9">
      <w:pPr>
        <w:adjustRightInd w:val="0"/>
        <w:spacing w:line="288" w:lineRule="auto"/>
        <w:ind w:left="1418"/>
        <w:jc w:val="both"/>
        <w:rPr>
          <w:rFonts w:ascii="Arial" w:hAnsi="Arial" w:cs="Arial"/>
          <w:sz w:val="22"/>
          <w:szCs w:val="22"/>
          <w:lang w:val="fr-FR"/>
        </w:rPr>
      </w:pPr>
      <w:r w:rsidRPr="00C926AB">
        <w:rPr>
          <w:rFonts w:ascii="Arial" w:hAnsi="Arial" w:cs="Arial"/>
          <w:sz w:val="22"/>
          <w:szCs w:val="22"/>
          <w:lang w:val="fr-FR"/>
        </w:rPr>
        <w:t>Ensemble, le nouvel univers aquatique Rulantica, Europa-Park et l</w:t>
      </w:r>
      <w:r w:rsidR="007B0C22" w:rsidRPr="00C926AB">
        <w:rPr>
          <w:rFonts w:ascii="Arial" w:hAnsi="Arial" w:cs="Arial"/>
          <w:sz w:val="22"/>
          <w:szCs w:val="22"/>
          <w:lang w:val="fr-FR"/>
        </w:rPr>
        <w:t xml:space="preserve">’Europa-Park </w:t>
      </w:r>
      <w:r w:rsidRPr="00C926AB">
        <w:rPr>
          <w:rFonts w:ascii="Arial" w:hAnsi="Arial" w:cs="Arial"/>
          <w:sz w:val="22"/>
          <w:szCs w:val="22"/>
          <w:lang w:val="fr-FR"/>
        </w:rPr>
        <w:t>Resort constituent une destination de court séjour idéale pour toute la famille.</w:t>
      </w:r>
    </w:p>
    <w:p w14:paraId="3C2B80A5" w14:textId="403175EC" w:rsidR="00B83837" w:rsidRPr="00C926AB" w:rsidRDefault="00C926AB" w:rsidP="00B83837">
      <w:pPr>
        <w:adjustRightInd w:val="0"/>
        <w:spacing w:line="288" w:lineRule="auto"/>
        <w:ind w:left="1418"/>
        <w:jc w:val="both"/>
        <w:rPr>
          <w:rFonts w:ascii="Arial" w:hAnsi="Arial" w:cs="Arial"/>
          <w:sz w:val="10"/>
          <w:szCs w:val="10"/>
          <w:lang w:val="fr-FR"/>
        </w:rPr>
      </w:pPr>
      <w:r w:rsidRPr="00C926AB">
        <w:rPr>
          <w:rFonts w:ascii="Arial" w:hAnsi="Arial" w:cs="Arial"/>
          <w:noProof/>
          <w:sz w:val="22"/>
          <w:szCs w:val="22"/>
          <w:lang w:val="fr-FR" w:eastAsia="fr-FR"/>
        </w:rPr>
        <w:lastRenderedPageBreak/>
        <mc:AlternateContent>
          <mc:Choice Requires="wps">
            <w:drawing>
              <wp:anchor distT="45720" distB="45720" distL="114300" distR="114300" simplePos="0" relativeHeight="251661312" behindDoc="0" locked="0" layoutInCell="1" allowOverlap="1" wp14:anchorId="28C24E11" wp14:editId="3CAC6C04">
                <wp:simplePos x="0" y="0"/>
                <wp:positionH relativeFrom="column">
                  <wp:posOffset>979170</wp:posOffset>
                </wp:positionH>
                <wp:positionV relativeFrom="paragraph">
                  <wp:posOffset>212725</wp:posOffset>
                </wp:positionV>
                <wp:extent cx="4575175" cy="7493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175" cy="7493000"/>
                        </a:xfrm>
                        <a:prstGeom prst="rect">
                          <a:avLst/>
                        </a:prstGeom>
                        <a:solidFill>
                          <a:schemeClr val="bg2"/>
                        </a:solidFill>
                        <a:ln w="19050">
                          <a:noFill/>
                          <a:miter lim="800000"/>
                          <a:headEnd/>
                          <a:tailEnd/>
                        </a:ln>
                      </wps:spPr>
                      <wps:txbx>
                        <w:txbxContent>
                          <w:p w14:paraId="07CF367E" w14:textId="1EBDDCAD" w:rsidR="007E08B5" w:rsidRPr="00C926AB" w:rsidRDefault="007E08B5" w:rsidP="007E08B5">
                            <w:pPr>
                              <w:spacing w:line="288" w:lineRule="auto"/>
                              <w:ind w:right="-91"/>
                              <w:jc w:val="center"/>
                              <w:rPr>
                                <w:rFonts w:ascii="Arial" w:hAnsi="Arial" w:cs="Arial"/>
                                <w:b/>
                                <w:sz w:val="20"/>
                                <w:szCs w:val="20"/>
                                <w:u w:val="single"/>
                                <w:lang w:val="fr-FR"/>
                              </w:rPr>
                            </w:pPr>
                            <w:r w:rsidRPr="00C926AB">
                              <w:rPr>
                                <w:rFonts w:ascii="Arial" w:hAnsi="Arial" w:cs="Arial"/>
                                <w:b/>
                                <w:sz w:val="20"/>
                                <w:szCs w:val="20"/>
                                <w:u w:val="single"/>
                                <w:lang w:val="fr-FR"/>
                              </w:rPr>
                              <w:t>Informations importantes</w:t>
                            </w:r>
                          </w:p>
                          <w:p w14:paraId="336A3799" w14:textId="77777777" w:rsidR="007E08B5" w:rsidRPr="00C926AB" w:rsidRDefault="007E08B5" w:rsidP="007E08B5">
                            <w:pPr>
                              <w:spacing w:line="288" w:lineRule="auto"/>
                              <w:ind w:right="-91" w:firstLine="993"/>
                              <w:rPr>
                                <w:rFonts w:ascii="Arial" w:hAnsi="Arial" w:cs="Arial"/>
                                <w:b/>
                                <w:sz w:val="20"/>
                                <w:szCs w:val="20"/>
                                <w:u w:val="single"/>
                                <w:lang w:val="fr-FR"/>
                              </w:rPr>
                            </w:pPr>
                          </w:p>
                          <w:p w14:paraId="0CE3A86D" w14:textId="400E95AA" w:rsidR="007E08B5" w:rsidRPr="00C926AB" w:rsidRDefault="007E08B5" w:rsidP="007E08B5">
                            <w:pPr>
                              <w:spacing w:line="288" w:lineRule="auto"/>
                              <w:ind w:right="-91"/>
                              <w:jc w:val="both"/>
                              <w:rPr>
                                <w:rFonts w:ascii="Arial" w:hAnsi="Arial" w:cs="Arial"/>
                                <w:b/>
                                <w:sz w:val="20"/>
                                <w:szCs w:val="20"/>
                                <w:lang w:val="fr-FR"/>
                              </w:rPr>
                            </w:pPr>
                            <w:r w:rsidRPr="00C926AB">
                              <w:rPr>
                                <w:rFonts w:ascii="Arial" w:hAnsi="Arial" w:cs="Arial"/>
                                <w:b/>
                                <w:sz w:val="20"/>
                                <w:szCs w:val="20"/>
                                <w:lang w:val="fr-FR"/>
                              </w:rPr>
                              <w:t>Horaires d’ouverture :</w:t>
                            </w:r>
                          </w:p>
                          <w:p w14:paraId="5D17B159" w14:textId="54B7CEEE" w:rsidR="007E08B5" w:rsidRPr="00C926AB" w:rsidRDefault="007E08B5" w:rsidP="007E08B5">
                            <w:pPr>
                              <w:spacing w:line="288" w:lineRule="auto"/>
                              <w:ind w:right="-91"/>
                              <w:jc w:val="both"/>
                              <w:rPr>
                                <w:rFonts w:ascii="Arial" w:hAnsi="Arial" w:cs="Arial"/>
                                <w:sz w:val="20"/>
                                <w:szCs w:val="20"/>
                                <w:lang w:val="fr-FR"/>
                              </w:rPr>
                            </w:pPr>
                            <w:r w:rsidRPr="00C926AB">
                              <w:rPr>
                                <w:rFonts w:ascii="Arial" w:hAnsi="Arial" w:cs="Arial"/>
                                <w:sz w:val="20"/>
                                <w:szCs w:val="20"/>
                                <w:lang w:val="fr-FR"/>
                              </w:rPr>
                              <w:t>Tous les jours de 10h00 à 22h00 (fermé le</w:t>
                            </w:r>
                            <w:r w:rsidR="005B79F5" w:rsidRPr="00C926AB">
                              <w:rPr>
                                <w:rFonts w:ascii="Arial" w:hAnsi="Arial" w:cs="Arial"/>
                                <w:sz w:val="20"/>
                                <w:szCs w:val="20"/>
                                <w:lang w:val="fr-FR"/>
                              </w:rPr>
                              <w:t>s</w:t>
                            </w:r>
                            <w:r w:rsidRPr="00C926AB">
                              <w:rPr>
                                <w:rFonts w:ascii="Arial" w:hAnsi="Arial" w:cs="Arial"/>
                                <w:sz w:val="20"/>
                                <w:szCs w:val="20"/>
                                <w:lang w:val="fr-FR"/>
                              </w:rPr>
                              <w:t xml:space="preserve"> 24-25/12</w:t>
                            </w:r>
                            <w:r w:rsidR="00C926AB">
                              <w:rPr>
                                <w:rFonts w:ascii="Arial" w:hAnsi="Arial" w:cs="Arial"/>
                                <w:sz w:val="20"/>
                                <w:szCs w:val="20"/>
                                <w:lang w:val="fr-FR"/>
                              </w:rPr>
                              <w:t>/19</w:t>
                            </w:r>
                            <w:r w:rsidRPr="00C926AB">
                              <w:rPr>
                                <w:rFonts w:ascii="Arial" w:hAnsi="Arial" w:cs="Arial"/>
                                <w:sz w:val="20"/>
                                <w:szCs w:val="20"/>
                                <w:lang w:val="fr-FR"/>
                              </w:rPr>
                              <w:t xml:space="preserve"> et le 17/01</w:t>
                            </w:r>
                            <w:r w:rsidR="005B79F5" w:rsidRPr="00C926AB">
                              <w:rPr>
                                <w:rFonts w:ascii="Arial" w:hAnsi="Arial" w:cs="Arial"/>
                                <w:sz w:val="20"/>
                                <w:szCs w:val="20"/>
                                <w:lang w:val="fr-FR"/>
                              </w:rPr>
                              <w:t>/20</w:t>
                            </w:r>
                            <w:r w:rsidRPr="00C926AB">
                              <w:rPr>
                                <w:rFonts w:ascii="Arial" w:hAnsi="Arial" w:cs="Arial"/>
                                <w:sz w:val="20"/>
                                <w:szCs w:val="20"/>
                                <w:lang w:val="fr-FR"/>
                              </w:rPr>
                              <w:t xml:space="preserve"> et ouverture de 10h à 19h le 31/12</w:t>
                            </w:r>
                            <w:r w:rsidR="00C926AB">
                              <w:rPr>
                                <w:rFonts w:ascii="Arial" w:hAnsi="Arial" w:cs="Arial"/>
                                <w:sz w:val="20"/>
                                <w:szCs w:val="20"/>
                                <w:lang w:val="fr-FR"/>
                              </w:rPr>
                              <w:t>/19</w:t>
                            </w:r>
                            <w:r w:rsidRPr="00C926AB">
                              <w:rPr>
                                <w:rFonts w:ascii="Arial" w:hAnsi="Arial" w:cs="Arial"/>
                                <w:sz w:val="20"/>
                                <w:szCs w:val="20"/>
                                <w:lang w:val="fr-FR"/>
                              </w:rPr>
                              <w:t>). Accès pour les clients des hôtels à partir de 9h.</w:t>
                            </w:r>
                          </w:p>
                          <w:p w14:paraId="5681E6E9" w14:textId="77777777" w:rsidR="007E08B5" w:rsidRPr="00C926AB" w:rsidRDefault="007E08B5" w:rsidP="007E08B5">
                            <w:pPr>
                              <w:spacing w:line="288" w:lineRule="auto"/>
                              <w:ind w:right="-91"/>
                              <w:jc w:val="both"/>
                              <w:rPr>
                                <w:rFonts w:ascii="Arial" w:hAnsi="Arial" w:cs="Arial"/>
                                <w:b/>
                                <w:sz w:val="20"/>
                                <w:szCs w:val="20"/>
                                <w:lang w:val="fr-FR"/>
                              </w:rPr>
                            </w:pPr>
                          </w:p>
                          <w:p w14:paraId="70FB8FD3" w14:textId="5001AC0E" w:rsidR="007E08B5" w:rsidRPr="00C926AB" w:rsidRDefault="00693C4A" w:rsidP="007E08B5">
                            <w:pPr>
                              <w:spacing w:line="288" w:lineRule="auto"/>
                              <w:ind w:right="-91"/>
                              <w:jc w:val="both"/>
                              <w:rPr>
                                <w:rFonts w:ascii="Arial" w:hAnsi="Arial" w:cs="Arial"/>
                                <w:b/>
                                <w:sz w:val="20"/>
                                <w:szCs w:val="20"/>
                                <w:lang w:val="fr-FR"/>
                              </w:rPr>
                            </w:pPr>
                            <w:r w:rsidRPr="00C926AB">
                              <w:rPr>
                                <w:rFonts w:ascii="Arial" w:hAnsi="Arial" w:cs="Arial"/>
                                <w:b/>
                                <w:sz w:val="20"/>
                                <w:szCs w:val="20"/>
                                <w:lang w:val="fr-FR"/>
                              </w:rPr>
                              <w:t xml:space="preserve">Réservations </w:t>
                            </w:r>
                            <w:r w:rsidR="007E08B5" w:rsidRPr="00C926AB">
                              <w:rPr>
                                <w:rFonts w:ascii="Arial" w:hAnsi="Arial" w:cs="Arial"/>
                                <w:b/>
                                <w:sz w:val="20"/>
                                <w:szCs w:val="20"/>
                                <w:lang w:val="fr-FR"/>
                              </w:rPr>
                              <w:t>:</w:t>
                            </w:r>
                          </w:p>
                          <w:p w14:paraId="39044F46" w14:textId="64C6CE4C" w:rsidR="007E08B5" w:rsidRPr="00C926AB" w:rsidRDefault="007E08B5" w:rsidP="007E08B5">
                            <w:pPr>
                              <w:spacing w:line="288" w:lineRule="auto"/>
                              <w:ind w:right="-91"/>
                              <w:jc w:val="both"/>
                              <w:rPr>
                                <w:rFonts w:ascii="Arial" w:hAnsi="Arial" w:cs="Arial"/>
                                <w:sz w:val="20"/>
                                <w:szCs w:val="20"/>
                                <w:lang w:val="fr-FR"/>
                              </w:rPr>
                            </w:pPr>
                            <w:r w:rsidRPr="00C926AB">
                              <w:rPr>
                                <w:rFonts w:ascii="Arial" w:hAnsi="Arial" w:cs="Arial"/>
                                <w:sz w:val="20"/>
                                <w:szCs w:val="20"/>
                                <w:lang w:val="fr-FR"/>
                              </w:rPr>
                              <w:t xml:space="preserve">Pour accéder à l’univers aquatique, les billets d’entrée devront être achetés au préalable via la billetterie en ligne : </w:t>
                            </w:r>
                            <w:r w:rsidR="007B0C22" w:rsidRPr="00C926AB">
                              <w:rPr>
                                <w:rFonts w:ascii="Arial" w:hAnsi="Arial" w:cs="Arial"/>
                                <w:sz w:val="20"/>
                                <w:szCs w:val="20"/>
                                <w:lang w:val="fr-FR"/>
                              </w:rPr>
                              <w:t>tickets.rulantica.fr</w:t>
                            </w:r>
                            <w:r w:rsidRPr="00C926AB">
                              <w:rPr>
                                <w:rFonts w:ascii="Arial" w:hAnsi="Arial" w:cs="Arial"/>
                                <w:sz w:val="20"/>
                                <w:szCs w:val="20"/>
                                <w:lang w:val="fr-FR"/>
                              </w:rPr>
                              <w:t>. Les visiteurs journaliers peuvent réserver leur billet d’entrée pour un jour de visite défini via la billetterie en ligne environ trois mois avant la date de leur visite. Les billets soirée sont disponibles un mois à l’avance. Les clients des hôtels d’Europa-Park peuvent réserver leurs billets d’entrée, en même temps que la réservation d’une nuitée entre le 29 novembre 2019 et le 10 janvier 2021.</w:t>
                            </w:r>
                          </w:p>
                          <w:p w14:paraId="6B3286AD" w14:textId="77777777" w:rsidR="00693C4A" w:rsidRPr="00C926AB" w:rsidRDefault="00693C4A" w:rsidP="007E08B5">
                            <w:pPr>
                              <w:spacing w:line="288" w:lineRule="auto"/>
                              <w:ind w:right="-91"/>
                              <w:jc w:val="both"/>
                              <w:rPr>
                                <w:rFonts w:ascii="Arial" w:hAnsi="Arial" w:cs="Arial"/>
                                <w:sz w:val="20"/>
                                <w:szCs w:val="20"/>
                                <w:lang w:val="fr-FR"/>
                              </w:rPr>
                            </w:pPr>
                          </w:p>
                          <w:p w14:paraId="7561EFE4" w14:textId="357B247F" w:rsidR="007E08B5" w:rsidRPr="00C926AB" w:rsidRDefault="003F4D74" w:rsidP="007E08B5">
                            <w:pPr>
                              <w:spacing w:line="288" w:lineRule="auto"/>
                              <w:ind w:right="-91"/>
                              <w:rPr>
                                <w:rFonts w:ascii="Arial" w:hAnsi="Arial" w:cs="Arial"/>
                                <w:b/>
                                <w:sz w:val="20"/>
                                <w:szCs w:val="20"/>
                                <w:lang w:val="fr-FR"/>
                              </w:rPr>
                            </w:pPr>
                            <w:r w:rsidRPr="00C926AB">
                              <w:rPr>
                                <w:rFonts w:ascii="Arial" w:hAnsi="Arial" w:cs="Arial"/>
                                <w:b/>
                                <w:sz w:val="20"/>
                                <w:szCs w:val="20"/>
                                <w:lang w:val="fr-FR"/>
                              </w:rPr>
                              <w:t>Tarifs</w:t>
                            </w:r>
                            <w:r w:rsidR="00693C4A" w:rsidRPr="00C926AB">
                              <w:rPr>
                                <w:rFonts w:ascii="Arial" w:hAnsi="Arial" w:cs="Arial"/>
                                <w:b/>
                                <w:sz w:val="20"/>
                                <w:szCs w:val="20"/>
                                <w:lang w:val="fr-FR"/>
                              </w:rPr>
                              <w:t xml:space="preserve"> </w:t>
                            </w:r>
                            <w:r w:rsidR="007E08B5" w:rsidRPr="00C926AB">
                              <w:rPr>
                                <w:rFonts w:ascii="Arial" w:hAnsi="Arial" w:cs="Arial"/>
                                <w:b/>
                                <w:sz w:val="20"/>
                                <w:szCs w:val="20"/>
                                <w:lang w:val="fr-FR"/>
                              </w:rPr>
                              <w:t>:</w:t>
                            </w:r>
                          </w:p>
                          <w:p w14:paraId="4C9D3BBB"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u w:val="single"/>
                                <w:lang w:val="fr-FR"/>
                              </w:rPr>
                              <w:t>Billet journée</w:t>
                            </w:r>
                          </w:p>
                          <w:p w14:paraId="4709543E" w14:textId="7105A3D5"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 xml:space="preserve">Enfants (jusqu’à 3 ans inclus) </w:t>
                            </w:r>
                            <w:r w:rsidRPr="00C926AB">
                              <w:rPr>
                                <w:rFonts w:ascii="Arial" w:hAnsi="Arial" w:cs="Arial"/>
                                <w:sz w:val="20"/>
                                <w:szCs w:val="20"/>
                                <w:lang w:val="fr-FR"/>
                              </w:rPr>
                              <w:tab/>
                            </w:r>
                            <w:r w:rsidR="005D26E4" w:rsidRPr="00C926AB">
                              <w:rPr>
                                <w:rFonts w:ascii="Arial" w:hAnsi="Arial" w:cs="Arial"/>
                                <w:sz w:val="20"/>
                                <w:szCs w:val="20"/>
                                <w:lang w:val="fr-FR"/>
                              </w:rPr>
                              <w:tab/>
                            </w:r>
                            <w:r w:rsidRPr="00C926AB">
                              <w:rPr>
                                <w:rFonts w:ascii="Arial" w:hAnsi="Arial" w:cs="Arial"/>
                                <w:sz w:val="20"/>
                                <w:szCs w:val="20"/>
                                <w:lang w:val="fr-FR"/>
                              </w:rPr>
                              <w:t>gratuit</w:t>
                            </w:r>
                          </w:p>
                          <w:p w14:paraId="4BF1AA29"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 xml:space="preserve">Enfants (de 4 à 11 ans) </w:t>
                            </w:r>
                            <w:r w:rsidRPr="00C926AB">
                              <w:rPr>
                                <w:rFonts w:ascii="Arial" w:hAnsi="Arial" w:cs="Arial"/>
                                <w:sz w:val="20"/>
                                <w:szCs w:val="20"/>
                                <w:lang w:val="fr-FR"/>
                              </w:rPr>
                              <w:tab/>
                            </w:r>
                            <w:r w:rsidRPr="00C926AB">
                              <w:rPr>
                                <w:rFonts w:ascii="Arial" w:hAnsi="Arial" w:cs="Arial"/>
                                <w:sz w:val="20"/>
                                <w:szCs w:val="20"/>
                                <w:lang w:val="fr-FR"/>
                              </w:rPr>
                              <w:tab/>
                              <w:t>35,50€</w:t>
                            </w:r>
                          </w:p>
                          <w:p w14:paraId="1119C65B"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 xml:space="preserve">Adultes (à partir de 12 ans) </w:t>
                            </w:r>
                            <w:r w:rsidRPr="00C926AB">
                              <w:rPr>
                                <w:rFonts w:ascii="Arial" w:hAnsi="Arial" w:cs="Arial"/>
                                <w:sz w:val="20"/>
                                <w:szCs w:val="20"/>
                                <w:lang w:val="fr-FR"/>
                              </w:rPr>
                              <w:tab/>
                            </w:r>
                            <w:r w:rsidRPr="00C926AB">
                              <w:rPr>
                                <w:rFonts w:ascii="Arial" w:hAnsi="Arial" w:cs="Arial"/>
                                <w:sz w:val="20"/>
                                <w:szCs w:val="20"/>
                                <w:lang w:val="fr-FR"/>
                              </w:rPr>
                              <w:tab/>
                              <w:t>38,50€</w:t>
                            </w:r>
                          </w:p>
                          <w:p w14:paraId="24DB5445"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Personnes en situation de handicap</w:t>
                            </w:r>
                            <w:r w:rsidRPr="00C926AB">
                              <w:rPr>
                                <w:rFonts w:ascii="Arial" w:hAnsi="Arial" w:cs="Arial"/>
                                <w:sz w:val="20"/>
                                <w:szCs w:val="20"/>
                                <w:lang w:val="fr-FR"/>
                              </w:rPr>
                              <w:tab/>
                              <w:t>35,50€</w:t>
                            </w:r>
                          </w:p>
                          <w:p w14:paraId="0D3CB249"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(Prix valables jusqu’au 27 mars 2020)</w:t>
                            </w:r>
                          </w:p>
                          <w:p w14:paraId="1527F712" w14:textId="77777777" w:rsidR="003F4D74" w:rsidRPr="00C926AB" w:rsidRDefault="003F4D74" w:rsidP="003F4D74">
                            <w:pPr>
                              <w:spacing w:line="288" w:lineRule="auto"/>
                              <w:jc w:val="both"/>
                              <w:rPr>
                                <w:rFonts w:ascii="Arial" w:hAnsi="Arial" w:cs="Arial"/>
                                <w:sz w:val="20"/>
                                <w:szCs w:val="20"/>
                                <w:u w:val="single"/>
                                <w:lang w:val="fr-FR"/>
                              </w:rPr>
                            </w:pPr>
                            <w:r w:rsidRPr="00C926AB">
                              <w:rPr>
                                <w:rFonts w:ascii="Arial" w:hAnsi="Arial" w:cs="Arial"/>
                                <w:sz w:val="20"/>
                                <w:szCs w:val="20"/>
                                <w:u w:val="single"/>
                                <w:lang w:val="fr-FR"/>
                              </w:rPr>
                              <w:t>Billet soirée (à partir de 17h00)</w:t>
                            </w:r>
                          </w:p>
                          <w:p w14:paraId="393E3C97" w14:textId="006B18B2"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 xml:space="preserve">Enfants (jusqu’à 3 ans inclus) </w:t>
                            </w:r>
                            <w:r w:rsidRPr="00C926AB">
                              <w:rPr>
                                <w:rFonts w:ascii="Arial" w:hAnsi="Arial" w:cs="Arial"/>
                                <w:sz w:val="20"/>
                                <w:szCs w:val="20"/>
                                <w:lang w:val="fr-FR"/>
                              </w:rPr>
                              <w:tab/>
                            </w:r>
                            <w:r w:rsidR="005D26E4" w:rsidRPr="00C926AB">
                              <w:rPr>
                                <w:rFonts w:ascii="Arial" w:hAnsi="Arial" w:cs="Arial"/>
                                <w:sz w:val="20"/>
                                <w:szCs w:val="20"/>
                                <w:lang w:val="fr-FR"/>
                              </w:rPr>
                              <w:tab/>
                            </w:r>
                            <w:r w:rsidRPr="00C926AB">
                              <w:rPr>
                                <w:rFonts w:ascii="Arial" w:hAnsi="Arial" w:cs="Arial"/>
                                <w:sz w:val="20"/>
                                <w:szCs w:val="20"/>
                                <w:lang w:val="fr-FR"/>
                              </w:rPr>
                              <w:t>gratuit</w:t>
                            </w:r>
                          </w:p>
                          <w:p w14:paraId="23A73889"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 xml:space="preserve">Enfants (de 4 à 11 ans) </w:t>
                            </w:r>
                            <w:r w:rsidRPr="00C926AB">
                              <w:rPr>
                                <w:rFonts w:ascii="Arial" w:hAnsi="Arial" w:cs="Arial"/>
                                <w:sz w:val="20"/>
                                <w:szCs w:val="20"/>
                                <w:lang w:val="fr-FR"/>
                              </w:rPr>
                              <w:tab/>
                            </w:r>
                            <w:r w:rsidRPr="00C926AB">
                              <w:rPr>
                                <w:rFonts w:ascii="Arial" w:hAnsi="Arial" w:cs="Arial"/>
                                <w:sz w:val="20"/>
                                <w:szCs w:val="20"/>
                                <w:lang w:val="fr-FR"/>
                              </w:rPr>
                              <w:tab/>
                              <w:t>32,50€</w:t>
                            </w:r>
                          </w:p>
                          <w:p w14:paraId="6130A4C7"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 xml:space="preserve">Adultes (à partir de 12 ans) </w:t>
                            </w:r>
                            <w:r w:rsidRPr="00C926AB">
                              <w:rPr>
                                <w:rFonts w:ascii="Arial" w:hAnsi="Arial" w:cs="Arial"/>
                                <w:sz w:val="20"/>
                                <w:szCs w:val="20"/>
                                <w:lang w:val="fr-FR"/>
                              </w:rPr>
                              <w:tab/>
                            </w:r>
                            <w:r w:rsidRPr="00C926AB">
                              <w:rPr>
                                <w:rFonts w:ascii="Arial" w:hAnsi="Arial" w:cs="Arial"/>
                                <w:sz w:val="20"/>
                                <w:szCs w:val="20"/>
                                <w:lang w:val="fr-FR"/>
                              </w:rPr>
                              <w:tab/>
                              <w:t>35,50€</w:t>
                            </w:r>
                          </w:p>
                          <w:p w14:paraId="222E4B4C"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Personnes en situation de handicap</w:t>
                            </w:r>
                            <w:r w:rsidRPr="00C926AB">
                              <w:rPr>
                                <w:rFonts w:ascii="Arial" w:hAnsi="Arial" w:cs="Arial"/>
                                <w:sz w:val="20"/>
                                <w:szCs w:val="20"/>
                                <w:lang w:val="fr-FR"/>
                              </w:rPr>
                              <w:tab/>
                              <w:t>32,50€</w:t>
                            </w:r>
                          </w:p>
                          <w:p w14:paraId="49F53DC7" w14:textId="088B5C89" w:rsidR="007E08B5" w:rsidRPr="00C926AB" w:rsidRDefault="005B79F5" w:rsidP="007E08B5">
                            <w:pPr>
                              <w:spacing w:line="288" w:lineRule="auto"/>
                              <w:ind w:right="-91"/>
                              <w:rPr>
                                <w:rFonts w:ascii="Arial" w:hAnsi="Arial" w:cs="Arial"/>
                                <w:sz w:val="20"/>
                                <w:szCs w:val="20"/>
                                <w:lang w:val="fr-FR"/>
                              </w:rPr>
                            </w:pPr>
                            <w:r w:rsidRPr="00C926AB">
                              <w:rPr>
                                <w:rFonts w:ascii="Arial" w:hAnsi="Arial" w:cs="Arial"/>
                                <w:sz w:val="20"/>
                                <w:szCs w:val="20"/>
                                <w:lang w:val="fr-FR"/>
                              </w:rPr>
                              <w:t>Sur présentation d’une carte d’invalidité comportant la mention « tierce personne », l’accompagnateur du visiteur en situation de handicap bénéficiera d’une entrée gratuite.</w:t>
                            </w:r>
                          </w:p>
                          <w:p w14:paraId="54688375" w14:textId="77777777" w:rsidR="005B79F5" w:rsidRPr="00C926AB" w:rsidRDefault="005B79F5" w:rsidP="005B79F5">
                            <w:pPr>
                              <w:spacing w:line="288" w:lineRule="auto"/>
                              <w:jc w:val="both"/>
                              <w:rPr>
                                <w:rFonts w:ascii="Arial" w:hAnsi="Arial" w:cs="Arial"/>
                                <w:sz w:val="20"/>
                                <w:szCs w:val="20"/>
                                <w:lang w:val="fr-FR"/>
                              </w:rPr>
                            </w:pPr>
                            <w:r w:rsidRPr="00C926AB">
                              <w:rPr>
                                <w:rFonts w:ascii="Arial" w:hAnsi="Arial" w:cs="Arial"/>
                                <w:sz w:val="20"/>
                                <w:szCs w:val="20"/>
                                <w:lang w:val="fr-FR"/>
                              </w:rPr>
                              <w:t>(Prix valables jusqu’au 27 mars 2020)</w:t>
                            </w:r>
                          </w:p>
                          <w:p w14:paraId="3D4E8684" w14:textId="77777777" w:rsidR="005B79F5" w:rsidRPr="00C926AB" w:rsidRDefault="005B79F5" w:rsidP="007E08B5">
                            <w:pPr>
                              <w:spacing w:line="288" w:lineRule="auto"/>
                              <w:ind w:right="-91"/>
                              <w:rPr>
                                <w:rFonts w:ascii="Arial" w:hAnsi="Arial" w:cs="Arial"/>
                                <w:sz w:val="20"/>
                                <w:szCs w:val="20"/>
                                <w:lang w:val="fr-FR"/>
                              </w:rPr>
                            </w:pPr>
                          </w:p>
                          <w:p w14:paraId="19227C34" w14:textId="77777777" w:rsidR="003F4D74" w:rsidRPr="00C926AB" w:rsidRDefault="003F4D74" w:rsidP="003F4D74">
                            <w:pPr>
                              <w:spacing w:line="288" w:lineRule="auto"/>
                              <w:jc w:val="both"/>
                              <w:rPr>
                                <w:rFonts w:ascii="Arial" w:hAnsi="Arial" w:cs="Arial"/>
                                <w:color w:val="FF0000"/>
                                <w:sz w:val="20"/>
                                <w:szCs w:val="20"/>
                                <w:lang w:val="fr-FR"/>
                              </w:rPr>
                            </w:pPr>
                            <w:r w:rsidRPr="00C926AB">
                              <w:rPr>
                                <w:rFonts w:ascii="Arial" w:hAnsi="Arial" w:cs="Arial"/>
                                <w:sz w:val="20"/>
                                <w:szCs w:val="20"/>
                                <w:u w:val="single"/>
                                <w:lang w:val="fr-FR"/>
                              </w:rPr>
                              <w:t>Prestations complémentaires</w:t>
                            </w:r>
                          </w:p>
                          <w:p w14:paraId="5B0387E4"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Casier (par jour)</w:t>
                            </w:r>
                            <w:r w:rsidRPr="00C926AB">
                              <w:rPr>
                                <w:rFonts w:ascii="Arial" w:hAnsi="Arial" w:cs="Arial"/>
                                <w:sz w:val="20"/>
                                <w:szCs w:val="20"/>
                                <w:lang w:val="fr-FR"/>
                              </w:rPr>
                              <w:tab/>
                            </w:r>
                            <w:r w:rsidRPr="00C926AB">
                              <w:rPr>
                                <w:rFonts w:ascii="Arial" w:hAnsi="Arial" w:cs="Arial"/>
                                <w:sz w:val="20"/>
                                <w:szCs w:val="20"/>
                                <w:lang w:val="fr-FR"/>
                              </w:rPr>
                              <w:tab/>
                            </w:r>
                            <w:r w:rsidRPr="00C926AB">
                              <w:rPr>
                                <w:rFonts w:ascii="Arial" w:hAnsi="Arial" w:cs="Arial"/>
                                <w:sz w:val="20"/>
                                <w:szCs w:val="20"/>
                                <w:lang w:val="fr-FR"/>
                              </w:rPr>
                              <w:tab/>
                              <w:t xml:space="preserve">   </w:t>
                            </w:r>
                            <w:r w:rsidRPr="00C926AB">
                              <w:rPr>
                                <w:rFonts w:ascii="Arial" w:hAnsi="Arial" w:cs="Arial"/>
                                <w:sz w:val="20"/>
                                <w:szCs w:val="20"/>
                                <w:lang w:val="fr-FR"/>
                              </w:rPr>
                              <w:tab/>
                              <w:t xml:space="preserve"> 1€</w:t>
                            </w:r>
                          </w:p>
                          <w:p w14:paraId="31812E17"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Place de parking (par jour et par voiture)</w:t>
                            </w:r>
                            <w:r w:rsidRPr="00C926AB">
                              <w:rPr>
                                <w:rFonts w:ascii="Arial" w:hAnsi="Arial" w:cs="Arial"/>
                                <w:sz w:val="20"/>
                                <w:szCs w:val="20"/>
                                <w:lang w:val="fr-FR"/>
                              </w:rPr>
                              <w:tab/>
                              <w:t xml:space="preserve"> 7€</w:t>
                            </w:r>
                          </w:p>
                          <w:p w14:paraId="43D1F049" w14:textId="0EFC566A"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Gobelet réutilisable Snorri</w:t>
                            </w:r>
                            <w:r w:rsidR="005B79F5" w:rsidRPr="00C926AB">
                              <w:rPr>
                                <w:rFonts w:ascii="Arial" w:hAnsi="Arial" w:cs="Arial"/>
                                <w:sz w:val="20"/>
                                <w:szCs w:val="20"/>
                                <w:lang w:val="fr-FR"/>
                              </w:rPr>
                              <w:t xml:space="preserve"> avec Fylla upp</w:t>
                            </w:r>
                            <w:r w:rsidRPr="00C926AB">
                              <w:rPr>
                                <w:rFonts w:ascii="Arial" w:hAnsi="Arial" w:cs="Arial"/>
                                <w:sz w:val="20"/>
                                <w:szCs w:val="20"/>
                                <w:lang w:val="fr-FR"/>
                              </w:rPr>
                              <w:tab/>
                              <w:t xml:space="preserve"> 16,50€</w:t>
                            </w:r>
                          </w:p>
                          <w:p w14:paraId="67FC08BE" w14:textId="6B0E4AB3" w:rsidR="003F4D74" w:rsidRPr="00C926AB" w:rsidRDefault="005B79F5" w:rsidP="003F4D74">
                            <w:pPr>
                              <w:spacing w:line="288" w:lineRule="auto"/>
                              <w:jc w:val="both"/>
                              <w:rPr>
                                <w:rFonts w:ascii="Arial" w:hAnsi="Arial" w:cs="Arial"/>
                                <w:color w:val="FF0000"/>
                                <w:sz w:val="20"/>
                                <w:szCs w:val="20"/>
                                <w:lang w:val="fr-FR"/>
                              </w:rPr>
                            </w:pPr>
                            <w:r w:rsidRPr="00C926AB">
                              <w:rPr>
                                <w:rFonts w:ascii="Arial" w:hAnsi="Arial" w:cs="Arial"/>
                                <w:sz w:val="20"/>
                                <w:szCs w:val="20"/>
                                <w:lang w:val="fr-FR"/>
                              </w:rPr>
                              <w:t>« Hydda</w:t>
                            </w:r>
                            <w:r w:rsidR="003F4D74" w:rsidRPr="00C926AB">
                              <w:rPr>
                                <w:rFonts w:ascii="Arial" w:hAnsi="Arial" w:cs="Arial"/>
                                <w:sz w:val="20"/>
                                <w:szCs w:val="20"/>
                                <w:lang w:val="fr-FR"/>
                              </w:rPr>
                              <w:t xml:space="preserve"> confort » (billet d’entrée non compris)</w:t>
                            </w:r>
                            <w:r w:rsidR="003F4D74" w:rsidRPr="00C926AB">
                              <w:rPr>
                                <w:rFonts w:ascii="Arial" w:hAnsi="Arial" w:cs="Arial"/>
                                <w:sz w:val="20"/>
                                <w:szCs w:val="20"/>
                                <w:lang w:val="fr-FR"/>
                              </w:rPr>
                              <w:tab/>
                            </w:r>
                            <w:r w:rsidR="00913B50" w:rsidRPr="00C926AB">
                              <w:rPr>
                                <w:rFonts w:ascii="Arial" w:hAnsi="Arial" w:cs="Arial"/>
                                <w:sz w:val="20"/>
                                <w:szCs w:val="20"/>
                                <w:lang w:val="fr-FR"/>
                              </w:rPr>
                              <w:t xml:space="preserve"> </w:t>
                            </w:r>
                            <w:r w:rsidR="003F4D74" w:rsidRPr="00C926AB">
                              <w:rPr>
                                <w:rFonts w:ascii="Arial" w:hAnsi="Arial" w:cs="Arial"/>
                                <w:sz w:val="20"/>
                                <w:szCs w:val="20"/>
                                <w:lang w:val="fr-FR"/>
                              </w:rPr>
                              <w:t>à partir de 290€</w:t>
                            </w:r>
                          </w:p>
                          <w:p w14:paraId="4AE85443" w14:textId="1E54B5FC" w:rsidR="003F4D74" w:rsidRPr="00C926AB" w:rsidRDefault="003F4D74" w:rsidP="003F4D74">
                            <w:pPr>
                              <w:tabs>
                                <w:tab w:val="left" w:pos="1996"/>
                              </w:tabs>
                              <w:spacing w:line="288" w:lineRule="auto"/>
                              <w:rPr>
                                <w:rFonts w:ascii="Arial" w:hAnsi="Arial" w:cs="Arial"/>
                                <w:sz w:val="20"/>
                                <w:szCs w:val="20"/>
                                <w:lang w:val="fr-FR"/>
                              </w:rPr>
                            </w:pPr>
                            <w:r w:rsidRPr="00C926AB">
                              <w:rPr>
                                <w:rFonts w:ascii="Arial" w:hAnsi="Arial" w:cs="Arial"/>
                                <w:sz w:val="20"/>
                                <w:szCs w:val="20"/>
                                <w:lang w:val="fr-FR"/>
                              </w:rPr>
                              <w:t>« Sofa confort » (billet d’entrée non compris)</w:t>
                            </w:r>
                            <w:r w:rsidRPr="00C926AB">
                              <w:rPr>
                                <w:rFonts w:ascii="Arial" w:hAnsi="Arial" w:cs="Arial"/>
                                <w:sz w:val="20"/>
                                <w:szCs w:val="20"/>
                                <w:lang w:val="fr-FR"/>
                              </w:rPr>
                              <w:tab/>
                              <w:t xml:space="preserve"> à partir de 40€</w:t>
                            </w:r>
                          </w:p>
                          <w:p w14:paraId="4DF5761D" w14:textId="77777777" w:rsidR="003F4D74" w:rsidRPr="00C926AB" w:rsidRDefault="003F4D74" w:rsidP="003F4D74">
                            <w:pPr>
                              <w:tabs>
                                <w:tab w:val="left" w:pos="1996"/>
                              </w:tabs>
                              <w:spacing w:line="288" w:lineRule="auto"/>
                              <w:rPr>
                                <w:rFonts w:ascii="Arial" w:hAnsi="Arial" w:cs="Arial"/>
                                <w:sz w:val="20"/>
                                <w:szCs w:val="20"/>
                                <w:lang w:val="fr-FR"/>
                              </w:rPr>
                            </w:pPr>
                          </w:p>
                          <w:p w14:paraId="78E83EA7" w14:textId="4485C337" w:rsidR="003F4D74" w:rsidRPr="00DC4425" w:rsidRDefault="003F4D74" w:rsidP="003F4D74">
                            <w:pPr>
                              <w:tabs>
                                <w:tab w:val="left" w:pos="1996"/>
                              </w:tabs>
                              <w:spacing w:line="288" w:lineRule="auto"/>
                              <w:rPr>
                                <w:rFonts w:ascii="Arial" w:hAnsi="Arial" w:cs="Arial"/>
                                <w:sz w:val="20"/>
                                <w:szCs w:val="20"/>
                                <w:lang w:val="fr-FR"/>
                              </w:rPr>
                            </w:pPr>
                            <w:r w:rsidRPr="00C926AB">
                              <w:rPr>
                                <w:rFonts w:ascii="Arial" w:hAnsi="Arial" w:cs="Arial"/>
                                <w:sz w:val="20"/>
                                <w:szCs w:val="20"/>
                                <w:lang w:val="fr-FR"/>
                              </w:rPr>
                              <w:t>Toutes les prestations complémentaires peuvent être réservées à l'avance via la billetterie en ligne</w:t>
                            </w:r>
                            <w:r w:rsidR="00C926AB">
                              <w:rPr>
                                <w:rFonts w:ascii="Arial" w:hAnsi="Arial" w:cs="Arial"/>
                                <w:sz w:val="20"/>
                                <w:szCs w:val="20"/>
                                <w:lang w:val="fr-FR"/>
                              </w:rPr>
                              <w:t xml:space="preserve"> tickets.rulantica.fr.</w:t>
                            </w:r>
                          </w:p>
                          <w:p w14:paraId="0CEAAA34" w14:textId="4F2D54FE" w:rsidR="007E08B5" w:rsidRPr="003F4D74" w:rsidRDefault="007E08B5" w:rsidP="003F4D74">
                            <w:pPr>
                              <w:spacing w:line="288" w:lineRule="auto"/>
                              <w:ind w:right="-91"/>
                              <w:rPr>
                                <w:rFonts w:ascii="Arial" w:hAnsi="Arial" w:cs="Arial"/>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24E11" id="_x0000_t202" coordsize="21600,21600" o:spt="202" path="m,l,21600r21600,l21600,xe">
                <v:stroke joinstyle="miter"/>
                <v:path gradientshapeok="t" o:connecttype="rect"/>
              </v:shapetype>
              <v:shape id="Textfeld 2" o:spid="_x0000_s1027" type="#_x0000_t202" style="position:absolute;left:0;text-align:left;margin-left:77.1pt;margin-top:16.75pt;width:360.25pt;height:5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" fillcolor="#eeece1 [3214]" stroked="f" strokeweight="1.5pt">
                <v:textbox>
                  <w:txbxContent>
                    <w:p w14:paraId="07CF367E" w14:textId="1EBDDCAD" w:rsidR="007E08B5" w:rsidRPr="00C926AB" w:rsidRDefault="007E08B5" w:rsidP="007E08B5">
                      <w:pPr>
                        <w:spacing w:line="288" w:lineRule="auto"/>
                        <w:ind w:right="-91"/>
                        <w:jc w:val="center"/>
                        <w:rPr>
                          <w:rFonts w:ascii="Arial" w:hAnsi="Arial" w:cs="Arial"/>
                          <w:b/>
                          <w:sz w:val="20"/>
                          <w:szCs w:val="20"/>
                          <w:u w:val="single"/>
                          <w:lang w:val="fr-FR"/>
                        </w:rPr>
                      </w:pPr>
                      <w:r w:rsidRPr="00C926AB">
                        <w:rPr>
                          <w:rFonts w:ascii="Arial" w:hAnsi="Arial" w:cs="Arial"/>
                          <w:b/>
                          <w:sz w:val="20"/>
                          <w:szCs w:val="20"/>
                          <w:u w:val="single"/>
                          <w:lang w:val="fr-FR"/>
                        </w:rPr>
                        <w:t>Informations importantes</w:t>
                      </w:r>
                    </w:p>
                    <w:p w14:paraId="336A3799" w14:textId="77777777" w:rsidR="007E08B5" w:rsidRPr="00C926AB" w:rsidRDefault="007E08B5" w:rsidP="007E08B5">
                      <w:pPr>
                        <w:spacing w:line="288" w:lineRule="auto"/>
                        <w:ind w:right="-91" w:firstLine="993"/>
                        <w:rPr>
                          <w:rFonts w:ascii="Arial" w:hAnsi="Arial" w:cs="Arial"/>
                          <w:b/>
                          <w:sz w:val="20"/>
                          <w:szCs w:val="20"/>
                          <w:u w:val="single"/>
                          <w:lang w:val="fr-FR"/>
                        </w:rPr>
                      </w:pPr>
                    </w:p>
                    <w:p w14:paraId="0CE3A86D" w14:textId="400E95AA" w:rsidR="007E08B5" w:rsidRPr="00C926AB" w:rsidRDefault="007E08B5" w:rsidP="007E08B5">
                      <w:pPr>
                        <w:spacing w:line="288" w:lineRule="auto"/>
                        <w:ind w:right="-91"/>
                        <w:jc w:val="both"/>
                        <w:rPr>
                          <w:rFonts w:ascii="Arial" w:hAnsi="Arial" w:cs="Arial"/>
                          <w:b/>
                          <w:sz w:val="20"/>
                          <w:szCs w:val="20"/>
                          <w:lang w:val="fr-FR"/>
                        </w:rPr>
                      </w:pPr>
                      <w:r w:rsidRPr="00C926AB">
                        <w:rPr>
                          <w:rFonts w:ascii="Arial" w:hAnsi="Arial" w:cs="Arial"/>
                          <w:b/>
                          <w:sz w:val="20"/>
                          <w:szCs w:val="20"/>
                          <w:lang w:val="fr-FR"/>
                        </w:rPr>
                        <w:t>Horaires d’ouverture :</w:t>
                      </w:r>
                    </w:p>
                    <w:p w14:paraId="5D17B159" w14:textId="54B7CEEE" w:rsidR="007E08B5" w:rsidRPr="00C926AB" w:rsidRDefault="007E08B5" w:rsidP="007E08B5">
                      <w:pPr>
                        <w:spacing w:line="288" w:lineRule="auto"/>
                        <w:ind w:right="-91"/>
                        <w:jc w:val="both"/>
                        <w:rPr>
                          <w:rFonts w:ascii="Arial" w:hAnsi="Arial" w:cs="Arial"/>
                          <w:sz w:val="20"/>
                          <w:szCs w:val="20"/>
                          <w:lang w:val="fr-FR"/>
                        </w:rPr>
                      </w:pPr>
                      <w:r w:rsidRPr="00C926AB">
                        <w:rPr>
                          <w:rFonts w:ascii="Arial" w:hAnsi="Arial" w:cs="Arial"/>
                          <w:sz w:val="20"/>
                          <w:szCs w:val="20"/>
                          <w:lang w:val="fr-FR"/>
                        </w:rPr>
                        <w:t>Tous les jours de 10h00 à 22h00 (fermé le</w:t>
                      </w:r>
                      <w:r w:rsidR="005B79F5" w:rsidRPr="00C926AB">
                        <w:rPr>
                          <w:rFonts w:ascii="Arial" w:hAnsi="Arial" w:cs="Arial"/>
                          <w:sz w:val="20"/>
                          <w:szCs w:val="20"/>
                          <w:lang w:val="fr-FR"/>
                        </w:rPr>
                        <w:t>s</w:t>
                      </w:r>
                      <w:r w:rsidRPr="00C926AB">
                        <w:rPr>
                          <w:rFonts w:ascii="Arial" w:hAnsi="Arial" w:cs="Arial"/>
                          <w:sz w:val="20"/>
                          <w:szCs w:val="20"/>
                          <w:lang w:val="fr-FR"/>
                        </w:rPr>
                        <w:t xml:space="preserve"> 24-25/12</w:t>
                      </w:r>
                      <w:r w:rsidR="00C926AB">
                        <w:rPr>
                          <w:rFonts w:ascii="Arial" w:hAnsi="Arial" w:cs="Arial"/>
                          <w:sz w:val="20"/>
                          <w:szCs w:val="20"/>
                          <w:lang w:val="fr-FR"/>
                        </w:rPr>
                        <w:t>/19</w:t>
                      </w:r>
                      <w:r w:rsidRPr="00C926AB">
                        <w:rPr>
                          <w:rFonts w:ascii="Arial" w:hAnsi="Arial" w:cs="Arial"/>
                          <w:sz w:val="20"/>
                          <w:szCs w:val="20"/>
                          <w:lang w:val="fr-FR"/>
                        </w:rPr>
                        <w:t xml:space="preserve"> et le 17/01</w:t>
                      </w:r>
                      <w:r w:rsidR="005B79F5" w:rsidRPr="00C926AB">
                        <w:rPr>
                          <w:rFonts w:ascii="Arial" w:hAnsi="Arial" w:cs="Arial"/>
                          <w:sz w:val="20"/>
                          <w:szCs w:val="20"/>
                          <w:lang w:val="fr-FR"/>
                        </w:rPr>
                        <w:t>/20</w:t>
                      </w:r>
                      <w:r w:rsidRPr="00C926AB">
                        <w:rPr>
                          <w:rFonts w:ascii="Arial" w:hAnsi="Arial" w:cs="Arial"/>
                          <w:sz w:val="20"/>
                          <w:szCs w:val="20"/>
                          <w:lang w:val="fr-FR"/>
                        </w:rPr>
                        <w:t xml:space="preserve"> et ouverture de 10h à 19h le 31/12</w:t>
                      </w:r>
                      <w:r w:rsidR="00C926AB">
                        <w:rPr>
                          <w:rFonts w:ascii="Arial" w:hAnsi="Arial" w:cs="Arial"/>
                          <w:sz w:val="20"/>
                          <w:szCs w:val="20"/>
                          <w:lang w:val="fr-FR"/>
                        </w:rPr>
                        <w:t>/19</w:t>
                      </w:r>
                      <w:r w:rsidRPr="00C926AB">
                        <w:rPr>
                          <w:rFonts w:ascii="Arial" w:hAnsi="Arial" w:cs="Arial"/>
                          <w:sz w:val="20"/>
                          <w:szCs w:val="20"/>
                          <w:lang w:val="fr-FR"/>
                        </w:rPr>
                        <w:t>). Accès pour les clients des hôtels à partir de 9h.</w:t>
                      </w:r>
                    </w:p>
                    <w:p w14:paraId="5681E6E9" w14:textId="77777777" w:rsidR="007E08B5" w:rsidRPr="00C926AB" w:rsidRDefault="007E08B5" w:rsidP="007E08B5">
                      <w:pPr>
                        <w:spacing w:line="288" w:lineRule="auto"/>
                        <w:ind w:right="-91"/>
                        <w:jc w:val="both"/>
                        <w:rPr>
                          <w:rFonts w:ascii="Arial" w:hAnsi="Arial" w:cs="Arial"/>
                          <w:b/>
                          <w:sz w:val="20"/>
                          <w:szCs w:val="20"/>
                          <w:lang w:val="fr-FR"/>
                        </w:rPr>
                      </w:pPr>
                    </w:p>
                    <w:p w14:paraId="70FB8FD3" w14:textId="5001AC0E" w:rsidR="007E08B5" w:rsidRPr="00C926AB" w:rsidRDefault="00693C4A" w:rsidP="007E08B5">
                      <w:pPr>
                        <w:spacing w:line="288" w:lineRule="auto"/>
                        <w:ind w:right="-91"/>
                        <w:jc w:val="both"/>
                        <w:rPr>
                          <w:rFonts w:ascii="Arial" w:hAnsi="Arial" w:cs="Arial"/>
                          <w:b/>
                          <w:sz w:val="20"/>
                          <w:szCs w:val="20"/>
                          <w:lang w:val="fr-FR"/>
                        </w:rPr>
                      </w:pPr>
                      <w:r w:rsidRPr="00C926AB">
                        <w:rPr>
                          <w:rFonts w:ascii="Arial" w:hAnsi="Arial" w:cs="Arial"/>
                          <w:b/>
                          <w:sz w:val="20"/>
                          <w:szCs w:val="20"/>
                          <w:lang w:val="fr-FR"/>
                        </w:rPr>
                        <w:t xml:space="preserve">Réservations </w:t>
                      </w:r>
                      <w:r w:rsidR="007E08B5" w:rsidRPr="00C926AB">
                        <w:rPr>
                          <w:rFonts w:ascii="Arial" w:hAnsi="Arial" w:cs="Arial"/>
                          <w:b/>
                          <w:sz w:val="20"/>
                          <w:szCs w:val="20"/>
                          <w:lang w:val="fr-FR"/>
                        </w:rPr>
                        <w:t>:</w:t>
                      </w:r>
                    </w:p>
                    <w:p w14:paraId="39044F46" w14:textId="64C6CE4C" w:rsidR="007E08B5" w:rsidRPr="00C926AB" w:rsidRDefault="007E08B5" w:rsidP="007E08B5">
                      <w:pPr>
                        <w:spacing w:line="288" w:lineRule="auto"/>
                        <w:ind w:right="-91"/>
                        <w:jc w:val="both"/>
                        <w:rPr>
                          <w:rFonts w:ascii="Arial" w:hAnsi="Arial" w:cs="Arial"/>
                          <w:sz w:val="20"/>
                          <w:szCs w:val="20"/>
                          <w:lang w:val="fr-FR"/>
                        </w:rPr>
                      </w:pPr>
                      <w:r w:rsidRPr="00C926AB">
                        <w:rPr>
                          <w:rFonts w:ascii="Arial" w:hAnsi="Arial" w:cs="Arial"/>
                          <w:sz w:val="20"/>
                          <w:szCs w:val="20"/>
                          <w:lang w:val="fr-FR"/>
                        </w:rPr>
                        <w:t xml:space="preserve">Pour accéder à l’univers aquatique, les billets d’entrée devront être achetés au préalable via la billetterie en ligne : </w:t>
                      </w:r>
                      <w:r w:rsidR="007B0C22" w:rsidRPr="00C926AB">
                        <w:rPr>
                          <w:rFonts w:ascii="Arial" w:hAnsi="Arial" w:cs="Arial"/>
                          <w:sz w:val="20"/>
                          <w:szCs w:val="20"/>
                          <w:lang w:val="fr-FR"/>
                        </w:rPr>
                        <w:t>tickets.rulantica.fr</w:t>
                      </w:r>
                      <w:r w:rsidRPr="00C926AB">
                        <w:rPr>
                          <w:rFonts w:ascii="Arial" w:hAnsi="Arial" w:cs="Arial"/>
                          <w:sz w:val="20"/>
                          <w:szCs w:val="20"/>
                          <w:lang w:val="fr-FR"/>
                        </w:rPr>
                        <w:t xml:space="preserve">. Les visiteurs journaliers peuvent réserver leur billet d’entrée pour un jour de </w:t>
                      </w:r>
                      <w:proofErr w:type="gramStart"/>
                      <w:r w:rsidRPr="00C926AB">
                        <w:rPr>
                          <w:rFonts w:ascii="Arial" w:hAnsi="Arial" w:cs="Arial"/>
                          <w:sz w:val="20"/>
                          <w:szCs w:val="20"/>
                          <w:lang w:val="fr-FR"/>
                        </w:rPr>
                        <w:t>visite défini</w:t>
                      </w:r>
                      <w:proofErr w:type="gramEnd"/>
                      <w:r w:rsidRPr="00C926AB">
                        <w:rPr>
                          <w:rFonts w:ascii="Arial" w:hAnsi="Arial" w:cs="Arial"/>
                          <w:sz w:val="20"/>
                          <w:szCs w:val="20"/>
                          <w:lang w:val="fr-FR"/>
                        </w:rPr>
                        <w:t xml:space="preserve"> via la billetterie en ligne environ trois mois avant la date de leur visite. Les billets soirée sont disponibles un mois à l’avance. Les clients des hôtels d’Europa-Park peuvent réserver leurs billets d’entrée, en même temps que la réservation d’une nuitée entre le 29 novembre 2019 et le 10 janvier 2021.</w:t>
                      </w:r>
                    </w:p>
                    <w:p w14:paraId="6B3286AD" w14:textId="77777777" w:rsidR="00693C4A" w:rsidRPr="00C926AB" w:rsidRDefault="00693C4A" w:rsidP="007E08B5">
                      <w:pPr>
                        <w:spacing w:line="288" w:lineRule="auto"/>
                        <w:ind w:right="-91"/>
                        <w:jc w:val="both"/>
                        <w:rPr>
                          <w:rFonts w:ascii="Arial" w:hAnsi="Arial" w:cs="Arial"/>
                          <w:sz w:val="20"/>
                          <w:szCs w:val="20"/>
                          <w:lang w:val="fr-FR"/>
                        </w:rPr>
                      </w:pPr>
                    </w:p>
                    <w:p w14:paraId="7561EFE4" w14:textId="357B247F" w:rsidR="007E08B5" w:rsidRPr="00C926AB" w:rsidRDefault="003F4D74" w:rsidP="007E08B5">
                      <w:pPr>
                        <w:spacing w:line="288" w:lineRule="auto"/>
                        <w:ind w:right="-91"/>
                        <w:rPr>
                          <w:rFonts w:ascii="Arial" w:hAnsi="Arial" w:cs="Arial"/>
                          <w:b/>
                          <w:sz w:val="20"/>
                          <w:szCs w:val="20"/>
                          <w:lang w:val="fr-FR"/>
                        </w:rPr>
                      </w:pPr>
                      <w:r w:rsidRPr="00C926AB">
                        <w:rPr>
                          <w:rFonts w:ascii="Arial" w:hAnsi="Arial" w:cs="Arial"/>
                          <w:b/>
                          <w:sz w:val="20"/>
                          <w:szCs w:val="20"/>
                          <w:lang w:val="fr-FR"/>
                        </w:rPr>
                        <w:t>Tarifs</w:t>
                      </w:r>
                      <w:r w:rsidR="00693C4A" w:rsidRPr="00C926AB">
                        <w:rPr>
                          <w:rFonts w:ascii="Arial" w:hAnsi="Arial" w:cs="Arial"/>
                          <w:b/>
                          <w:sz w:val="20"/>
                          <w:szCs w:val="20"/>
                          <w:lang w:val="fr-FR"/>
                        </w:rPr>
                        <w:t xml:space="preserve"> </w:t>
                      </w:r>
                      <w:r w:rsidR="007E08B5" w:rsidRPr="00C926AB">
                        <w:rPr>
                          <w:rFonts w:ascii="Arial" w:hAnsi="Arial" w:cs="Arial"/>
                          <w:b/>
                          <w:sz w:val="20"/>
                          <w:szCs w:val="20"/>
                          <w:lang w:val="fr-FR"/>
                        </w:rPr>
                        <w:t>:</w:t>
                      </w:r>
                    </w:p>
                    <w:p w14:paraId="4C9D3BBB"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u w:val="single"/>
                          <w:lang w:val="fr-FR"/>
                        </w:rPr>
                        <w:t>Billet journée</w:t>
                      </w:r>
                    </w:p>
                    <w:p w14:paraId="4709543E" w14:textId="7105A3D5"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 xml:space="preserve">Enfants (jusqu’à 3 ans inclus) </w:t>
                      </w:r>
                      <w:r w:rsidRPr="00C926AB">
                        <w:rPr>
                          <w:rFonts w:ascii="Arial" w:hAnsi="Arial" w:cs="Arial"/>
                          <w:sz w:val="20"/>
                          <w:szCs w:val="20"/>
                          <w:lang w:val="fr-FR"/>
                        </w:rPr>
                        <w:tab/>
                      </w:r>
                      <w:r w:rsidR="005D26E4" w:rsidRPr="00C926AB">
                        <w:rPr>
                          <w:rFonts w:ascii="Arial" w:hAnsi="Arial" w:cs="Arial"/>
                          <w:sz w:val="20"/>
                          <w:szCs w:val="20"/>
                          <w:lang w:val="fr-FR"/>
                        </w:rPr>
                        <w:tab/>
                      </w:r>
                      <w:r w:rsidRPr="00C926AB">
                        <w:rPr>
                          <w:rFonts w:ascii="Arial" w:hAnsi="Arial" w:cs="Arial"/>
                          <w:sz w:val="20"/>
                          <w:szCs w:val="20"/>
                          <w:lang w:val="fr-FR"/>
                        </w:rPr>
                        <w:t>gratuit</w:t>
                      </w:r>
                    </w:p>
                    <w:p w14:paraId="4BF1AA29"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 xml:space="preserve">Enfants (de 4 à 11 ans) </w:t>
                      </w:r>
                      <w:r w:rsidRPr="00C926AB">
                        <w:rPr>
                          <w:rFonts w:ascii="Arial" w:hAnsi="Arial" w:cs="Arial"/>
                          <w:sz w:val="20"/>
                          <w:szCs w:val="20"/>
                          <w:lang w:val="fr-FR"/>
                        </w:rPr>
                        <w:tab/>
                      </w:r>
                      <w:r w:rsidRPr="00C926AB">
                        <w:rPr>
                          <w:rFonts w:ascii="Arial" w:hAnsi="Arial" w:cs="Arial"/>
                          <w:sz w:val="20"/>
                          <w:szCs w:val="20"/>
                          <w:lang w:val="fr-FR"/>
                        </w:rPr>
                        <w:tab/>
                        <w:t>35,50€</w:t>
                      </w:r>
                    </w:p>
                    <w:p w14:paraId="1119C65B"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 xml:space="preserve">Adultes (à partir de 12 ans) </w:t>
                      </w:r>
                      <w:r w:rsidRPr="00C926AB">
                        <w:rPr>
                          <w:rFonts w:ascii="Arial" w:hAnsi="Arial" w:cs="Arial"/>
                          <w:sz w:val="20"/>
                          <w:szCs w:val="20"/>
                          <w:lang w:val="fr-FR"/>
                        </w:rPr>
                        <w:tab/>
                      </w:r>
                      <w:r w:rsidRPr="00C926AB">
                        <w:rPr>
                          <w:rFonts w:ascii="Arial" w:hAnsi="Arial" w:cs="Arial"/>
                          <w:sz w:val="20"/>
                          <w:szCs w:val="20"/>
                          <w:lang w:val="fr-FR"/>
                        </w:rPr>
                        <w:tab/>
                        <w:t>38,50€</w:t>
                      </w:r>
                    </w:p>
                    <w:p w14:paraId="24DB5445"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Personnes en situation de handicap</w:t>
                      </w:r>
                      <w:r w:rsidRPr="00C926AB">
                        <w:rPr>
                          <w:rFonts w:ascii="Arial" w:hAnsi="Arial" w:cs="Arial"/>
                          <w:sz w:val="20"/>
                          <w:szCs w:val="20"/>
                          <w:lang w:val="fr-FR"/>
                        </w:rPr>
                        <w:tab/>
                        <w:t>35,50€</w:t>
                      </w:r>
                    </w:p>
                    <w:p w14:paraId="0D3CB249"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(Prix valables jusqu’au 27 mars 2020)</w:t>
                      </w:r>
                    </w:p>
                    <w:p w14:paraId="1527F712" w14:textId="77777777" w:rsidR="003F4D74" w:rsidRPr="00C926AB" w:rsidRDefault="003F4D74" w:rsidP="003F4D74">
                      <w:pPr>
                        <w:spacing w:line="288" w:lineRule="auto"/>
                        <w:jc w:val="both"/>
                        <w:rPr>
                          <w:rFonts w:ascii="Arial" w:hAnsi="Arial" w:cs="Arial"/>
                          <w:sz w:val="20"/>
                          <w:szCs w:val="20"/>
                          <w:u w:val="single"/>
                          <w:lang w:val="fr-FR"/>
                        </w:rPr>
                      </w:pPr>
                      <w:r w:rsidRPr="00C926AB">
                        <w:rPr>
                          <w:rFonts w:ascii="Arial" w:hAnsi="Arial" w:cs="Arial"/>
                          <w:sz w:val="20"/>
                          <w:szCs w:val="20"/>
                          <w:u w:val="single"/>
                          <w:lang w:val="fr-FR"/>
                        </w:rPr>
                        <w:t>Billet soirée (à partir de 17h00)</w:t>
                      </w:r>
                    </w:p>
                    <w:p w14:paraId="393E3C97" w14:textId="006B18B2"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 xml:space="preserve">Enfants (jusqu’à 3 ans inclus) </w:t>
                      </w:r>
                      <w:r w:rsidRPr="00C926AB">
                        <w:rPr>
                          <w:rFonts w:ascii="Arial" w:hAnsi="Arial" w:cs="Arial"/>
                          <w:sz w:val="20"/>
                          <w:szCs w:val="20"/>
                          <w:lang w:val="fr-FR"/>
                        </w:rPr>
                        <w:tab/>
                      </w:r>
                      <w:r w:rsidR="005D26E4" w:rsidRPr="00C926AB">
                        <w:rPr>
                          <w:rFonts w:ascii="Arial" w:hAnsi="Arial" w:cs="Arial"/>
                          <w:sz w:val="20"/>
                          <w:szCs w:val="20"/>
                          <w:lang w:val="fr-FR"/>
                        </w:rPr>
                        <w:tab/>
                      </w:r>
                      <w:r w:rsidRPr="00C926AB">
                        <w:rPr>
                          <w:rFonts w:ascii="Arial" w:hAnsi="Arial" w:cs="Arial"/>
                          <w:sz w:val="20"/>
                          <w:szCs w:val="20"/>
                          <w:lang w:val="fr-FR"/>
                        </w:rPr>
                        <w:t>gratuit</w:t>
                      </w:r>
                    </w:p>
                    <w:p w14:paraId="23A73889"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 xml:space="preserve">Enfants (de 4 à 11 ans) </w:t>
                      </w:r>
                      <w:r w:rsidRPr="00C926AB">
                        <w:rPr>
                          <w:rFonts w:ascii="Arial" w:hAnsi="Arial" w:cs="Arial"/>
                          <w:sz w:val="20"/>
                          <w:szCs w:val="20"/>
                          <w:lang w:val="fr-FR"/>
                        </w:rPr>
                        <w:tab/>
                      </w:r>
                      <w:r w:rsidRPr="00C926AB">
                        <w:rPr>
                          <w:rFonts w:ascii="Arial" w:hAnsi="Arial" w:cs="Arial"/>
                          <w:sz w:val="20"/>
                          <w:szCs w:val="20"/>
                          <w:lang w:val="fr-FR"/>
                        </w:rPr>
                        <w:tab/>
                        <w:t>32,50€</w:t>
                      </w:r>
                    </w:p>
                    <w:p w14:paraId="6130A4C7"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 xml:space="preserve">Adultes (à partir de 12 ans) </w:t>
                      </w:r>
                      <w:r w:rsidRPr="00C926AB">
                        <w:rPr>
                          <w:rFonts w:ascii="Arial" w:hAnsi="Arial" w:cs="Arial"/>
                          <w:sz w:val="20"/>
                          <w:szCs w:val="20"/>
                          <w:lang w:val="fr-FR"/>
                        </w:rPr>
                        <w:tab/>
                      </w:r>
                      <w:r w:rsidRPr="00C926AB">
                        <w:rPr>
                          <w:rFonts w:ascii="Arial" w:hAnsi="Arial" w:cs="Arial"/>
                          <w:sz w:val="20"/>
                          <w:szCs w:val="20"/>
                          <w:lang w:val="fr-FR"/>
                        </w:rPr>
                        <w:tab/>
                        <w:t>35,50€</w:t>
                      </w:r>
                    </w:p>
                    <w:p w14:paraId="222E4B4C"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Personnes en situation de handicap</w:t>
                      </w:r>
                      <w:r w:rsidRPr="00C926AB">
                        <w:rPr>
                          <w:rFonts w:ascii="Arial" w:hAnsi="Arial" w:cs="Arial"/>
                          <w:sz w:val="20"/>
                          <w:szCs w:val="20"/>
                          <w:lang w:val="fr-FR"/>
                        </w:rPr>
                        <w:tab/>
                        <w:t>32,50€</w:t>
                      </w:r>
                    </w:p>
                    <w:p w14:paraId="49F53DC7" w14:textId="088B5C89" w:rsidR="007E08B5" w:rsidRPr="00C926AB" w:rsidRDefault="005B79F5" w:rsidP="007E08B5">
                      <w:pPr>
                        <w:spacing w:line="288" w:lineRule="auto"/>
                        <w:ind w:right="-91"/>
                        <w:rPr>
                          <w:rFonts w:ascii="Arial" w:hAnsi="Arial" w:cs="Arial"/>
                          <w:sz w:val="20"/>
                          <w:szCs w:val="20"/>
                          <w:lang w:val="fr-FR"/>
                        </w:rPr>
                      </w:pPr>
                      <w:r w:rsidRPr="00C926AB">
                        <w:rPr>
                          <w:rFonts w:ascii="Arial" w:hAnsi="Arial" w:cs="Arial"/>
                          <w:sz w:val="20"/>
                          <w:szCs w:val="20"/>
                          <w:lang w:val="fr-FR"/>
                        </w:rPr>
                        <w:t>Sur présentation d’une carte d’invalidité comportant la mention « tierce personne », l’accompagnateur du visiteur en situation de handicap bénéficiera d’une entrée gratuite.</w:t>
                      </w:r>
                    </w:p>
                    <w:p w14:paraId="54688375" w14:textId="77777777" w:rsidR="005B79F5" w:rsidRPr="00C926AB" w:rsidRDefault="005B79F5" w:rsidP="005B79F5">
                      <w:pPr>
                        <w:spacing w:line="288" w:lineRule="auto"/>
                        <w:jc w:val="both"/>
                        <w:rPr>
                          <w:rFonts w:ascii="Arial" w:hAnsi="Arial" w:cs="Arial"/>
                          <w:sz w:val="20"/>
                          <w:szCs w:val="20"/>
                          <w:lang w:val="fr-FR"/>
                        </w:rPr>
                      </w:pPr>
                      <w:r w:rsidRPr="00C926AB">
                        <w:rPr>
                          <w:rFonts w:ascii="Arial" w:hAnsi="Arial" w:cs="Arial"/>
                          <w:sz w:val="20"/>
                          <w:szCs w:val="20"/>
                          <w:lang w:val="fr-FR"/>
                        </w:rPr>
                        <w:t>(Prix valables jusqu’au 27 mars 2020)</w:t>
                      </w:r>
                    </w:p>
                    <w:p w14:paraId="3D4E8684" w14:textId="77777777" w:rsidR="005B79F5" w:rsidRPr="00C926AB" w:rsidRDefault="005B79F5" w:rsidP="007E08B5">
                      <w:pPr>
                        <w:spacing w:line="288" w:lineRule="auto"/>
                        <w:ind w:right="-91"/>
                        <w:rPr>
                          <w:rFonts w:ascii="Arial" w:hAnsi="Arial" w:cs="Arial"/>
                          <w:sz w:val="20"/>
                          <w:szCs w:val="20"/>
                          <w:lang w:val="fr-FR"/>
                        </w:rPr>
                      </w:pPr>
                    </w:p>
                    <w:p w14:paraId="19227C34" w14:textId="77777777" w:rsidR="003F4D74" w:rsidRPr="00C926AB" w:rsidRDefault="003F4D74" w:rsidP="003F4D74">
                      <w:pPr>
                        <w:spacing w:line="288" w:lineRule="auto"/>
                        <w:jc w:val="both"/>
                        <w:rPr>
                          <w:rFonts w:ascii="Arial" w:hAnsi="Arial" w:cs="Arial"/>
                          <w:color w:val="FF0000"/>
                          <w:sz w:val="20"/>
                          <w:szCs w:val="20"/>
                          <w:lang w:val="fr-FR"/>
                        </w:rPr>
                      </w:pPr>
                      <w:r w:rsidRPr="00C926AB">
                        <w:rPr>
                          <w:rFonts w:ascii="Arial" w:hAnsi="Arial" w:cs="Arial"/>
                          <w:sz w:val="20"/>
                          <w:szCs w:val="20"/>
                          <w:u w:val="single"/>
                          <w:lang w:val="fr-FR"/>
                        </w:rPr>
                        <w:t>Prestations complémentaires</w:t>
                      </w:r>
                    </w:p>
                    <w:p w14:paraId="5B0387E4"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Casier (par jour)</w:t>
                      </w:r>
                      <w:r w:rsidRPr="00C926AB">
                        <w:rPr>
                          <w:rFonts w:ascii="Arial" w:hAnsi="Arial" w:cs="Arial"/>
                          <w:sz w:val="20"/>
                          <w:szCs w:val="20"/>
                          <w:lang w:val="fr-FR"/>
                        </w:rPr>
                        <w:tab/>
                      </w:r>
                      <w:r w:rsidRPr="00C926AB">
                        <w:rPr>
                          <w:rFonts w:ascii="Arial" w:hAnsi="Arial" w:cs="Arial"/>
                          <w:sz w:val="20"/>
                          <w:szCs w:val="20"/>
                          <w:lang w:val="fr-FR"/>
                        </w:rPr>
                        <w:tab/>
                      </w:r>
                      <w:r w:rsidRPr="00C926AB">
                        <w:rPr>
                          <w:rFonts w:ascii="Arial" w:hAnsi="Arial" w:cs="Arial"/>
                          <w:sz w:val="20"/>
                          <w:szCs w:val="20"/>
                          <w:lang w:val="fr-FR"/>
                        </w:rPr>
                        <w:tab/>
                        <w:t xml:space="preserve">   </w:t>
                      </w:r>
                      <w:r w:rsidRPr="00C926AB">
                        <w:rPr>
                          <w:rFonts w:ascii="Arial" w:hAnsi="Arial" w:cs="Arial"/>
                          <w:sz w:val="20"/>
                          <w:szCs w:val="20"/>
                          <w:lang w:val="fr-FR"/>
                        </w:rPr>
                        <w:tab/>
                        <w:t xml:space="preserve"> 1€</w:t>
                      </w:r>
                    </w:p>
                    <w:p w14:paraId="31812E17" w14:textId="77777777"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Place de parking (par jour et par voiture)</w:t>
                      </w:r>
                      <w:r w:rsidRPr="00C926AB">
                        <w:rPr>
                          <w:rFonts w:ascii="Arial" w:hAnsi="Arial" w:cs="Arial"/>
                          <w:sz w:val="20"/>
                          <w:szCs w:val="20"/>
                          <w:lang w:val="fr-FR"/>
                        </w:rPr>
                        <w:tab/>
                        <w:t xml:space="preserve"> 7€</w:t>
                      </w:r>
                    </w:p>
                    <w:p w14:paraId="43D1F049" w14:textId="0EFC566A" w:rsidR="003F4D74" w:rsidRPr="00C926AB" w:rsidRDefault="003F4D74" w:rsidP="003F4D74">
                      <w:pPr>
                        <w:spacing w:line="288" w:lineRule="auto"/>
                        <w:jc w:val="both"/>
                        <w:rPr>
                          <w:rFonts w:ascii="Arial" w:hAnsi="Arial" w:cs="Arial"/>
                          <w:sz w:val="20"/>
                          <w:szCs w:val="20"/>
                          <w:lang w:val="fr-FR"/>
                        </w:rPr>
                      </w:pPr>
                      <w:r w:rsidRPr="00C926AB">
                        <w:rPr>
                          <w:rFonts w:ascii="Arial" w:hAnsi="Arial" w:cs="Arial"/>
                          <w:sz w:val="20"/>
                          <w:szCs w:val="20"/>
                          <w:lang w:val="fr-FR"/>
                        </w:rPr>
                        <w:t>Gobelet réutilisable Snorri</w:t>
                      </w:r>
                      <w:r w:rsidR="005B79F5" w:rsidRPr="00C926AB">
                        <w:rPr>
                          <w:rFonts w:ascii="Arial" w:hAnsi="Arial" w:cs="Arial"/>
                          <w:sz w:val="20"/>
                          <w:szCs w:val="20"/>
                          <w:lang w:val="fr-FR"/>
                        </w:rPr>
                        <w:t xml:space="preserve"> avec </w:t>
                      </w:r>
                      <w:proofErr w:type="spellStart"/>
                      <w:r w:rsidR="005B79F5" w:rsidRPr="00C926AB">
                        <w:rPr>
                          <w:rFonts w:ascii="Arial" w:hAnsi="Arial" w:cs="Arial"/>
                          <w:sz w:val="20"/>
                          <w:szCs w:val="20"/>
                          <w:lang w:val="fr-FR"/>
                        </w:rPr>
                        <w:t>Fylla</w:t>
                      </w:r>
                      <w:proofErr w:type="spellEnd"/>
                      <w:r w:rsidR="005B79F5" w:rsidRPr="00C926AB">
                        <w:rPr>
                          <w:rFonts w:ascii="Arial" w:hAnsi="Arial" w:cs="Arial"/>
                          <w:sz w:val="20"/>
                          <w:szCs w:val="20"/>
                          <w:lang w:val="fr-FR"/>
                        </w:rPr>
                        <w:t xml:space="preserve"> </w:t>
                      </w:r>
                      <w:proofErr w:type="spellStart"/>
                      <w:r w:rsidR="005B79F5" w:rsidRPr="00C926AB">
                        <w:rPr>
                          <w:rFonts w:ascii="Arial" w:hAnsi="Arial" w:cs="Arial"/>
                          <w:sz w:val="20"/>
                          <w:szCs w:val="20"/>
                          <w:lang w:val="fr-FR"/>
                        </w:rPr>
                        <w:t>upp</w:t>
                      </w:r>
                      <w:proofErr w:type="spellEnd"/>
                      <w:r w:rsidRPr="00C926AB">
                        <w:rPr>
                          <w:rFonts w:ascii="Arial" w:hAnsi="Arial" w:cs="Arial"/>
                          <w:sz w:val="20"/>
                          <w:szCs w:val="20"/>
                          <w:lang w:val="fr-FR"/>
                        </w:rPr>
                        <w:tab/>
                        <w:t xml:space="preserve"> 16,50€</w:t>
                      </w:r>
                    </w:p>
                    <w:p w14:paraId="67FC08BE" w14:textId="6B0E4AB3" w:rsidR="003F4D74" w:rsidRPr="00C926AB" w:rsidRDefault="005B79F5" w:rsidP="003F4D74">
                      <w:pPr>
                        <w:spacing w:line="288" w:lineRule="auto"/>
                        <w:jc w:val="both"/>
                        <w:rPr>
                          <w:rFonts w:ascii="Arial" w:hAnsi="Arial" w:cs="Arial"/>
                          <w:color w:val="FF0000"/>
                          <w:sz w:val="20"/>
                          <w:szCs w:val="20"/>
                          <w:lang w:val="fr-FR"/>
                        </w:rPr>
                      </w:pPr>
                      <w:r w:rsidRPr="00C926AB">
                        <w:rPr>
                          <w:rFonts w:ascii="Arial" w:hAnsi="Arial" w:cs="Arial"/>
                          <w:sz w:val="20"/>
                          <w:szCs w:val="20"/>
                          <w:lang w:val="fr-FR"/>
                        </w:rPr>
                        <w:t>« </w:t>
                      </w:r>
                      <w:proofErr w:type="spellStart"/>
                      <w:r w:rsidRPr="00C926AB">
                        <w:rPr>
                          <w:rFonts w:ascii="Arial" w:hAnsi="Arial" w:cs="Arial"/>
                          <w:sz w:val="20"/>
                          <w:szCs w:val="20"/>
                          <w:lang w:val="fr-FR"/>
                        </w:rPr>
                        <w:t>Hydda</w:t>
                      </w:r>
                      <w:proofErr w:type="spellEnd"/>
                      <w:r w:rsidR="003F4D74" w:rsidRPr="00C926AB">
                        <w:rPr>
                          <w:rFonts w:ascii="Arial" w:hAnsi="Arial" w:cs="Arial"/>
                          <w:sz w:val="20"/>
                          <w:szCs w:val="20"/>
                          <w:lang w:val="fr-FR"/>
                        </w:rPr>
                        <w:t xml:space="preserve"> confort » (billet d’entrée non compris)</w:t>
                      </w:r>
                      <w:r w:rsidR="003F4D74" w:rsidRPr="00C926AB">
                        <w:rPr>
                          <w:rFonts w:ascii="Arial" w:hAnsi="Arial" w:cs="Arial"/>
                          <w:sz w:val="20"/>
                          <w:szCs w:val="20"/>
                          <w:lang w:val="fr-FR"/>
                        </w:rPr>
                        <w:tab/>
                      </w:r>
                      <w:r w:rsidR="00913B50" w:rsidRPr="00C926AB">
                        <w:rPr>
                          <w:rFonts w:ascii="Arial" w:hAnsi="Arial" w:cs="Arial"/>
                          <w:sz w:val="20"/>
                          <w:szCs w:val="20"/>
                          <w:lang w:val="fr-FR"/>
                        </w:rPr>
                        <w:t xml:space="preserve"> </w:t>
                      </w:r>
                      <w:r w:rsidR="003F4D74" w:rsidRPr="00C926AB">
                        <w:rPr>
                          <w:rFonts w:ascii="Arial" w:hAnsi="Arial" w:cs="Arial"/>
                          <w:sz w:val="20"/>
                          <w:szCs w:val="20"/>
                          <w:lang w:val="fr-FR"/>
                        </w:rPr>
                        <w:t>à partir de 290€</w:t>
                      </w:r>
                    </w:p>
                    <w:p w14:paraId="4AE85443" w14:textId="1E54B5FC" w:rsidR="003F4D74" w:rsidRPr="00C926AB" w:rsidRDefault="003F4D74" w:rsidP="003F4D74">
                      <w:pPr>
                        <w:tabs>
                          <w:tab w:val="left" w:pos="1996"/>
                        </w:tabs>
                        <w:spacing w:line="288" w:lineRule="auto"/>
                        <w:rPr>
                          <w:rFonts w:ascii="Arial" w:hAnsi="Arial" w:cs="Arial"/>
                          <w:sz w:val="20"/>
                          <w:szCs w:val="20"/>
                          <w:lang w:val="fr-FR"/>
                        </w:rPr>
                      </w:pPr>
                      <w:r w:rsidRPr="00C926AB">
                        <w:rPr>
                          <w:rFonts w:ascii="Arial" w:hAnsi="Arial" w:cs="Arial"/>
                          <w:sz w:val="20"/>
                          <w:szCs w:val="20"/>
                          <w:lang w:val="fr-FR"/>
                        </w:rPr>
                        <w:t>« Sofa confort » (billet d’entrée non compris)</w:t>
                      </w:r>
                      <w:r w:rsidRPr="00C926AB">
                        <w:rPr>
                          <w:rFonts w:ascii="Arial" w:hAnsi="Arial" w:cs="Arial"/>
                          <w:sz w:val="20"/>
                          <w:szCs w:val="20"/>
                          <w:lang w:val="fr-FR"/>
                        </w:rPr>
                        <w:tab/>
                        <w:t xml:space="preserve"> à partir de 40€</w:t>
                      </w:r>
                    </w:p>
                    <w:p w14:paraId="4DF5761D" w14:textId="77777777" w:rsidR="003F4D74" w:rsidRPr="00C926AB" w:rsidRDefault="003F4D74" w:rsidP="003F4D74">
                      <w:pPr>
                        <w:tabs>
                          <w:tab w:val="left" w:pos="1996"/>
                        </w:tabs>
                        <w:spacing w:line="288" w:lineRule="auto"/>
                        <w:rPr>
                          <w:rFonts w:ascii="Arial" w:hAnsi="Arial" w:cs="Arial"/>
                          <w:sz w:val="20"/>
                          <w:szCs w:val="20"/>
                          <w:lang w:val="fr-FR"/>
                        </w:rPr>
                      </w:pPr>
                    </w:p>
                    <w:p w14:paraId="78E83EA7" w14:textId="4485C337" w:rsidR="003F4D74" w:rsidRPr="00DC4425" w:rsidRDefault="003F4D74" w:rsidP="003F4D74">
                      <w:pPr>
                        <w:tabs>
                          <w:tab w:val="left" w:pos="1996"/>
                        </w:tabs>
                        <w:spacing w:line="288" w:lineRule="auto"/>
                        <w:rPr>
                          <w:rFonts w:ascii="Arial" w:hAnsi="Arial" w:cs="Arial"/>
                          <w:sz w:val="20"/>
                          <w:szCs w:val="20"/>
                          <w:lang w:val="fr-FR"/>
                        </w:rPr>
                      </w:pPr>
                      <w:r w:rsidRPr="00C926AB">
                        <w:rPr>
                          <w:rFonts w:ascii="Arial" w:hAnsi="Arial" w:cs="Arial"/>
                          <w:sz w:val="20"/>
                          <w:szCs w:val="20"/>
                          <w:lang w:val="fr-FR"/>
                        </w:rPr>
                        <w:t>Toutes les prestations complémentaires peuvent être réservées à l'avance via la billetterie en ligne</w:t>
                      </w:r>
                      <w:r w:rsidR="00C926AB">
                        <w:rPr>
                          <w:rFonts w:ascii="Arial" w:hAnsi="Arial" w:cs="Arial"/>
                          <w:sz w:val="20"/>
                          <w:szCs w:val="20"/>
                          <w:lang w:val="fr-FR"/>
                        </w:rPr>
                        <w:t xml:space="preserve"> tickets.rulantica.fr.</w:t>
                      </w:r>
                    </w:p>
                    <w:p w14:paraId="0CEAAA34" w14:textId="4F2D54FE" w:rsidR="007E08B5" w:rsidRPr="003F4D74" w:rsidRDefault="007E08B5" w:rsidP="003F4D74">
                      <w:pPr>
                        <w:spacing w:line="288" w:lineRule="auto"/>
                        <w:ind w:right="-91"/>
                        <w:rPr>
                          <w:rFonts w:ascii="Arial" w:hAnsi="Arial" w:cs="Arial"/>
                          <w:sz w:val="16"/>
                          <w:szCs w:val="16"/>
                          <w:lang w:val="fr-FR"/>
                        </w:rPr>
                      </w:pPr>
                    </w:p>
                  </w:txbxContent>
                </v:textbox>
                <w10:wrap type="square"/>
              </v:shape>
            </w:pict>
          </mc:Fallback>
        </mc:AlternateContent>
      </w:r>
    </w:p>
    <w:p w14:paraId="5B86F342" w14:textId="1E5BBB69" w:rsidR="007E08B5" w:rsidRPr="00C926AB" w:rsidRDefault="007E08B5" w:rsidP="007E08B5">
      <w:pPr>
        <w:spacing w:line="288" w:lineRule="auto"/>
        <w:ind w:left="1418"/>
        <w:jc w:val="both"/>
        <w:rPr>
          <w:rFonts w:ascii="Arial" w:hAnsi="Arial" w:cs="Arial"/>
          <w:b/>
          <w:i/>
          <w:sz w:val="22"/>
          <w:szCs w:val="22"/>
          <w:lang w:val="fr-FR" w:eastAsia="fr-FR"/>
        </w:rPr>
      </w:pPr>
    </w:p>
    <w:p w14:paraId="15241FB5" w14:textId="58B4BF81" w:rsidR="00DC4425" w:rsidRPr="00B83837" w:rsidRDefault="007B0C22" w:rsidP="00B83837">
      <w:pPr>
        <w:spacing w:line="288" w:lineRule="auto"/>
        <w:ind w:left="1361" w:right="-2"/>
        <w:jc w:val="both"/>
        <w:rPr>
          <w:rFonts w:ascii="Arial" w:hAnsi="Arial" w:cs="Arial"/>
          <w:i/>
          <w:iCs/>
          <w:color w:val="000000" w:themeColor="text1"/>
          <w:sz w:val="20"/>
          <w:szCs w:val="20"/>
          <w:lang w:val="fr-FR" w:eastAsia="ja-JP"/>
        </w:rPr>
      </w:pPr>
      <w:r w:rsidRPr="00C926AB">
        <w:rPr>
          <w:rFonts w:ascii="Arial" w:hAnsi="Arial" w:cs="Arial"/>
          <w:i/>
          <w:iCs/>
          <w:color w:val="000000" w:themeColor="text1"/>
          <w:sz w:val="20"/>
          <w:szCs w:val="20"/>
          <w:lang w:val="fr-FR" w:eastAsia="ja-JP"/>
        </w:rPr>
        <w:t xml:space="preserve">Horaires d’ouverture : tous les jours de 10h00 à 22h00 (accès dès 9h00 pour les clients des hôtels d’Europa-Park). En raison d’une capacité limitée, les billets d’entrée devront être </w:t>
      </w:r>
      <w:r w:rsidRPr="00C926AB">
        <w:rPr>
          <w:rFonts w:ascii="Arial" w:hAnsi="Arial" w:cs="Arial"/>
          <w:i/>
          <w:iCs/>
          <w:sz w:val="20"/>
          <w:szCs w:val="20"/>
          <w:lang w:val="fr-FR" w:eastAsia="ja-JP"/>
        </w:rPr>
        <w:t xml:space="preserve">achetés uniquement au préalable via la billetterie en ligne tickets.rulantica.fr. Plus d’informations au 00 49 78 22 </w:t>
      </w:r>
      <w:r w:rsidRPr="00C926AB">
        <w:rPr>
          <w:rFonts w:ascii="Arial" w:hAnsi="Arial" w:cs="Arial"/>
          <w:i/>
          <w:iCs/>
          <w:color w:val="000000" w:themeColor="text1"/>
          <w:sz w:val="20"/>
          <w:szCs w:val="20"/>
          <w:lang w:val="fr-FR" w:eastAsia="ja-JP"/>
        </w:rPr>
        <w:t>77 66 55 ou sur www.rulantica.fr</w:t>
      </w:r>
    </w:p>
    <w:sectPr w:rsidR="00DC4425" w:rsidRPr="00B83837" w:rsidSect="000C49C5">
      <w:headerReference w:type="even" r:id="rId9"/>
      <w:headerReference w:type="default" r:id="rId10"/>
      <w:headerReference w:type="firs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C812" w14:textId="77777777" w:rsidR="001614D0" w:rsidRDefault="001614D0">
      <w:r>
        <w:separator/>
      </w:r>
    </w:p>
  </w:endnote>
  <w:endnote w:type="continuationSeparator" w:id="0">
    <w:p w14:paraId="75CDDA61" w14:textId="77777777" w:rsidR="001614D0" w:rsidRDefault="0016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porate S">
    <w:panose1 w:val="020B0604020202020204"/>
    <w:charset w:val="00"/>
    <w:family w:val="auto"/>
    <w:pitch w:val="variable"/>
    <w:sig w:usb0="A000003F" w:usb1="000060FB" w:usb2="00000000" w:usb3="00000000" w:csb0="00000093" w:csb1="00000000"/>
  </w:font>
  <w:font w:name="Segoe UI">
    <w:panose1 w:val="020B0604020202020204"/>
    <w:charset w:val="00"/>
    <w:family w:val="swiss"/>
    <w:pitch w:val="variable"/>
    <w:sig w:usb0="E4002EFF" w:usb1="C000E47F" w:usb2="00000009" w:usb3="00000000" w:csb0="000001FF" w:csb1="00000000"/>
  </w:font>
  <w:font w:name="CorpoSDem">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47B44" w14:textId="77777777" w:rsidR="001614D0" w:rsidRDefault="001614D0">
      <w:r>
        <w:separator/>
      </w:r>
    </w:p>
  </w:footnote>
  <w:footnote w:type="continuationSeparator" w:id="0">
    <w:p w14:paraId="7FF21F73" w14:textId="77777777" w:rsidR="001614D0" w:rsidRDefault="00161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7DE86" w14:textId="1447F0A0" w:rsidR="009E5BB7" w:rsidRDefault="004F15DD">
    <w:pPr>
      <w:pStyle w:val="En-tte"/>
    </w:pPr>
    <w:r>
      <w:rPr>
        <w:noProof/>
        <w:lang w:val="fr-FR" w:eastAsia="fr-FR"/>
      </w:rPr>
      <mc:AlternateContent>
        <mc:Choice Requires="wps">
          <w:drawing>
            <wp:anchor distT="0" distB="0" distL="114300" distR="114300" simplePos="0" relativeHeight="251658752" behindDoc="1" locked="0" layoutInCell="0" allowOverlap="1" wp14:anchorId="33E5013D" wp14:editId="5957B1AC">
              <wp:simplePos x="0" y="0"/>
              <wp:positionH relativeFrom="margin">
                <wp:align>center</wp:align>
              </wp:positionH>
              <wp:positionV relativeFrom="margin">
                <wp:align>center</wp:align>
              </wp:positionV>
              <wp:extent cx="7193280" cy="10692130"/>
              <wp:effectExtent l="0" t="0" r="0" b="127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328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A66B0B0" id="Rectangle 2" o:spid="_x0000_s1026" style="position:absolute;margin-left:0;margin-top:0;width:566.4pt;height:841.9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027E" w14:textId="77777777" w:rsidR="009E5BB7" w:rsidRDefault="00EF1CB6">
    <w:pPr>
      <w:pStyle w:val="En-tte"/>
    </w:pPr>
    <w:r>
      <w:rPr>
        <w:noProof/>
        <w:lang w:val="fr-FR" w:eastAsia="fr-FR"/>
      </w:rPr>
      <w:drawing>
        <wp:anchor distT="0" distB="0" distL="114300" distR="114300" simplePos="0" relativeHeight="251657728" behindDoc="1" locked="0" layoutInCell="1" allowOverlap="1" wp14:anchorId="736D5A66" wp14:editId="4531E1B5">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2EB8" w14:textId="77777777" w:rsidR="009E5BB7" w:rsidRDefault="00EF1CB6">
    <w:pPr>
      <w:pStyle w:val="En-tte"/>
    </w:pPr>
    <w:r>
      <w:rPr>
        <w:noProof/>
        <w:lang w:val="fr-FR" w:eastAsia="fr-FR"/>
      </w:rPr>
      <w:drawing>
        <wp:anchor distT="0" distB="0" distL="114300" distR="114300" simplePos="0" relativeHeight="251656704" behindDoc="1" locked="0" layoutInCell="1" allowOverlap="1" wp14:anchorId="25ACB0E6" wp14:editId="6D0B40B8">
          <wp:simplePos x="0" y="0"/>
          <wp:positionH relativeFrom="page">
            <wp:posOffset>-13970</wp:posOffset>
          </wp:positionH>
          <wp:positionV relativeFrom="page">
            <wp:posOffset>2304</wp:posOffset>
          </wp:positionV>
          <wp:extent cx="7556500" cy="10688791"/>
          <wp:effectExtent l="0" t="0" r="0" b="508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15_GD_001_BRFB_Presse_Frankreich_digital_F_Delauna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7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041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01291"/>
    <w:multiLevelType w:val="hybridMultilevel"/>
    <w:tmpl w:val="CC3CCD4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59BD7B9D"/>
    <w:multiLevelType w:val="hybridMultilevel"/>
    <w:tmpl w:val="09C8BF28"/>
    <w:lvl w:ilvl="0" w:tplc="040C0001">
      <w:start w:val="1"/>
      <w:numFmt w:val="bullet"/>
      <w:lvlText w:val=""/>
      <w:lvlJc w:val="left"/>
      <w:pPr>
        <w:ind w:left="2128" w:hanging="360"/>
      </w:pPr>
      <w:rPr>
        <w:rFonts w:ascii="Symbol" w:hAnsi="Symbol" w:hint="default"/>
      </w:rPr>
    </w:lvl>
    <w:lvl w:ilvl="1" w:tplc="040C0003" w:tentative="1">
      <w:start w:val="1"/>
      <w:numFmt w:val="bullet"/>
      <w:lvlText w:val="o"/>
      <w:lvlJc w:val="left"/>
      <w:pPr>
        <w:ind w:left="2848" w:hanging="360"/>
      </w:pPr>
      <w:rPr>
        <w:rFonts w:ascii="Courier New" w:hAnsi="Courier New" w:cs="Courier New" w:hint="default"/>
      </w:rPr>
    </w:lvl>
    <w:lvl w:ilvl="2" w:tplc="040C0005" w:tentative="1">
      <w:start w:val="1"/>
      <w:numFmt w:val="bullet"/>
      <w:lvlText w:val=""/>
      <w:lvlJc w:val="left"/>
      <w:pPr>
        <w:ind w:left="3568" w:hanging="360"/>
      </w:pPr>
      <w:rPr>
        <w:rFonts w:ascii="Wingdings" w:hAnsi="Wingdings" w:hint="default"/>
      </w:rPr>
    </w:lvl>
    <w:lvl w:ilvl="3" w:tplc="040C0001" w:tentative="1">
      <w:start w:val="1"/>
      <w:numFmt w:val="bullet"/>
      <w:lvlText w:val=""/>
      <w:lvlJc w:val="left"/>
      <w:pPr>
        <w:ind w:left="4288" w:hanging="360"/>
      </w:pPr>
      <w:rPr>
        <w:rFonts w:ascii="Symbol" w:hAnsi="Symbol" w:hint="default"/>
      </w:rPr>
    </w:lvl>
    <w:lvl w:ilvl="4" w:tplc="040C0003" w:tentative="1">
      <w:start w:val="1"/>
      <w:numFmt w:val="bullet"/>
      <w:lvlText w:val="o"/>
      <w:lvlJc w:val="left"/>
      <w:pPr>
        <w:ind w:left="5008" w:hanging="360"/>
      </w:pPr>
      <w:rPr>
        <w:rFonts w:ascii="Courier New" w:hAnsi="Courier New" w:cs="Courier New" w:hint="default"/>
      </w:rPr>
    </w:lvl>
    <w:lvl w:ilvl="5" w:tplc="040C0005" w:tentative="1">
      <w:start w:val="1"/>
      <w:numFmt w:val="bullet"/>
      <w:lvlText w:val=""/>
      <w:lvlJc w:val="left"/>
      <w:pPr>
        <w:ind w:left="5728" w:hanging="360"/>
      </w:pPr>
      <w:rPr>
        <w:rFonts w:ascii="Wingdings" w:hAnsi="Wingdings" w:hint="default"/>
      </w:rPr>
    </w:lvl>
    <w:lvl w:ilvl="6" w:tplc="040C0001" w:tentative="1">
      <w:start w:val="1"/>
      <w:numFmt w:val="bullet"/>
      <w:lvlText w:val=""/>
      <w:lvlJc w:val="left"/>
      <w:pPr>
        <w:ind w:left="6448" w:hanging="360"/>
      </w:pPr>
      <w:rPr>
        <w:rFonts w:ascii="Symbol" w:hAnsi="Symbol" w:hint="default"/>
      </w:rPr>
    </w:lvl>
    <w:lvl w:ilvl="7" w:tplc="040C0003" w:tentative="1">
      <w:start w:val="1"/>
      <w:numFmt w:val="bullet"/>
      <w:lvlText w:val="o"/>
      <w:lvlJc w:val="left"/>
      <w:pPr>
        <w:ind w:left="7168" w:hanging="360"/>
      </w:pPr>
      <w:rPr>
        <w:rFonts w:ascii="Courier New" w:hAnsi="Courier New" w:cs="Courier New" w:hint="default"/>
      </w:rPr>
    </w:lvl>
    <w:lvl w:ilvl="8" w:tplc="040C0005" w:tentative="1">
      <w:start w:val="1"/>
      <w:numFmt w:val="bullet"/>
      <w:lvlText w:val=""/>
      <w:lvlJc w:val="left"/>
      <w:pPr>
        <w:ind w:left="7888" w:hanging="360"/>
      </w:pPr>
      <w:rPr>
        <w:rFonts w:ascii="Wingdings" w:hAnsi="Wingdings" w:hint="default"/>
      </w:rPr>
    </w:lvl>
  </w:abstractNum>
  <w:abstractNum w:abstractNumId="3" w15:restartNumberingAfterBreak="0">
    <w:nsid w:val="5EFE117B"/>
    <w:multiLevelType w:val="hybridMultilevel"/>
    <w:tmpl w:val="0730394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60D355E9"/>
    <w:multiLevelType w:val="hybridMultilevel"/>
    <w:tmpl w:val="ED382E92"/>
    <w:lvl w:ilvl="0" w:tplc="FDFA0F00">
      <w:start w:val="1"/>
      <w:numFmt w:val="bullet"/>
      <w:lvlText w:val=""/>
      <w:lvlJc w:val="left"/>
      <w:pPr>
        <w:ind w:left="2138" w:hanging="360"/>
      </w:pPr>
      <w:rPr>
        <w:rFonts w:ascii="Symbol" w:hAnsi="Symbol" w:hint="default"/>
        <w:color w:val="000000" w:themeColor="text1"/>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15:restartNumberingAfterBreak="0">
    <w:nsid w:val="7C3F4329"/>
    <w:multiLevelType w:val="hybridMultilevel"/>
    <w:tmpl w:val="762C1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E4"/>
    <w:rsid w:val="00000D22"/>
    <w:rsid w:val="0000138C"/>
    <w:rsid w:val="000075D9"/>
    <w:rsid w:val="00012B27"/>
    <w:rsid w:val="0001463C"/>
    <w:rsid w:val="00014780"/>
    <w:rsid w:val="000161E1"/>
    <w:rsid w:val="00017532"/>
    <w:rsid w:val="0003043B"/>
    <w:rsid w:val="0003044F"/>
    <w:rsid w:val="0003373F"/>
    <w:rsid w:val="00033FB5"/>
    <w:rsid w:val="000401B7"/>
    <w:rsid w:val="00044037"/>
    <w:rsid w:val="00047322"/>
    <w:rsid w:val="000525BC"/>
    <w:rsid w:val="00063B01"/>
    <w:rsid w:val="0006602C"/>
    <w:rsid w:val="00066C7B"/>
    <w:rsid w:val="00071043"/>
    <w:rsid w:val="00073BD2"/>
    <w:rsid w:val="00082B2A"/>
    <w:rsid w:val="00083373"/>
    <w:rsid w:val="0008689A"/>
    <w:rsid w:val="000932D8"/>
    <w:rsid w:val="00095D16"/>
    <w:rsid w:val="000961E1"/>
    <w:rsid w:val="00097C68"/>
    <w:rsid w:val="000A2620"/>
    <w:rsid w:val="000A314B"/>
    <w:rsid w:val="000A4E0F"/>
    <w:rsid w:val="000A7830"/>
    <w:rsid w:val="000B0C45"/>
    <w:rsid w:val="000C036F"/>
    <w:rsid w:val="000C168A"/>
    <w:rsid w:val="000C290F"/>
    <w:rsid w:val="000C49C5"/>
    <w:rsid w:val="000C5519"/>
    <w:rsid w:val="000C7E59"/>
    <w:rsid w:val="000D042A"/>
    <w:rsid w:val="000D77CD"/>
    <w:rsid w:val="000E28F3"/>
    <w:rsid w:val="000E2BF0"/>
    <w:rsid w:val="000E2F7A"/>
    <w:rsid w:val="000F67FA"/>
    <w:rsid w:val="00102803"/>
    <w:rsid w:val="00102B2A"/>
    <w:rsid w:val="00105D01"/>
    <w:rsid w:val="00105D1F"/>
    <w:rsid w:val="00112DEF"/>
    <w:rsid w:val="00113421"/>
    <w:rsid w:val="00113732"/>
    <w:rsid w:val="001160B4"/>
    <w:rsid w:val="00131601"/>
    <w:rsid w:val="00132247"/>
    <w:rsid w:val="001338C9"/>
    <w:rsid w:val="001356C0"/>
    <w:rsid w:val="00145161"/>
    <w:rsid w:val="001614D0"/>
    <w:rsid w:val="001617C2"/>
    <w:rsid w:val="00164179"/>
    <w:rsid w:val="00164560"/>
    <w:rsid w:val="00167F2B"/>
    <w:rsid w:val="00173017"/>
    <w:rsid w:val="00174861"/>
    <w:rsid w:val="00174F2C"/>
    <w:rsid w:val="00180315"/>
    <w:rsid w:val="00181D4E"/>
    <w:rsid w:val="00184E96"/>
    <w:rsid w:val="00187912"/>
    <w:rsid w:val="001924FA"/>
    <w:rsid w:val="00197BED"/>
    <w:rsid w:val="00197E2D"/>
    <w:rsid w:val="001A125E"/>
    <w:rsid w:val="001A384A"/>
    <w:rsid w:val="001B45B3"/>
    <w:rsid w:val="001B4E62"/>
    <w:rsid w:val="001B52E4"/>
    <w:rsid w:val="001C149D"/>
    <w:rsid w:val="001C1798"/>
    <w:rsid w:val="001C4780"/>
    <w:rsid w:val="001C69D1"/>
    <w:rsid w:val="001D70D9"/>
    <w:rsid w:val="001E3FCA"/>
    <w:rsid w:val="001E5471"/>
    <w:rsid w:val="001F0211"/>
    <w:rsid w:val="001F0A80"/>
    <w:rsid w:val="001F18C2"/>
    <w:rsid w:val="001F3B66"/>
    <w:rsid w:val="001F555B"/>
    <w:rsid w:val="001F7581"/>
    <w:rsid w:val="00200935"/>
    <w:rsid w:val="00201BE5"/>
    <w:rsid w:val="0020218E"/>
    <w:rsid w:val="00205B55"/>
    <w:rsid w:val="002107A9"/>
    <w:rsid w:val="00216754"/>
    <w:rsid w:val="00216C67"/>
    <w:rsid w:val="00220CD6"/>
    <w:rsid w:val="0022146D"/>
    <w:rsid w:val="00223827"/>
    <w:rsid w:val="002278C4"/>
    <w:rsid w:val="00232FDB"/>
    <w:rsid w:val="002345DF"/>
    <w:rsid w:val="00235AB7"/>
    <w:rsid w:val="0023745C"/>
    <w:rsid w:val="00241362"/>
    <w:rsid w:val="002424C6"/>
    <w:rsid w:val="00242C06"/>
    <w:rsid w:val="00246CB5"/>
    <w:rsid w:val="00246E04"/>
    <w:rsid w:val="00246E06"/>
    <w:rsid w:val="00253490"/>
    <w:rsid w:val="00254F00"/>
    <w:rsid w:val="002610CC"/>
    <w:rsid w:val="00265D09"/>
    <w:rsid w:val="002660B9"/>
    <w:rsid w:val="00270FFB"/>
    <w:rsid w:val="002747B7"/>
    <w:rsid w:val="00276F1C"/>
    <w:rsid w:val="00277499"/>
    <w:rsid w:val="00282DDF"/>
    <w:rsid w:val="0029714B"/>
    <w:rsid w:val="00297E71"/>
    <w:rsid w:val="002A4ABD"/>
    <w:rsid w:val="002A7186"/>
    <w:rsid w:val="002B1CC4"/>
    <w:rsid w:val="002B219D"/>
    <w:rsid w:val="002B24A6"/>
    <w:rsid w:val="002B462C"/>
    <w:rsid w:val="002B77D8"/>
    <w:rsid w:val="002C3D14"/>
    <w:rsid w:val="002C3EE2"/>
    <w:rsid w:val="002D54C7"/>
    <w:rsid w:val="002E0941"/>
    <w:rsid w:val="002E1E1A"/>
    <w:rsid w:val="002E3115"/>
    <w:rsid w:val="002E6226"/>
    <w:rsid w:val="002E62B9"/>
    <w:rsid w:val="002F2978"/>
    <w:rsid w:val="002F374C"/>
    <w:rsid w:val="002F67E8"/>
    <w:rsid w:val="0030093B"/>
    <w:rsid w:val="003012D5"/>
    <w:rsid w:val="00304524"/>
    <w:rsid w:val="003070C0"/>
    <w:rsid w:val="003158A3"/>
    <w:rsid w:val="0032126B"/>
    <w:rsid w:val="0032462B"/>
    <w:rsid w:val="00335A3D"/>
    <w:rsid w:val="00336908"/>
    <w:rsid w:val="00337456"/>
    <w:rsid w:val="00337BDF"/>
    <w:rsid w:val="003513C7"/>
    <w:rsid w:val="003552B1"/>
    <w:rsid w:val="00355E98"/>
    <w:rsid w:val="00357C9D"/>
    <w:rsid w:val="003613A6"/>
    <w:rsid w:val="00362523"/>
    <w:rsid w:val="00362CCE"/>
    <w:rsid w:val="003647F9"/>
    <w:rsid w:val="003668F2"/>
    <w:rsid w:val="00366FD0"/>
    <w:rsid w:val="00370014"/>
    <w:rsid w:val="003739F9"/>
    <w:rsid w:val="00373EBC"/>
    <w:rsid w:val="003743E6"/>
    <w:rsid w:val="00374AED"/>
    <w:rsid w:val="00377984"/>
    <w:rsid w:val="003863F5"/>
    <w:rsid w:val="00386873"/>
    <w:rsid w:val="00390C41"/>
    <w:rsid w:val="003A32F0"/>
    <w:rsid w:val="003A4129"/>
    <w:rsid w:val="003A554C"/>
    <w:rsid w:val="003A64EC"/>
    <w:rsid w:val="003B1E47"/>
    <w:rsid w:val="003B4A1D"/>
    <w:rsid w:val="003B5983"/>
    <w:rsid w:val="003C0470"/>
    <w:rsid w:val="003C07E7"/>
    <w:rsid w:val="003C1AA9"/>
    <w:rsid w:val="003C3D2C"/>
    <w:rsid w:val="003C5359"/>
    <w:rsid w:val="003C5768"/>
    <w:rsid w:val="003C7BCB"/>
    <w:rsid w:val="003E09AF"/>
    <w:rsid w:val="003F12E4"/>
    <w:rsid w:val="003F2D36"/>
    <w:rsid w:val="003F4D74"/>
    <w:rsid w:val="00404B95"/>
    <w:rsid w:val="00413F18"/>
    <w:rsid w:val="00420A68"/>
    <w:rsid w:val="004253AF"/>
    <w:rsid w:val="00426A22"/>
    <w:rsid w:val="004276A5"/>
    <w:rsid w:val="00427762"/>
    <w:rsid w:val="00430218"/>
    <w:rsid w:val="00432E59"/>
    <w:rsid w:val="00436B11"/>
    <w:rsid w:val="0044613F"/>
    <w:rsid w:val="00450437"/>
    <w:rsid w:val="004572E5"/>
    <w:rsid w:val="0046180A"/>
    <w:rsid w:val="0046211D"/>
    <w:rsid w:val="00471F6D"/>
    <w:rsid w:val="004722F7"/>
    <w:rsid w:val="004734CB"/>
    <w:rsid w:val="004765B3"/>
    <w:rsid w:val="00476DF8"/>
    <w:rsid w:val="00477FF5"/>
    <w:rsid w:val="00480557"/>
    <w:rsid w:val="00481BB8"/>
    <w:rsid w:val="004869EE"/>
    <w:rsid w:val="004922E0"/>
    <w:rsid w:val="00493A39"/>
    <w:rsid w:val="00495854"/>
    <w:rsid w:val="00495C66"/>
    <w:rsid w:val="004A0650"/>
    <w:rsid w:val="004A28BE"/>
    <w:rsid w:val="004A347F"/>
    <w:rsid w:val="004B10CE"/>
    <w:rsid w:val="004B3C47"/>
    <w:rsid w:val="004B3E0C"/>
    <w:rsid w:val="004B4D35"/>
    <w:rsid w:val="004B6D8C"/>
    <w:rsid w:val="004B7EAF"/>
    <w:rsid w:val="004C1A44"/>
    <w:rsid w:val="004C4DD0"/>
    <w:rsid w:val="004C5845"/>
    <w:rsid w:val="004C6FF6"/>
    <w:rsid w:val="004D067A"/>
    <w:rsid w:val="004D1C72"/>
    <w:rsid w:val="004E4264"/>
    <w:rsid w:val="004E48AA"/>
    <w:rsid w:val="004E4B12"/>
    <w:rsid w:val="004E6556"/>
    <w:rsid w:val="004F15DD"/>
    <w:rsid w:val="0050143B"/>
    <w:rsid w:val="00503956"/>
    <w:rsid w:val="00503B34"/>
    <w:rsid w:val="0050505A"/>
    <w:rsid w:val="00517611"/>
    <w:rsid w:val="0051795C"/>
    <w:rsid w:val="00517F6D"/>
    <w:rsid w:val="00524C21"/>
    <w:rsid w:val="00524FA0"/>
    <w:rsid w:val="005252BE"/>
    <w:rsid w:val="0052729C"/>
    <w:rsid w:val="00532A06"/>
    <w:rsid w:val="005351C7"/>
    <w:rsid w:val="0053552C"/>
    <w:rsid w:val="005415ED"/>
    <w:rsid w:val="00543E72"/>
    <w:rsid w:val="0054519A"/>
    <w:rsid w:val="005468B0"/>
    <w:rsid w:val="00550F82"/>
    <w:rsid w:val="005513A8"/>
    <w:rsid w:val="00551E74"/>
    <w:rsid w:val="005522E3"/>
    <w:rsid w:val="00554AA1"/>
    <w:rsid w:val="0055680C"/>
    <w:rsid w:val="005626B0"/>
    <w:rsid w:val="00562C7F"/>
    <w:rsid w:val="00564888"/>
    <w:rsid w:val="005650BD"/>
    <w:rsid w:val="00567644"/>
    <w:rsid w:val="00570120"/>
    <w:rsid w:val="00570487"/>
    <w:rsid w:val="0057265C"/>
    <w:rsid w:val="00574760"/>
    <w:rsid w:val="00574BC3"/>
    <w:rsid w:val="00582563"/>
    <w:rsid w:val="00586219"/>
    <w:rsid w:val="00586755"/>
    <w:rsid w:val="00590BBA"/>
    <w:rsid w:val="00591C3F"/>
    <w:rsid w:val="005942A4"/>
    <w:rsid w:val="0059507C"/>
    <w:rsid w:val="005A0799"/>
    <w:rsid w:val="005A102E"/>
    <w:rsid w:val="005B0F3F"/>
    <w:rsid w:val="005B11E1"/>
    <w:rsid w:val="005B38B6"/>
    <w:rsid w:val="005B3C16"/>
    <w:rsid w:val="005B545C"/>
    <w:rsid w:val="005B79F5"/>
    <w:rsid w:val="005C15F6"/>
    <w:rsid w:val="005C25C7"/>
    <w:rsid w:val="005C27A7"/>
    <w:rsid w:val="005C6D70"/>
    <w:rsid w:val="005C7175"/>
    <w:rsid w:val="005C7669"/>
    <w:rsid w:val="005D26E4"/>
    <w:rsid w:val="005D35D9"/>
    <w:rsid w:val="005E102B"/>
    <w:rsid w:val="005E4081"/>
    <w:rsid w:val="005E49DB"/>
    <w:rsid w:val="005E768E"/>
    <w:rsid w:val="005F10E9"/>
    <w:rsid w:val="005F5574"/>
    <w:rsid w:val="0060391D"/>
    <w:rsid w:val="00604319"/>
    <w:rsid w:val="00604E0D"/>
    <w:rsid w:val="006050C9"/>
    <w:rsid w:val="00605650"/>
    <w:rsid w:val="00612B3F"/>
    <w:rsid w:val="006145FD"/>
    <w:rsid w:val="00621025"/>
    <w:rsid w:val="00621E0D"/>
    <w:rsid w:val="00623C62"/>
    <w:rsid w:val="0062611C"/>
    <w:rsid w:val="00634FF1"/>
    <w:rsid w:val="00635A3A"/>
    <w:rsid w:val="00640AA4"/>
    <w:rsid w:val="00640BEF"/>
    <w:rsid w:val="006413FE"/>
    <w:rsid w:val="0064141F"/>
    <w:rsid w:val="0064626D"/>
    <w:rsid w:val="00646E85"/>
    <w:rsid w:val="00652A6D"/>
    <w:rsid w:val="0065482C"/>
    <w:rsid w:val="00674F3D"/>
    <w:rsid w:val="006758F2"/>
    <w:rsid w:val="00680EB5"/>
    <w:rsid w:val="00681C81"/>
    <w:rsid w:val="006821BF"/>
    <w:rsid w:val="006840C6"/>
    <w:rsid w:val="00687CED"/>
    <w:rsid w:val="0069088D"/>
    <w:rsid w:val="00693C4A"/>
    <w:rsid w:val="006959BE"/>
    <w:rsid w:val="00696F16"/>
    <w:rsid w:val="006A2692"/>
    <w:rsid w:val="006A29BD"/>
    <w:rsid w:val="006A5E9A"/>
    <w:rsid w:val="006B0B79"/>
    <w:rsid w:val="006B0F9D"/>
    <w:rsid w:val="006B24AE"/>
    <w:rsid w:val="006B4B64"/>
    <w:rsid w:val="006C0453"/>
    <w:rsid w:val="006C5495"/>
    <w:rsid w:val="006C659A"/>
    <w:rsid w:val="006C705A"/>
    <w:rsid w:val="006D2E6F"/>
    <w:rsid w:val="006D30A8"/>
    <w:rsid w:val="006D3AC5"/>
    <w:rsid w:val="006D7E6D"/>
    <w:rsid w:val="006E5DCB"/>
    <w:rsid w:val="006E6638"/>
    <w:rsid w:val="006E79AB"/>
    <w:rsid w:val="006F05F0"/>
    <w:rsid w:val="006F46F6"/>
    <w:rsid w:val="006F56DC"/>
    <w:rsid w:val="006F58C2"/>
    <w:rsid w:val="006F67DF"/>
    <w:rsid w:val="006F6E19"/>
    <w:rsid w:val="00700A24"/>
    <w:rsid w:val="00700BA9"/>
    <w:rsid w:val="0070191B"/>
    <w:rsid w:val="00702548"/>
    <w:rsid w:val="00704641"/>
    <w:rsid w:val="00706004"/>
    <w:rsid w:val="00714B6C"/>
    <w:rsid w:val="00717AD3"/>
    <w:rsid w:val="007214B2"/>
    <w:rsid w:val="007222E9"/>
    <w:rsid w:val="007338F0"/>
    <w:rsid w:val="00735E54"/>
    <w:rsid w:val="00742FD4"/>
    <w:rsid w:val="00744E22"/>
    <w:rsid w:val="00745775"/>
    <w:rsid w:val="00745F53"/>
    <w:rsid w:val="00746653"/>
    <w:rsid w:val="00754A3F"/>
    <w:rsid w:val="007563DD"/>
    <w:rsid w:val="00761DFD"/>
    <w:rsid w:val="00762766"/>
    <w:rsid w:val="007636C0"/>
    <w:rsid w:val="00763DE0"/>
    <w:rsid w:val="00766933"/>
    <w:rsid w:val="00771EE2"/>
    <w:rsid w:val="00772A2F"/>
    <w:rsid w:val="007742BC"/>
    <w:rsid w:val="00775645"/>
    <w:rsid w:val="00782D8C"/>
    <w:rsid w:val="007832C6"/>
    <w:rsid w:val="0079015B"/>
    <w:rsid w:val="00793099"/>
    <w:rsid w:val="00794680"/>
    <w:rsid w:val="00796D1D"/>
    <w:rsid w:val="007A01D7"/>
    <w:rsid w:val="007A0881"/>
    <w:rsid w:val="007A0EED"/>
    <w:rsid w:val="007A23BE"/>
    <w:rsid w:val="007A5BD8"/>
    <w:rsid w:val="007B0C22"/>
    <w:rsid w:val="007B2D97"/>
    <w:rsid w:val="007B5A01"/>
    <w:rsid w:val="007C02D1"/>
    <w:rsid w:val="007C034A"/>
    <w:rsid w:val="007C1A1D"/>
    <w:rsid w:val="007C5D84"/>
    <w:rsid w:val="007D0D5A"/>
    <w:rsid w:val="007D3AD9"/>
    <w:rsid w:val="007D5A29"/>
    <w:rsid w:val="007E06E4"/>
    <w:rsid w:val="007E08B5"/>
    <w:rsid w:val="007E0A93"/>
    <w:rsid w:val="007E34F4"/>
    <w:rsid w:val="007E5131"/>
    <w:rsid w:val="007E630F"/>
    <w:rsid w:val="007E6A78"/>
    <w:rsid w:val="007E760F"/>
    <w:rsid w:val="007F01AA"/>
    <w:rsid w:val="007F11B8"/>
    <w:rsid w:val="007F6B06"/>
    <w:rsid w:val="007F7C68"/>
    <w:rsid w:val="00804778"/>
    <w:rsid w:val="00811762"/>
    <w:rsid w:val="00825434"/>
    <w:rsid w:val="0083176D"/>
    <w:rsid w:val="00831E9C"/>
    <w:rsid w:val="00832D21"/>
    <w:rsid w:val="00834961"/>
    <w:rsid w:val="00836A81"/>
    <w:rsid w:val="00836E9D"/>
    <w:rsid w:val="008379AC"/>
    <w:rsid w:val="00842028"/>
    <w:rsid w:val="00853351"/>
    <w:rsid w:val="0085339A"/>
    <w:rsid w:val="00861AD8"/>
    <w:rsid w:val="00864741"/>
    <w:rsid w:val="00864A55"/>
    <w:rsid w:val="008657B2"/>
    <w:rsid w:val="00866FF6"/>
    <w:rsid w:val="008742F6"/>
    <w:rsid w:val="00874507"/>
    <w:rsid w:val="008749C3"/>
    <w:rsid w:val="0087774C"/>
    <w:rsid w:val="008822B6"/>
    <w:rsid w:val="008844A1"/>
    <w:rsid w:val="0089063E"/>
    <w:rsid w:val="00891EF8"/>
    <w:rsid w:val="00894BD3"/>
    <w:rsid w:val="00895C5D"/>
    <w:rsid w:val="008A2FD8"/>
    <w:rsid w:val="008A70EF"/>
    <w:rsid w:val="008C19FB"/>
    <w:rsid w:val="008C5E4B"/>
    <w:rsid w:val="008D0F25"/>
    <w:rsid w:val="008D1063"/>
    <w:rsid w:val="008D2C1A"/>
    <w:rsid w:val="008D513B"/>
    <w:rsid w:val="008E1D37"/>
    <w:rsid w:val="008E1D91"/>
    <w:rsid w:val="008E1EEA"/>
    <w:rsid w:val="008E34CC"/>
    <w:rsid w:val="008E5519"/>
    <w:rsid w:val="008F1D4C"/>
    <w:rsid w:val="008F5CEE"/>
    <w:rsid w:val="00900AB6"/>
    <w:rsid w:val="00903776"/>
    <w:rsid w:val="00905A9C"/>
    <w:rsid w:val="00906D28"/>
    <w:rsid w:val="00907B45"/>
    <w:rsid w:val="009117FB"/>
    <w:rsid w:val="00911ADA"/>
    <w:rsid w:val="00913AAA"/>
    <w:rsid w:val="00913B50"/>
    <w:rsid w:val="009142AF"/>
    <w:rsid w:val="00914767"/>
    <w:rsid w:val="00914B4D"/>
    <w:rsid w:val="00934489"/>
    <w:rsid w:val="009400B7"/>
    <w:rsid w:val="00940C08"/>
    <w:rsid w:val="00942862"/>
    <w:rsid w:val="0094518D"/>
    <w:rsid w:val="0094620B"/>
    <w:rsid w:val="00947F91"/>
    <w:rsid w:val="0095213B"/>
    <w:rsid w:val="009533F5"/>
    <w:rsid w:val="00955C3C"/>
    <w:rsid w:val="0095720A"/>
    <w:rsid w:val="00963E81"/>
    <w:rsid w:val="00964680"/>
    <w:rsid w:val="00967EE6"/>
    <w:rsid w:val="00976230"/>
    <w:rsid w:val="009762F8"/>
    <w:rsid w:val="009767F9"/>
    <w:rsid w:val="009805D2"/>
    <w:rsid w:val="009807C4"/>
    <w:rsid w:val="009848B5"/>
    <w:rsid w:val="00986FB2"/>
    <w:rsid w:val="0099200E"/>
    <w:rsid w:val="0099312E"/>
    <w:rsid w:val="009932D5"/>
    <w:rsid w:val="00993CE7"/>
    <w:rsid w:val="0099526C"/>
    <w:rsid w:val="0099710C"/>
    <w:rsid w:val="009A2C85"/>
    <w:rsid w:val="009A4A71"/>
    <w:rsid w:val="009A5804"/>
    <w:rsid w:val="009A6E0F"/>
    <w:rsid w:val="009B2036"/>
    <w:rsid w:val="009B31E4"/>
    <w:rsid w:val="009B3BA6"/>
    <w:rsid w:val="009B410A"/>
    <w:rsid w:val="009C30C4"/>
    <w:rsid w:val="009C4077"/>
    <w:rsid w:val="009C5BD1"/>
    <w:rsid w:val="009C5C4B"/>
    <w:rsid w:val="009C65C1"/>
    <w:rsid w:val="009C6922"/>
    <w:rsid w:val="009C74E0"/>
    <w:rsid w:val="009C7FBC"/>
    <w:rsid w:val="009D0BE5"/>
    <w:rsid w:val="009D40CA"/>
    <w:rsid w:val="009D4F0D"/>
    <w:rsid w:val="009D6673"/>
    <w:rsid w:val="009E2A86"/>
    <w:rsid w:val="009E2ECC"/>
    <w:rsid w:val="009E4DC7"/>
    <w:rsid w:val="009E5BB7"/>
    <w:rsid w:val="009E65EB"/>
    <w:rsid w:val="009E6E00"/>
    <w:rsid w:val="009F3677"/>
    <w:rsid w:val="009F6008"/>
    <w:rsid w:val="00A01A86"/>
    <w:rsid w:val="00A06CEE"/>
    <w:rsid w:val="00A106AA"/>
    <w:rsid w:val="00A10DD5"/>
    <w:rsid w:val="00A20052"/>
    <w:rsid w:val="00A20B8D"/>
    <w:rsid w:val="00A2217A"/>
    <w:rsid w:val="00A25406"/>
    <w:rsid w:val="00A2560E"/>
    <w:rsid w:val="00A26EC7"/>
    <w:rsid w:val="00A3418B"/>
    <w:rsid w:val="00A37B96"/>
    <w:rsid w:val="00A41749"/>
    <w:rsid w:val="00A51331"/>
    <w:rsid w:val="00A52BAB"/>
    <w:rsid w:val="00A5352D"/>
    <w:rsid w:val="00A554FC"/>
    <w:rsid w:val="00A633CF"/>
    <w:rsid w:val="00A76537"/>
    <w:rsid w:val="00A80E56"/>
    <w:rsid w:val="00A813A5"/>
    <w:rsid w:val="00A85A68"/>
    <w:rsid w:val="00A91454"/>
    <w:rsid w:val="00A93D35"/>
    <w:rsid w:val="00AA0015"/>
    <w:rsid w:val="00AA007D"/>
    <w:rsid w:val="00AA2021"/>
    <w:rsid w:val="00AB22AB"/>
    <w:rsid w:val="00AB32DE"/>
    <w:rsid w:val="00AB3C9C"/>
    <w:rsid w:val="00AC2648"/>
    <w:rsid w:val="00AC2E40"/>
    <w:rsid w:val="00AC6CC7"/>
    <w:rsid w:val="00AD0654"/>
    <w:rsid w:val="00AD4C86"/>
    <w:rsid w:val="00AD744F"/>
    <w:rsid w:val="00AE378C"/>
    <w:rsid w:val="00AE6849"/>
    <w:rsid w:val="00AF4A7E"/>
    <w:rsid w:val="00B03F47"/>
    <w:rsid w:val="00B060D9"/>
    <w:rsid w:val="00B0624D"/>
    <w:rsid w:val="00B10499"/>
    <w:rsid w:val="00B24129"/>
    <w:rsid w:val="00B27348"/>
    <w:rsid w:val="00B317FD"/>
    <w:rsid w:val="00B33A5E"/>
    <w:rsid w:val="00B3567B"/>
    <w:rsid w:val="00B44260"/>
    <w:rsid w:val="00B51193"/>
    <w:rsid w:val="00B5137D"/>
    <w:rsid w:val="00B55EC3"/>
    <w:rsid w:val="00B57AFE"/>
    <w:rsid w:val="00B6653E"/>
    <w:rsid w:val="00B735AA"/>
    <w:rsid w:val="00B758B3"/>
    <w:rsid w:val="00B75DAE"/>
    <w:rsid w:val="00B772EC"/>
    <w:rsid w:val="00B83837"/>
    <w:rsid w:val="00B84D96"/>
    <w:rsid w:val="00B85453"/>
    <w:rsid w:val="00B91132"/>
    <w:rsid w:val="00B92458"/>
    <w:rsid w:val="00B93C5D"/>
    <w:rsid w:val="00B974FC"/>
    <w:rsid w:val="00BA39F8"/>
    <w:rsid w:val="00BA3CDE"/>
    <w:rsid w:val="00BA571F"/>
    <w:rsid w:val="00BA77AE"/>
    <w:rsid w:val="00BB37BD"/>
    <w:rsid w:val="00BB7470"/>
    <w:rsid w:val="00BC05A7"/>
    <w:rsid w:val="00BC6F3A"/>
    <w:rsid w:val="00BD2A8A"/>
    <w:rsid w:val="00BD36F4"/>
    <w:rsid w:val="00BD4A6E"/>
    <w:rsid w:val="00BE6D02"/>
    <w:rsid w:val="00BF25C2"/>
    <w:rsid w:val="00BF5CD2"/>
    <w:rsid w:val="00C04926"/>
    <w:rsid w:val="00C1125D"/>
    <w:rsid w:val="00C12851"/>
    <w:rsid w:val="00C12BA8"/>
    <w:rsid w:val="00C14920"/>
    <w:rsid w:val="00C23E70"/>
    <w:rsid w:val="00C3300A"/>
    <w:rsid w:val="00C34844"/>
    <w:rsid w:val="00C41758"/>
    <w:rsid w:val="00C4738D"/>
    <w:rsid w:val="00C52108"/>
    <w:rsid w:val="00C5226A"/>
    <w:rsid w:val="00C545CD"/>
    <w:rsid w:val="00C55259"/>
    <w:rsid w:val="00C56A1D"/>
    <w:rsid w:val="00C57BB8"/>
    <w:rsid w:val="00C57DFB"/>
    <w:rsid w:val="00C607C2"/>
    <w:rsid w:val="00C65671"/>
    <w:rsid w:val="00C66AE0"/>
    <w:rsid w:val="00C67C6C"/>
    <w:rsid w:val="00C7730A"/>
    <w:rsid w:val="00C8222B"/>
    <w:rsid w:val="00C835F1"/>
    <w:rsid w:val="00C85A5A"/>
    <w:rsid w:val="00C906EE"/>
    <w:rsid w:val="00C923B7"/>
    <w:rsid w:val="00C926AB"/>
    <w:rsid w:val="00C936AF"/>
    <w:rsid w:val="00C961D7"/>
    <w:rsid w:val="00CA1E50"/>
    <w:rsid w:val="00CA27EC"/>
    <w:rsid w:val="00CA3730"/>
    <w:rsid w:val="00CA6330"/>
    <w:rsid w:val="00CA681A"/>
    <w:rsid w:val="00CC1418"/>
    <w:rsid w:val="00CC3FED"/>
    <w:rsid w:val="00CC484B"/>
    <w:rsid w:val="00CC4DE5"/>
    <w:rsid w:val="00CC4EF6"/>
    <w:rsid w:val="00CC60B4"/>
    <w:rsid w:val="00CC6FB8"/>
    <w:rsid w:val="00CD01F2"/>
    <w:rsid w:val="00CD7CF3"/>
    <w:rsid w:val="00CE4AB5"/>
    <w:rsid w:val="00CE7BD7"/>
    <w:rsid w:val="00CF15E5"/>
    <w:rsid w:val="00D019C9"/>
    <w:rsid w:val="00D02AE2"/>
    <w:rsid w:val="00D04684"/>
    <w:rsid w:val="00D049F6"/>
    <w:rsid w:val="00D05666"/>
    <w:rsid w:val="00D07772"/>
    <w:rsid w:val="00D1188C"/>
    <w:rsid w:val="00D1259F"/>
    <w:rsid w:val="00D1589D"/>
    <w:rsid w:val="00D175AF"/>
    <w:rsid w:val="00D17685"/>
    <w:rsid w:val="00D178A9"/>
    <w:rsid w:val="00D17EAD"/>
    <w:rsid w:val="00D21ED2"/>
    <w:rsid w:val="00D224B6"/>
    <w:rsid w:val="00D27C8C"/>
    <w:rsid w:val="00D27E05"/>
    <w:rsid w:val="00D433E4"/>
    <w:rsid w:val="00D47049"/>
    <w:rsid w:val="00D5238F"/>
    <w:rsid w:val="00D6269B"/>
    <w:rsid w:val="00D62DE1"/>
    <w:rsid w:val="00D77017"/>
    <w:rsid w:val="00D77A7B"/>
    <w:rsid w:val="00D91347"/>
    <w:rsid w:val="00D94CF5"/>
    <w:rsid w:val="00D97493"/>
    <w:rsid w:val="00DA0D64"/>
    <w:rsid w:val="00DA1393"/>
    <w:rsid w:val="00DA27E3"/>
    <w:rsid w:val="00DA394A"/>
    <w:rsid w:val="00DA4E8A"/>
    <w:rsid w:val="00DB0E0D"/>
    <w:rsid w:val="00DB52ED"/>
    <w:rsid w:val="00DB6C66"/>
    <w:rsid w:val="00DB72D4"/>
    <w:rsid w:val="00DC3CED"/>
    <w:rsid w:val="00DC4425"/>
    <w:rsid w:val="00DC51A9"/>
    <w:rsid w:val="00DC5895"/>
    <w:rsid w:val="00DC59FC"/>
    <w:rsid w:val="00DD179B"/>
    <w:rsid w:val="00DD4EDF"/>
    <w:rsid w:val="00DE043F"/>
    <w:rsid w:val="00DE2E94"/>
    <w:rsid w:val="00DE6110"/>
    <w:rsid w:val="00DE6F69"/>
    <w:rsid w:val="00DF3745"/>
    <w:rsid w:val="00DF4892"/>
    <w:rsid w:val="00E00941"/>
    <w:rsid w:val="00E01EA0"/>
    <w:rsid w:val="00E054B1"/>
    <w:rsid w:val="00E077C3"/>
    <w:rsid w:val="00E11D2E"/>
    <w:rsid w:val="00E13805"/>
    <w:rsid w:val="00E16895"/>
    <w:rsid w:val="00E22BFF"/>
    <w:rsid w:val="00E248AE"/>
    <w:rsid w:val="00E2633C"/>
    <w:rsid w:val="00E268D2"/>
    <w:rsid w:val="00E272DD"/>
    <w:rsid w:val="00E2733A"/>
    <w:rsid w:val="00E27BF8"/>
    <w:rsid w:val="00E32A5B"/>
    <w:rsid w:val="00E34736"/>
    <w:rsid w:val="00E3590A"/>
    <w:rsid w:val="00E35C3D"/>
    <w:rsid w:val="00E40D63"/>
    <w:rsid w:val="00E418B4"/>
    <w:rsid w:val="00E41A92"/>
    <w:rsid w:val="00E449C3"/>
    <w:rsid w:val="00E50EB7"/>
    <w:rsid w:val="00E549CA"/>
    <w:rsid w:val="00E5506E"/>
    <w:rsid w:val="00E60253"/>
    <w:rsid w:val="00E63EC1"/>
    <w:rsid w:val="00E652DC"/>
    <w:rsid w:val="00E67652"/>
    <w:rsid w:val="00E71745"/>
    <w:rsid w:val="00E73084"/>
    <w:rsid w:val="00E740CC"/>
    <w:rsid w:val="00E74306"/>
    <w:rsid w:val="00E82CAF"/>
    <w:rsid w:val="00E85C01"/>
    <w:rsid w:val="00E86183"/>
    <w:rsid w:val="00E86A40"/>
    <w:rsid w:val="00E916FC"/>
    <w:rsid w:val="00E92B1B"/>
    <w:rsid w:val="00E93161"/>
    <w:rsid w:val="00E954D5"/>
    <w:rsid w:val="00E96B8B"/>
    <w:rsid w:val="00EA0364"/>
    <w:rsid w:val="00EA5EDF"/>
    <w:rsid w:val="00EB13C7"/>
    <w:rsid w:val="00EB14F7"/>
    <w:rsid w:val="00EB6693"/>
    <w:rsid w:val="00EC2197"/>
    <w:rsid w:val="00EC6DDC"/>
    <w:rsid w:val="00EC72C3"/>
    <w:rsid w:val="00EC78ED"/>
    <w:rsid w:val="00ED01E8"/>
    <w:rsid w:val="00ED1522"/>
    <w:rsid w:val="00ED50CC"/>
    <w:rsid w:val="00ED767F"/>
    <w:rsid w:val="00ED77B7"/>
    <w:rsid w:val="00EE11A4"/>
    <w:rsid w:val="00EE415B"/>
    <w:rsid w:val="00EE56D9"/>
    <w:rsid w:val="00EF1CB6"/>
    <w:rsid w:val="00EF2654"/>
    <w:rsid w:val="00EF5535"/>
    <w:rsid w:val="00EF56DC"/>
    <w:rsid w:val="00EF5A39"/>
    <w:rsid w:val="00F017FB"/>
    <w:rsid w:val="00F02805"/>
    <w:rsid w:val="00F04DDC"/>
    <w:rsid w:val="00F070B2"/>
    <w:rsid w:val="00F1528D"/>
    <w:rsid w:val="00F15CAF"/>
    <w:rsid w:val="00F16208"/>
    <w:rsid w:val="00F21E30"/>
    <w:rsid w:val="00F23B5F"/>
    <w:rsid w:val="00F246C9"/>
    <w:rsid w:val="00F27FD9"/>
    <w:rsid w:val="00F32A56"/>
    <w:rsid w:val="00F344EE"/>
    <w:rsid w:val="00F36FD5"/>
    <w:rsid w:val="00F4274C"/>
    <w:rsid w:val="00F42CA6"/>
    <w:rsid w:val="00F44300"/>
    <w:rsid w:val="00F501ED"/>
    <w:rsid w:val="00F53339"/>
    <w:rsid w:val="00F53F74"/>
    <w:rsid w:val="00F54BA7"/>
    <w:rsid w:val="00F62D24"/>
    <w:rsid w:val="00F73CC2"/>
    <w:rsid w:val="00F74418"/>
    <w:rsid w:val="00F757F2"/>
    <w:rsid w:val="00F82DCD"/>
    <w:rsid w:val="00F83BF9"/>
    <w:rsid w:val="00F85343"/>
    <w:rsid w:val="00F85CA3"/>
    <w:rsid w:val="00F85F20"/>
    <w:rsid w:val="00F8746F"/>
    <w:rsid w:val="00F91868"/>
    <w:rsid w:val="00FA1BD9"/>
    <w:rsid w:val="00FB2856"/>
    <w:rsid w:val="00FB3CB4"/>
    <w:rsid w:val="00FC0B98"/>
    <w:rsid w:val="00FC2900"/>
    <w:rsid w:val="00FC3D4E"/>
    <w:rsid w:val="00FC4F74"/>
    <w:rsid w:val="00FC76CC"/>
    <w:rsid w:val="00FD020E"/>
    <w:rsid w:val="00FD1937"/>
    <w:rsid w:val="00FD2B91"/>
    <w:rsid w:val="00FD31AC"/>
    <w:rsid w:val="00FD4A1E"/>
    <w:rsid w:val="00FD56CB"/>
    <w:rsid w:val="00FD6384"/>
    <w:rsid w:val="00FD75AA"/>
    <w:rsid w:val="00FE064C"/>
    <w:rsid w:val="00FE312F"/>
    <w:rsid w:val="00FE4557"/>
    <w:rsid w:val="00FE7D2C"/>
    <w:rsid w:val="00FF174E"/>
    <w:rsid w:val="00FF55CC"/>
    <w:rsid w:val="00FF6127"/>
    <w:rsid w:val="00FF63B4"/>
    <w:rsid w:val="00FF67E0"/>
    <w:rsid w:val="00FF6B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9F9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tNEU">
    <w:name w:val="Standart_NEU"/>
    <w:basedOn w:val="Normal"/>
    <w:rsid w:val="00A41749"/>
    <w:pPr>
      <w:spacing w:before="120" w:after="120" w:line="360" w:lineRule="auto"/>
    </w:pPr>
    <w:rPr>
      <w:rFonts w:ascii="Verdana" w:hAnsi="Verdana"/>
    </w:rPr>
  </w:style>
  <w:style w:type="paragraph" w:customStyle="1" w:styleId="SudienarbeitStandart">
    <w:name w:val="Sudienarbeit Standart"/>
    <w:basedOn w:val="Normal"/>
    <w:rsid w:val="00B27348"/>
    <w:pPr>
      <w:spacing w:before="360" w:after="360" w:line="312" w:lineRule="auto"/>
      <w:jc w:val="both"/>
    </w:pPr>
    <w:rPr>
      <w:rFonts w:ascii="Verdana" w:hAnsi="Verdana"/>
      <w:szCs w:val="20"/>
    </w:rPr>
  </w:style>
  <w:style w:type="paragraph" w:styleId="En-tte">
    <w:name w:val="header"/>
    <w:basedOn w:val="Normal"/>
    <w:link w:val="En-tteCar"/>
    <w:rsid w:val="002B219D"/>
    <w:pPr>
      <w:tabs>
        <w:tab w:val="center" w:pos="4536"/>
        <w:tab w:val="right" w:pos="9072"/>
      </w:tabs>
    </w:pPr>
  </w:style>
  <w:style w:type="paragraph" w:styleId="Pieddepage">
    <w:name w:val="footer"/>
    <w:basedOn w:val="Normal"/>
    <w:link w:val="PieddepageCar"/>
    <w:rsid w:val="002B219D"/>
    <w:pPr>
      <w:tabs>
        <w:tab w:val="center" w:pos="4536"/>
        <w:tab w:val="right" w:pos="9072"/>
      </w:tabs>
    </w:pPr>
  </w:style>
  <w:style w:type="character" w:customStyle="1" w:styleId="PieddepageCar">
    <w:name w:val="Pied de page Car"/>
    <w:link w:val="Pieddepage"/>
    <w:rsid w:val="00BD36F4"/>
    <w:rPr>
      <w:sz w:val="24"/>
      <w:szCs w:val="24"/>
    </w:rPr>
  </w:style>
  <w:style w:type="paragraph" w:styleId="Textebrut">
    <w:name w:val="Plain Text"/>
    <w:basedOn w:val="Normal"/>
    <w:link w:val="TextebrutCar"/>
    <w:unhideWhenUsed/>
    <w:rsid w:val="00D77017"/>
    <w:rPr>
      <w:rFonts w:ascii="Courier New" w:hAnsi="Courier New" w:cs="Courier New"/>
      <w:sz w:val="20"/>
      <w:szCs w:val="20"/>
    </w:rPr>
  </w:style>
  <w:style w:type="character" w:customStyle="1" w:styleId="TextebrutCar">
    <w:name w:val="Texte brut Car"/>
    <w:basedOn w:val="Policepardfaut"/>
    <w:link w:val="Textebrut"/>
    <w:rsid w:val="00D77017"/>
    <w:rPr>
      <w:rFonts w:ascii="Courier New" w:hAnsi="Courier New" w:cs="Courier New"/>
    </w:rPr>
  </w:style>
  <w:style w:type="paragraph" w:styleId="Retraitcorpsdetexte">
    <w:name w:val="Body Text Indent"/>
    <w:basedOn w:val="Normal"/>
    <w:link w:val="RetraitcorpsdetexteCar"/>
    <w:rsid w:val="00D77017"/>
    <w:pPr>
      <w:ind w:left="1410"/>
      <w:jc w:val="both"/>
    </w:pPr>
    <w:rPr>
      <w:rFonts w:ascii="Verdana" w:hAnsi="Verdana"/>
      <w:sz w:val="20"/>
      <w:szCs w:val="20"/>
      <w:lang w:val="fr-FR" w:eastAsia="fr-FR"/>
    </w:rPr>
  </w:style>
  <w:style w:type="character" w:customStyle="1" w:styleId="RetraitcorpsdetexteCar">
    <w:name w:val="Retrait corps de texte Car"/>
    <w:basedOn w:val="Policepardfaut"/>
    <w:link w:val="Retraitcorpsdetexte"/>
    <w:rsid w:val="00D77017"/>
    <w:rPr>
      <w:rFonts w:ascii="Verdana" w:hAnsi="Verdana"/>
      <w:lang w:val="fr-FR" w:eastAsia="fr-FR"/>
    </w:rPr>
  </w:style>
  <w:style w:type="paragraph" w:styleId="Titre">
    <w:name w:val="Title"/>
    <w:basedOn w:val="Normal"/>
    <w:next w:val="Normal"/>
    <w:link w:val="TitreCar"/>
    <w:qFormat/>
    <w:rsid w:val="00D7701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77017"/>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D77017"/>
    <w:pPr>
      <w:ind w:left="720"/>
      <w:contextualSpacing/>
    </w:pPr>
  </w:style>
  <w:style w:type="paragraph" w:styleId="Corpsdetexte">
    <w:name w:val="Body Text"/>
    <w:basedOn w:val="Normal"/>
    <w:link w:val="CorpsdetexteCar1"/>
    <w:rsid w:val="004276A5"/>
    <w:pPr>
      <w:spacing w:after="120"/>
    </w:pPr>
  </w:style>
  <w:style w:type="character" w:customStyle="1" w:styleId="CorpsdetexteCar">
    <w:name w:val="Corps de texte Car"/>
    <w:basedOn w:val="Policepardfaut"/>
    <w:rsid w:val="004276A5"/>
    <w:rPr>
      <w:sz w:val="24"/>
      <w:szCs w:val="24"/>
    </w:rPr>
  </w:style>
  <w:style w:type="character" w:customStyle="1" w:styleId="CorpsdetexteCar1">
    <w:name w:val="Corps de texte Car1"/>
    <w:basedOn w:val="Policepardfaut"/>
    <w:link w:val="Corpsdetexte"/>
    <w:rsid w:val="004276A5"/>
    <w:rPr>
      <w:sz w:val="24"/>
      <w:szCs w:val="24"/>
    </w:rPr>
  </w:style>
  <w:style w:type="character" w:styleId="Lienhypertexte">
    <w:name w:val="Hyperlink"/>
    <w:rsid w:val="004F15DD"/>
    <w:rPr>
      <w:color w:val="0000FF"/>
      <w:u w:val="single"/>
    </w:rPr>
  </w:style>
  <w:style w:type="character" w:styleId="lev">
    <w:name w:val="Strong"/>
    <w:uiPriority w:val="22"/>
    <w:qFormat/>
    <w:rsid w:val="00621025"/>
    <w:rPr>
      <w:b/>
      <w:bCs/>
    </w:rPr>
  </w:style>
  <w:style w:type="character" w:customStyle="1" w:styleId="En-tteCar">
    <w:name w:val="En-tête Car"/>
    <w:link w:val="En-tte"/>
    <w:rsid w:val="000A314B"/>
    <w:rPr>
      <w:sz w:val="24"/>
      <w:szCs w:val="24"/>
    </w:rPr>
  </w:style>
  <w:style w:type="paragraph" w:styleId="NormalWeb">
    <w:name w:val="Normal (Web)"/>
    <w:basedOn w:val="Normal"/>
    <w:uiPriority w:val="99"/>
    <w:unhideWhenUsed/>
    <w:rsid w:val="00CC484B"/>
    <w:pPr>
      <w:spacing w:before="100" w:beforeAutospacing="1" w:after="100" w:afterAutospacing="1"/>
    </w:pPr>
    <w:rPr>
      <w:lang w:val="fr-FR" w:eastAsia="fr-FR"/>
    </w:rPr>
  </w:style>
  <w:style w:type="paragraph" w:customStyle="1" w:styleId="Default">
    <w:name w:val="Default"/>
    <w:rsid w:val="00E27BF8"/>
    <w:pPr>
      <w:autoSpaceDE w:val="0"/>
      <w:autoSpaceDN w:val="0"/>
      <w:adjustRightInd w:val="0"/>
    </w:pPr>
    <w:rPr>
      <w:rFonts w:ascii="Corporate S" w:hAnsi="Corporate S" w:cs="Corporate S"/>
      <w:snapToGrid w:val="0"/>
      <w:color w:val="000000"/>
      <w:sz w:val="24"/>
      <w:szCs w:val="24"/>
      <w:lang w:eastAsia="fr-FR"/>
    </w:rPr>
  </w:style>
  <w:style w:type="paragraph" w:styleId="Textedebulles">
    <w:name w:val="Balloon Text"/>
    <w:basedOn w:val="Normal"/>
    <w:link w:val="TextedebullesCar"/>
    <w:semiHidden/>
    <w:unhideWhenUsed/>
    <w:rsid w:val="00DC5895"/>
    <w:rPr>
      <w:rFonts w:ascii="Segoe UI" w:hAnsi="Segoe UI" w:cs="Segoe UI"/>
      <w:sz w:val="18"/>
      <w:szCs w:val="18"/>
    </w:rPr>
  </w:style>
  <w:style w:type="character" w:customStyle="1" w:styleId="TextedebullesCar">
    <w:name w:val="Texte de bulles Car"/>
    <w:basedOn w:val="Policepardfaut"/>
    <w:link w:val="Textedebulles"/>
    <w:semiHidden/>
    <w:rsid w:val="00DC5895"/>
    <w:rPr>
      <w:rFonts w:ascii="Segoe UI" w:hAnsi="Segoe UI" w:cs="Segoe UI"/>
      <w:sz w:val="18"/>
      <w:szCs w:val="18"/>
    </w:rPr>
  </w:style>
  <w:style w:type="character" w:styleId="Lienhypertextesuivivisit">
    <w:name w:val="FollowedHyperlink"/>
    <w:basedOn w:val="Policepardfaut"/>
    <w:semiHidden/>
    <w:unhideWhenUsed/>
    <w:rsid w:val="00913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391">
      <w:bodyDiv w:val="1"/>
      <w:marLeft w:val="0"/>
      <w:marRight w:val="0"/>
      <w:marTop w:val="0"/>
      <w:marBottom w:val="0"/>
      <w:divBdr>
        <w:top w:val="none" w:sz="0" w:space="0" w:color="auto"/>
        <w:left w:val="none" w:sz="0" w:space="0" w:color="auto"/>
        <w:bottom w:val="none" w:sz="0" w:space="0" w:color="auto"/>
        <w:right w:val="none" w:sz="0" w:space="0" w:color="auto"/>
      </w:divBdr>
    </w:div>
    <w:div w:id="635375135">
      <w:bodyDiv w:val="1"/>
      <w:marLeft w:val="0"/>
      <w:marRight w:val="0"/>
      <w:marTop w:val="0"/>
      <w:marBottom w:val="0"/>
      <w:divBdr>
        <w:top w:val="none" w:sz="0" w:space="0" w:color="auto"/>
        <w:left w:val="none" w:sz="0" w:space="0" w:color="auto"/>
        <w:bottom w:val="none" w:sz="0" w:space="0" w:color="auto"/>
        <w:right w:val="none" w:sz="0" w:space="0" w:color="auto"/>
      </w:divBdr>
    </w:div>
    <w:div w:id="1531526973">
      <w:bodyDiv w:val="1"/>
      <w:marLeft w:val="0"/>
      <w:marRight w:val="0"/>
      <w:marTop w:val="0"/>
      <w:marBottom w:val="0"/>
      <w:divBdr>
        <w:top w:val="none" w:sz="0" w:space="0" w:color="auto"/>
        <w:left w:val="none" w:sz="0" w:space="0" w:color="auto"/>
        <w:bottom w:val="none" w:sz="0" w:space="0" w:color="auto"/>
        <w:right w:val="none" w:sz="0" w:space="0" w:color="auto"/>
      </w:divBdr>
    </w:div>
    <w:div w:id="1541085306">
      <w:bodyDiv w:val="1"/>
      <w:marLeft w:val="0"/>
      <w:marRight w:val="0"/>
      <w:marTop w:val="0"/>
      <w:marBottom w:val="0"/>
      <w:divBdr>
        <w:top w:val="none" w:sz="0" w:space="0" w:color="auto"/>
        <w:left w:val="none" w:sz="0" w:space="0" w:color="auto"/>
        <w:bottom w:val="none" w:sz="0" w:space="0" w:color="auto"/>
        <w:right w:val="none" w:sz="0" w:space="0" w:color="auto"/>
      </w:divBdr>
    </w:div>
    <w:div w:id="1653674256">
      <w:bodyDiv w:val="1"/>
      <w:marLeft w:val="0"/>
      <w:marRight w:val="0"/>
      <w:marTop w:val="0"/>
      <w:marBottom w:val="0"/>
      <w:divBdr>
        <w:top w:val="none" w:sz="0" w:space="0" w:color="auto"/>
        <w:left w:val="none" w:sz="0" w:space="0" w:color="auto"/>
        <w:bottom w:val="none" w:sz="0" w:space="0" w:color="auto"/>
        <w:right w:val="none" w:sz="0" w:space="0" w:color="auto"/>
      </w:divBdr>
    </w:div>
    <w:div w:id="202555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ulantic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2F8CF0-08D9-3444-B488-BA28D69C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1399</Words>
  <Characters>7698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Europapark Rust</Company>
  <LinksUpToDate>false</LinksUpToDate>
  <CharactersWithSpaces>9079</CharactersWithSpaces>
  <SharedDoc>false</SharedDoc>
  <HLinks>
    <vt:vector size="18" baseType="variant">
      <vt:variant>
        <vt:i4>3473430</vt:i4>
      </vt:variant>
      <vt:variant>
        <vt:i4>-1</vt:i4>
      </vt:variant>
      <vt:variant>
        <vt:i4>2061</vt:i4>
      </vt:variant>
      <vt:variant>
        <vt:i4>1</vt:i4>
      </vt:variant>
      <vt:variant>
        <vt:lpwstr>EP15_GD_001_BRFB_Presse_Frankreich_digital_F_Delaunay</vt:lpwstr>
      </vt:variant>
      <vt:variant>
        <vt:lpwstr/>
      </vt:variant>
      <vt:variant>
        <vt:i4>75</vt:i4>
      </vt:variant>
      <vt:variant>
        <vt:i4>-1</vt:i4>
      </vt:variant>
      <vt:variant>
        <vt:i4>2050</vt:i4>
      </vt:variant>
      <vt:variant>
        <vt:i4>1</vt:i4>
      </vt:variant>
      <vt:variant>
        <vt:lpwstr>EP_02_BRF_01_Basis A</vt:lpwstr>
      </vt:variant>
      <vt:variant>
        <vt:lpwstr/>
      </vt:variant>
      <vt:variant>
        <vt:i4>4587563</vt:i4>
      </vt:variant>
      <vt:variant>
        <vt:i4>-1</vt:i4>
      </vt:variant>
      <vt:variant>
        <vt:i4>2057</vt:i4>
      </vt:variant>
      <vt:variant>
        <vt:i4>1</vt:i4>
      </vt:variant>
      <vt:variant>
        <vt:lpwstr>EP13_GD_001_BRFB_BasisA_Folgeblatt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Metzger</dc:creator>
  <cp:keywords/>
  <cp:lastModifiedBy>Microsoft Office User</cp:lastModifiedBy>
  <cp:revision>27</cp:revision>
  <cp:lastPrinted>2019-05-20T07:17:00Z</cp:lastPrinted>
  <dcterms:created xsi:type="dcterms:W3CDTF">2019-05-22T08:29:00Z</dcterms:created>
  <dcterms:modified xsi:type="dcterms:W3CDTF">2019-11-27T16:12:00Z</dcterms:modified>
</cp:coreProperties>
</file>