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D3E0F3" w14:textId="18F1ED41" w:rsidR="00AC6CC7" w:rsidRPr="000C49C5" w:rsidRDefault="00AC6CC7">
      <w:pPr>
        <w:rPr>
          <w:rFonts w:ascii="CorpoSDem" w:hAnsi="CorpoSDem"/>
        </w:rPr>
      </w:pPr>
    </w:p>
    <w:p w14:paraId="5A697835" w14:textId="77777777" w:rsidR="0003043B" w:rsidRDefault="00AC6CC7" w:rsidP="00AC6CC7">
      <w:pPr>
        <w:tabs>
          <w:tab w:val="left" w:pos="5640"/>
        </w:tabs>
      </w:pPr>
      <w:r>
        <w:tab/>
      </w:r>
    </w:p>
    <w:p w14:paraId="30729475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2F5A626" w14:textId="77777777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25A380B" w14:textId="0A481EB2" w:rsidR="00262B2A" w:rsidRDefault="00262B2A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0FC4611D" w14:textId="42BDA80F" w:rsidR="00583701" w:rsidRDefault="00583701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</w:p>
    <w:p w14:paraId="3599F554" w14:textId="7B6F6788" w:rsidR="00583701" w:rsidRDefault="00583701" w:rsidP="00262B2A">
      <w:pPr>
        <w:spacing w:line="280" w:lineRule="auto"/>
        <w:ind w:left="1416"/>
        <w:jc w:val="both"/>
        <w:rPr>
          <w:rFonts w:ascii="Arial" w:hAnsi="Arial"/>
          <w:b/>
          <w:i/>
          <w:sz w:val="28"/>
        </w:rPr>
      </w:pPr>
      <w:r>
        <w:rPr>
          <w:rFonts w:ascii="CorpoSDem" w:hAnsi="CorpoSDem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65FDF480" wp14:editId="16F6A5DD">
                <wp:simplePos x="0" y="0"/>
                <wp:positionH relativeFrom="page">
                  <wp:posOffset>399415</wp:posOffset>
                </wp:positionH>
                <wp:positionV relativeFrom="page">
                  <wp:posOffset>2343150</wp:posOffset>
                </wp:positionV>
                <wp:extent cx="904875" cy="381000"/>
                <wp:effectExtent l="0" t="0" r="952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FF">
                                  <a:alpha val="5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6310D" w14:textId="0A43D907" w:rsidR="009E5BB7" w:rsidRPr="0044332F" w:rsidRDefault="0044332F" w:rsidP="004433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4332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5FDF4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45pt;margin-top:184.5pt;width:71.25pt;height:30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" o:allowincell="f" filled="f" fillcolor="#cff" stroked="f">
                <v:fill opacity="32896f"/>
                <v:textbox inset="0,0,0,0">
                  <w:txbxContent>
                    <w:p w14:paraId="1266310D" w14:textId="0A43D907" w:rsidR="009E5BB7" w:rsidRPr="0044332F" w:rsidRDefault="0044332F" w:rsidP="0044332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4332F"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672545" w14:textId="32BB4062" w:rsidR="00583701" w:rsidRPr="0063750D" w:rsidRDefault="0063750D" w:rsidP="0063750D">
      <w:pPr>
        <w:tabs>
          <w:tab w:val="left" w:pos="5640"/>
        </w:tabs>
        <w:spacing w:line="288" w:lineRule="auto"/>
        <w:ind w:left="1418"/>
        <w:jc w:val="both"/>
        <w:rPr>
          <w:rFonts w:ascii="Arial" w:hAnsi="Arial" w:cs="Arial"/>
          <w:i/>
          <w:sz w:val="22"/>
          <w:szCs w:val="22"/>
          <w:u w:val="single"/>
          <w:lang w:val="fr-FR"/>
        </w:rPr>
      </w:pPr>
      <w:r w:rsidRPr="00091C8B">
        <w:rPr>
          <w:rFonts w:ascii="Arial" w:hAnsi="Arial" w:cs="Arial"/>
          <w:i/>
          <w:sz w:val="22"/>
          <w:szCs w:val="22"/>
          <w:u w:val="single"/>
          <w:lang w:val="fr-FR"/>
        </w:rPr>
        <w:t>C’est reparti</w:t>
      </w:r>
    </w:p>
    <w:p w14:paraId="7A689480" w14:textId="2E1F8CD4" w:rsidR="0063750D" w:rsidRPr="0063750D" w:rsidRDefault="0063750D" w:rsidP="0063750D">
      <w:pPr>
        <w:spacing w:after="240" w:line="288" w:lineRule="auto"/>
        <w:ind w:left="653" w:firstLine="708"/>
        <w:jc w:val="both"/>
        <w:rPr>
          <w:rFonts w:ascii="Arial" w:hAnsi="Arial" w:cs="Arial"/>
          <w:b/>
          <w:i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sz w:val="28"/>
          <w:szCs w:val="28"/>
          <w:lang w:val="fr-FR"/>
        </w:rPr>
        <w:t xml:space="preserve"> </w:t>
      </w:r>
      <w:r w:rsidRPr="0063750D">
        <w:rPr>
          <w:rFonts w:ascii="Arial" w:hAnsi="Arial" w:cs="Arial"/>
          <w:b/>
          <w:sz w:val="28"/>
          <w:szCs w:val="28"/>
          <w:lang w:val="fr-FR"/>
        </w:rPr>
        <w:t>Europa-Park démarre la nouvelle saison</w:t>
      </w:r>
    </w:p>
    <w:p w14:paraId="3B0821D4" w14:textId="764EE261" w:rsidR="0063750D" w:rsidRPr="00EB6F59" w:rsidRDefault="0063750D" w:rsidP="002B252A">
      <w:pPr>
        <w:ind w:left="1416"/>
        <w:jc w:val="both"/>
        <w:rPr>
          <w:rFonts w:ascii="Arial" w:hAnsi="Arial" w:cs="Arial"/>
          <w:b/>
          <w:i/>
          <w:sz w:val="22"/>
          <w:szCs w:val="22"/>
          <w:lang w:val="fr-FR"/>
        </w:rPr>
      </w:pPr>
      <w:r>
        <w:rPr>
          <w:rFonts w:ascii="Arial" w:hAnsi="Arial" w:cs="Arial"/>
          <w:b/>
          <w:i/>
          <w:sz w:val="22"/>
          <w:szCs w:val="22"/>
          <w:lang w:val="fr-FR"/>
        </w:rPr>
        <w:t>Lorsque l’on sent l’</w:t>
      </w:r>
      <w:r w:rsidRPr="00091C8B">
        <w:rPr>
          <w:rFonts w:ascii="Arial" w:hAnsi="Arial" w:cs="Arial"/>
          <w:b/>
          <w:i/>
          <w:sz w:val="22"/>
          <w:szCs w:val="22"/>
          <w:lang w:val="fr-FR"/>
        </w:rPr>
        <w:t xml:space="preserve">odeur du printemps, à la sortie de l’hiver, que les </w:t>
      </w:r>
      <w:r>
        <w:rPr>
          <w:rFonts w:ascii="Arial" w:hAnsi="Arial" w:cs="Arial"/>
          <w:b/>
          <w:i/>
          <w:sz w:val="22"/>
          <w:szCs w:val="22"/>
          <w:lang w:val="fr-FR"/>
        </w:rPr>
        <w:t xml:space="preserve">fleurs recommencent à éclore, </w:t>
      </w:r>
      <w:r w:rsidRPr="00DB72A7">
        <w:rPr>
          <w:rFonts w:ascii="Arial" w:hAnsi="Arial" w:cs="Arial"/>
          <w:b/>
          <w:i/>
          <w:sz w:val="22"/>
          <w:szCs w:val="22"/>
          <w:lang w:val="fr-FR"/>
        </w:rPr>
        <w:t xml:space="preserve">l’impatience de retrouver le meilleur parc de loisirs au monde monte crescendo. Le 25 mars, Europa-Park </w:t>
      </w:r>
      <w:r w:rsidR="003A14AB" w:rsidRPr="00DB72A7">
        <w:rPr>
          <w:rFonts w:ascii="Arial" w:hAnsi="Arial" w:cs="Arial"/>
          <w:b/>
          <w:i/>
          <w:sz w:val="22"/>
          <w:szCs w:val="22"/>
          <w:lang w:val="fr-FR"/>
        </w:rPr>
        <w:t>ouvre</w:t>
      </w:r>
      <w:r w:rsidRPr="00DB72A7">
        <w:rPr>
          <w:rFonts w:ascii="Arial" w:hAnsi="Arial" w:cs="Arial"/>
          <w:b/>
          <w:i/>
          <w:sz w:val="22"/>
          <w:szCs w:val="22"/>
          <w:lang w:val="fr-FR"/>
        </w:rPr>
        <w:t xml:space="preserve"> ses portes pour sa 49</w:t>
      </w:r>
      <w:r w:rsidRPr="00DB72A7">
        <w:rPr>
          <w:rFonts w:ascii="Arial" w:hAnsi="Arial" w:cs="Arial"/>
          <w:b/>
          <w:i/>
          <w:sz w:val="22"/>
          <w:szCs w:val="22"/>
          <w:vertAlign w:val="superscript"/>
          <w:lang w:val="fr-FR"/>
        </w:rPr>
        <w:t>ème</w:t>
      </w:r>
      <w:r w:rsidRPr="00DB72A7">
        <w:rPr>
          <w:rFonts w:ascii="Arial" w:hAnsi="Arial" w:cs="Arial"/>
          <w:b/>
          <w:i/>
          <w:sz w:val="22"/>
          <w:szCs w:val="22"/>
          <w:lang w:val="fr-FR"/>
        </w:rPr>
        <w:t xml:space="preserve"> saison, avec plus de 100 attractions et spectacles.</w:t>
      </w:r>
      <w:r w:rsidR="003A14AB" w:rsidRPr="00DB72A7">
        <w:rPr>
          <w:rFonts w:ascii="Arial" w:hAnsi="Arial" w:cs="Arial"/>
          <w:b/>
          <w:i/>
          <w:sz w:val="22"/>
          <w:szCs w:val="22"/>
          <w:lang w:val="fr-FR"/>
        </w:rPr>
        <w:t xml:space="preserve"> </w:t>
      </w:r>
      <w:r w:rsidR="008E6502" w:rsidRPr="00DB72A7">
        <w:rPr>
          <w:rFonts w:ascii="Arial" w:hAnsi="Arial" w:cs="Arial"/>
          <w:b/>
          <w:i/>
          <w:sz w:val="22"/>
          <w:szCs w:val="22"/>
          <w:lang w:val="fr-FR"/>
        </w:rPr>
        <w:t>Avec le Liechtenstein, un 16</w:t>
      </w:r>
      <w:r w:rsidR="008E6502" w:rsidRPr="00DB72A7">
        <w:rPr>
          <w:rFonts w:ascii="Arial" w:hAnsi="Arial" w:cs="Arial"/>
          <w:b/>
          <w:i/>
          <w:sz w:val="22"/>
          <w:szCs w:val="22"/>
          <w:vertAlign w:val="superscript"/>
          <w:lang w:val="fr-FR"/>
        </w:rPr>
        <w:t>ème</w:t>
      </w:r>
      <w:r w:rsidR="008E6502" w:rsidRPr="00DB72A7">
        <w:rPr>
          <w:rFonts w:ascii="Arial" w:hAnsi="Arial" w:cs="Arial"/>
          <w:b/>
          <w:i/>
          <w:sz w:val="22"/>
          <w:szCs w:val="22"/>
          <w:lang w:val="fr-FR"/>
        </w:rPr>
        <w:t xml:space="preserve"> quartier thématique européen élit domicile au parc. </w:t>
      </w:r>
      <w:r w:rsidRPr="00DB72A7">
        <w:rPr>
          <w:rFonts w:ascii="Arial" w:hAnsi="Arial" w:cs="Arial"/>
          <w:b/>
          <w:i/>
          <w:sz w:val="22"/>
          <w:szCs w:val="22"/>
          <w:lang w:val="fr-FR"/>
        </w:rPr>
        <w:t xml:space="preserve">Cette année, les bateaux brillent d’une nouvelle splendeur au travers de la promenade idyllique </w:t>
      </w:r>
      <w:r w:rsidRPr="00DB72A7">
        <w:rPr>
          <w:rFonts w:ascii="Arial" w:hAnsi="Arial"/>
          <w:b/>
          <w:i/>
          <w:sz w:val="22"/>
          <w:szCs w:val="22"/>
          <w:lang w:val="fr-FR"/>
        </w:rPr>
        <w:t>« Josefina et son voyage magique</w:t>
      </w:r>
      <w:r w:rsidRPr="008E6502">
        <w:rPr>
          <w:rFonts w:ascii="Arial" w:hAnsi="Arial"/>
          <w:b/>
          <w:i/>
          <w:sz w:val="22"/>
          <w:szCs w:val="22"/>
          <w:lang w:val="fr-FR"/>
        </w:rPr>
        <w:t xml:space="preserve"> »</w:t>
      </w:r>
      <w:r w:rsidRPr="008E6502">
        <w:rPr>
          <w:rFonts w:ascii="Arial" w:hAnsi="Arial" w:cs="Arial"/>
          <w:b/>
          <w:i/>
          <w:sz w:val="22"/>
          <w:szCs w:val="22"/>
          <w:lang w:val="fr-FR"/>
        </w:rPr>
        <w:t xml:space="preserve">. </w:t>
      </w:r>
      <w:r w:rsidRPr="00091C8B">
        <w:rPr>
          <w:rFonts w:ascii="Arial" w:hAnsi="Arial" w:cs="Arial"/>
          <w:b/>
          <w:i/>
          <w:sz w:val="22"/>
          <w:szCs w:val="22"/>
          <w:lang w:val="fr-FR"/>
        </w:rPr>
        <w:t xml:space="preserve">Les visiteurs découvrent l’histoire de Josefina et des </w:t>
      </w:r>
      <w:proofErr w:type="spellStart"/>
      <w:r w:rsidRPr="00091C8B">
        <w:rPr>
          <w:rFonts w:ascii="Arial" w:hAnsi="Arial" w:cs="Arial"/>
          <w:b/>
          <w:i/>
          <w:sz w:val="22"/>
          <w:szCs w:val="22"/>
          <w:lang w:val="fr-FR"/>
        </w:rPr>
        <w:t>Yomis</w:t>
      </w:r>
      <w:proofErr w:type="spellEnd"/>
      <w:r w:rsidRPr="00091C8B">
        <w:rPr>
          <w:rFonts w:ascii="Arial" w:hAnsi="Arial" w:cs="Arial"/>
          <w:b/>
          <w:i/>
          <w:sz w:val="22"/>
          <w:szCs w:val="22"/>
          <w:lang w:val="fr-FR"/>
        </w:rPr>
        <w:t xml:space="preserve"> au Cinéma de la Forêt Enchantée. Le nouveau film à 360° du « Dôme des Rêves » fait voyager petits et grands en Croatie. Des grands huit, des spectacles impressionnants, des attractions adaptées aux familles, à Europa-Park chacun trouve son bonheur</w:t>
      </w:r>
      <w:r w:rsidRPr="00DB72A7">
        <w:rPr>
          <w:rFonts w:ascii="Arial" w:hAnsi="Arial" w:cs="Arial"/>
          <w:b/>
          <w:i/>
          <w:sz w:val="22"/>
          <w:szCs w:val="22"/>
          <w:lang w:val="fr-FR"/>
        </w:rPr>
        <w:t xml:space="preserve">. </w:t>
      </w:r>
      <w:r w:rsidR="002B252A" w:rsidRPr="00DB72A7">
        <w:rPr>
          <w:rFonts w:ascii="Arial" w:hAnsi="Arial" w:cs="Arial"/>
          <w:b/>
          <w:i/>
          <w:sz w:val="22"/>
          <w:szCs w:val="22"/>
          <w:lang w:val="fr-FR"/>
        </w:rPr>
        <w:t xml:space="preserve">L’univers aquatique Rulantica </w:t>
      </w:r>
      <w:r w:rsidR="00AB162E" w:rsidRPr="00DB72A7">
        <w:rPr>
          <w:rFonts w:ascii="Arial" w:hAnsi="Arial" w:cs="Arial"/>
          <w:b/>
          <w:i/>
          <w:sz w:val="22"/>
          <w:szCs w:val="22"/>
          <w:lang w:val="fr-FR"/>
        </w:rPr>
        <w:t>offre</w:t>
      </w:r>
      <w:r w:rsidR="002B252A" w:rsidRPr="00DB72A7">
        <w:rPr>
          <w:rFonts w:ascii="Arial" w:hAnsi="Arial" w:cs="Arial"/>
          <w:b/>
          <w:i/>
          <w:sz w:val="22"/>
          <w:szCs w:val="22"/>
          <w:lang w:val="fr-FR"/>
        </w:rPr>
        <w:t xml:space="preserve"> des plaisirs éclaboussants pour petits et grands. </w:t>
      </w:r>
      <w:r w:rsidRPr="00DB72A7">
        <w:rPr>
          <w:rFonts w:ascii="Arial" w:hAnsi="Arial" w:cs="Arial"/>
          <w:b/>
          <w:i/>
          <w:sz w:val="22"/>
          <w:szCs w:val="22"/>
          <w:lang w:val="fr-FR"/>
        </w:rPr>
        <w:t>Les</w:t>
      </w:r>
      <w:r w:rsidRPr="00091C8B">
        <w:rPr>
          <w:rFonts w:ascii="Arial" w:hAnsi="Arial" w:cs="Arial"/>
          <w:b/>
          <w:i/>
          <w:sz w:val="22"/>
          <w:szCs w:val="22"/>
          <w:lang w:val="fr-FR"/>
        </w:rPr>
        <w:t xml:space="preserve"> six hôtels 4* et le Camp Resort d’Europa-Park promettent un séjour inoubliable. </w:t>
      </w:r>
      <w:r w:rsidRPr="00091C8B">
        <w:rPr>
          <w:rFonts w:ascii="Arial" w:hAnsi="Arial" w:cs="Arial"/>
          <w:b/>
          <w:i/>
          <w:color w:val="000000" w:themeColor="text1"/>
          <w:sz w:val="22"/>
          <w:szCs w:val="22"/>
          <w:lang w:val="fr-FR"/>
        </w:rPr>
        <w:t xml:space="preserve">En outre, il est possible de se </w:t>
      </w:r>
      <w:r w:rsidRPr="00091C8B">
        <w:rPr>
          <w:rFonts w:ascii="Arial" w:hAnsi="Arial" w:cs="Arial"/>
          <w:b/>
          <w:i/>
          <w:sz w:val="22"/>
          <w:szCs w:val="22"/>
          <w:lang w:val="fr-FR"/>
        </w:rPr>
        <w:t xml:space="preserve">rendre à Europa-Park Resort </w:t>
      </w:r>
      <w:r w:rsidRPr="00091C8B">
        <w:rPr>
          <w:rFonts w:ascii="Arial" w:hAnsi="Arial" w:cs="Arial"/>
          <w:b/>
          <w:i/>
          <w:color w:val="000000" w:themeColor="text1"/>
          <w:sz w:val="22"/>
          <w:szCs w:val="22"/>
          <w:lang w:val="fr-FR"/>
        </w:rPr>
        <w:t>en toute sérénité avec TGV INOUI.</w:t>
      </w:r>
    </w:p>
    <w:p w14:paraId="3A63E735" w14:textId="42608B58" w:rsidR="00583701" w:rsidRPr="00583701" w:rsidRDefault="0063750D" w:rsidP="0063750D">
      <w:pPr>
        <w:tabs>
          <w:tab w:val="left" w:pos="3105"/>
          <w:tab w:val="left" w:pos="3300"/>
        </w:tabs>
        <w:spacing w:line="288" w:lineRule="auto"/>
        <w:ind w:left="1361"/>
        <w:jc w:val="both"/>
        <w:rPr>
          <w:rFonts w:ascii="Arial" w:hAnsi="Arial" w:cs="Arial"/>
          <w:b/>
          <w:bCs/>
          <w:i/>
          <w:iCs/>
          <w:sz w:val="22"/>
          <w:lang w:val="fr-FR"/>
        </w:rPr>
      </w:pPr>
      <w:r>
        <w:rPr>
          <w:rFonts w:ascii="Arial" w:hAnsi="Arial" w:cs="Arial"/>
          <w:b/>
          <w:bCs/>
          <w:i/>
          <w:iCs/>
          <w:sz w:val="22"/>
          <w:lang w:val="fr-FR"/>
        </w:rPr>
        <w:tab/>
      </w:r>
    </w:p>
    <w:p w14:paraId="31302ADF" w14:textId="77777777" w:rsidR="0063750D" w:rsidRPr="0063750D" w:rsidRDefault="0063750D" w:rsidP="0063750D">
      <w:pPr>
        <w:ind w:left="1416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63750D">
        <w:rPr>
          <w:rFonts w:ascii="Arial" w:hAnsi="Arial" w:cs="Arial"/>
          <w:b/>
          <w:sz w:val="22"/>
          <w:szCs w:val="22"/>
          <w:lang w:val="fr-FR"/>
        </w:rPr>
        <w:t xml:space="preserve">Promenade à travers l’Europe </w:t>
      </w:r>
    </w:p>
    <w:p w14:paraId="5C23B3A9" w14:textId="1AF17A9A" w:rsidR="0063750D" w:rsidRDefault="0063750D" w:rsidP="00AB162E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BE75D2">
        <w:rPr>
          <w:rFonts w:ascii="Arial" w:hAnsi="Arial" w:cs="Arial"/>
          <w:sz w:val="22"/>
          <w:szCs w:val="22"/>
          <w:lang w:val="fr-FR"/>
        </w:rPr>
        <w:t xml:space="preserve">Les 16 quartiers thématiques européens d’Europa-Park invitent à la découverte grâce à 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une architecture ainsi </w:t>
      </w:r>
      <w:proofErr w:type="gramStart"/>
      <w:r w:rsidRPr="00DB72A7">
        <w:rPr>
          <w:rFonts w:ascii="Arial" w:hAnsi="Arial" w:cs="Arial"/>
          <w:sz w:val="22"/>
          <w:szCs w:val="22"/>
          <w:lang w:val="fr-FR"/>
        </w:rPr>
        <w:t>qu’une gastronomie représentatives</w:t>
      </w:r>
      <w:proofErr w:type="gramEnd"/>
      <w:r w:rsidR="00AB162E" w:rsidRPr="00DB72A7">
        <w:rPr>
          <w:rFonts w:ascii="Arial" w:hAnsi="Arial" w:cs="Arial"/>
          <w:sz w:val="22"/>
          <w:szCs w:val="22"/>
          <w:lang w:val="fr-FR"/>
        </w:rPr>
        <w:t xml:space="preserve"> des différents pays.</w:t>
      </w:r>
      <w:r w:rsidR="00DB72A7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Pr="00DB72A7">
        <w:rPr>
          <w:rFonts w:ascii="Arial" w:hAnsi="Arial" w:cs="Arial"/>
          <w:sz w:val="22"/>
          <w:szCs w:val="22"/>
          <w:lang w:val="fr-FR"/>
        </w:rPr>
        <w:t>Avec les attractions aquatiques « Fjord Rafting » ou « Les Rapides du Tyrol », le</w:t>
      </w:r>
      <w:r w:rsidRPr="00091C8B">
        <w:rPr>
          <w:rFonts w:ascii="Arial" w:hAnsi="Arial" w:cs="Arial"/>
          <w:sz w:val="22"/>
          <w:szCs w:val="22"/>
          <w:lang w:val="fr-FR"/>
        </w:rPr>
        <w:t xml:space="preserve"> rafraîchissement est garanti. Pour tous ceux qui souhaitent faire le plein d’adrénaline, le « 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blue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fire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Megacoaster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 xml:space="preserve"> » à 100 km/h fait souffler un vent de fraîcheur. Après une course effrénée à 40 mètres de hauteur avec le « WODAN – 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Timburcoaster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> », les grands peuvent s'amuser avec les petits à « 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Lítill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 xml:space="preserve"> Island – Aire de jeux aquatiques 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Hansgrohe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 xml:space="preserve"> » à proximité de ces grands huit. </w:t>
      </w:r>
    </w:p>
    <w:p w14:paraId="11B219B0" w14:textId="78901F92" w:rsidR="00B86EE6" w:rsidRDefault="00B86EE6" w:rsidP="00AB162E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</w:p>
    <w:p w14:paraId="50027F2D" w14:textId="2062EF1A" w:rsidR="00B86EE6" w:rsidRPr="00DB72A7" w:rsidRDefault="00106E73" w:rsidP="00B86EE6">
      <w:pPr>
        <w:ind w:left="1416"/>
        <w:jc w:val="both"/>
        <w:rPr>
          <w:rFonts w:ascii="Arial" w:hAnsi="Arial" w:cs="Arial"/>
          <w:b/>
          <w:sz w:val="22"/>
          <w:szCs w:val="22"/>
          <w:lang w:val="fr-FR"/>
        </w:rPr>
      </w:pPr>
      <w:bookmarkStart w:id="0" w:name="_Hlk129101556"/>
      <w:r w:rsidRPr="00DB72A7">
        <w:rPr>
          <w:rFonts w:ascii="Arial" w:hAnsi="Arial" w:cs="Arial"/>
          <w:b/>
          <w:sz w:val="22"/>
          <w:szCs w:val="22"/>
          <w:lang w:val="fr-FR"/>
        </w:rPr>
        <w:t xml:space="preserve">Le Liechtenstein : </w:t>
      </w:r>
      <w:r w:rsidR="00E07851" w:rsidRPr="00DB72A7">
        <w:rPr>
          <w:rFonts w:ascii="Arial" w:hAnsi="Arial" w:cs="Arial"/>
          <w:b/>
          <w:sz w:val="22"/>
          <w:szCs w:val="22"/>
          <w:lang w:val="fr-FR"/>
        </w:rPr>
        <w:t>16</w:t>
      </w:r>
      <w:r w:rsidR="00E07851" w:rsidRPr="00DB72A7">
        <w:rPr>
          <w:rFonts w:ascii="Arial" w:hAnsi="Arial" w:cs="Arial"/>
          <w:b/>
          <w:sz w:val="22"/>
          <w:szCs w:val="22"/>
          <w:vertAlign w:val="superscript"/>
          <w:lang w:val="fr-FR"/>
        </w:rPr>
        <w:t>ème</w:t>
      </w:r>
      <w:r w:rsidR="00E07851" w:rsidRPr="00DB72A7">
        <w:rPr>
          <w:rFonts w:ascii="Arial" w:hAnsi="Arial" w:cs="Arial"/>
          <w:b/>
          <w:sz w:val="22"/>
          <w:szCs w:val="22"/>
          <w:lang w:val="fr-FR"/>
        </w:rPr>
        <w:t xml:space="preserve"> quartier thématique européen</w:t>
      </w:r>
    </w:p>
    <w:p w14:paraId="4C180B71" w14:textId="07146CD2" w:rsidR="00B86EE6" w:rsidRPr="00FA3D74" w:rsidRDefault="00106E73" w:rsidP="00FA3D74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iCs/>
          <w:sz w:val="22"/>
          <w:szCs w:val="22"/>
          <w:lang w:val="fr-FR"/>
        </w:rPr>
        <w:t>Un nouveau pays européen fait son entrée à Europa-Park : la principauté du Liechtenstein. Ce 16</w:t>
      </w:r>
      <w:r w:rsidRPr="00DB72A7">
        <w:rPr>
          <w:rFonts w:ascii="Arial" w:hAnsi="Arial" w:cs="Arial"/>
          <w:iCs/>
          <w:sz w:val="22"/>
          <w:szCs w:val="22"/>
          <w:vertAlign w:val="superscript"/>
          <w:lang w:val="fr-FR"/>
        </w:rPr>
        <w:t>ème</w:t>
      </w:r>
      <w:r w:rsidRPr="00DB72A7">
        <w:rPr>
          <w:rFonts w:ascii="Arial" w:hAnsi="Arial" w:cs="Arial"/>
          <w:iCs/>
          <w:sz w:val="22"/>
          <w:szCs w:val="22"/>
          <w:lang w:val="fr-FR"/>
        </w:rPr>
        <w:t xml:space="preserve"> quartier thématique européen se situe entre la Suisse et l’Angleterre. </w:t>
      </w:r>
      <w:r w:rsidR="00202037" w:rsidRPr="00DB72A7">
        <w:rPr>
          <w:rFonts w:ascii="Arial" w:hAnsi="Arial" w:cs="Arial"/>
          <w:iCs/>
          <w:sz w:val="22"/>
          <w:szCs w:val="22"/>
          <w:lang w:val="fr-FR"/>
        </w:rPr>
        <w:t xml:space="preserve">L’attraction </w:t>
      </w:r>
      <w:r w:rsidRPr="00DB72A7">
        <w:rPr>
          <w:rFonts w:ascii="Arial" w:hAnsi="Arial" w:cs="Arial"/>
          <w:iCs/>
          <w:sz w:val="22"/>
          <w:szCs w:val="22"/>
          <w:lang w:val="fr-FR"/>
        </w:rPr>
        <w:t>« </w:t>
      </w:r>
      <w:r w:rsidR="00202037" w:rsidRPr="00DB72A7">
        <w:rPr>
          <w:rFonts w:ascii="Arial" w:hAnsi="Arial" w:cs="Arial"/>
          <w:iCs/>
          <w:sz w:val="22"/>
          <w:szCs w:val="22"/>
          <w:lang w:val="fr-FR"/>
        </w:rPr>
        <w:t xml:space="preserve">Les </w:t>
      </w:r>
      <w:r w:rsidRPr="00DB72A7">
        <w:rPr>
          <w:rFonts w:ascii="Arial" w:hAnsi="Arial" w:cs="Arial"/>
          <w:iCs/>
          <w:sz w:val="22"/>
          <w:szCs w:val="22"/>
          <w:lang w:val="fr-FR"/>
        </w:rPr>
        <w:t>Montgolfières du Liechtenstein »</w:t>
      </w:r>
      <w:r w:rsidR="00202037" w:rsidRPr="00DB72A7">
        <w:rPr>
          <w:rFonts w:ascii="Arial" w:hAnsi="Arial" w:cs="Arial"/>
          <w:iCs/>
          <w:sz w:val="22"/>
          <w:szCs w:val="22"/>
          <w:lang w:val="fr-FR"/>
        </w:rPr>
        <w:t>, dont les ballons colorés portent les noms de « Liechtenstein », « Vaduz » et « </w:t>
      </w:r>
      <w:proofErr w:type="spellStart"/>
      <w:r w:rsidR="00202037" w:rsidRPr="00DB72A7">
        <w:rPr>
          <w:rFonts w:ascii="Arial" w:hAnsi="Arial" w:cs="Arial"/>
          <w:iCs/>
          <w:sz w:val="22"/>
          <w:szCs w:val="22"/>
          <w:lang w:val="fr-FR"/>
        </w:rPr>
        <w:t>Triesenberg</w:t>
      </w:r>
      <w:proofErr w:type="spellEnd"/>
      <w:r w:rsidR="00202037" w:rsidRPr="00DB72A7">
        <w:rPr>
          <w:rFonts w:ascii="Arial" w:hAnsi="Arial" w:cs="Arial"/>
          <w:iCs/>
          <w:sz w:val="22"/>
          <w:szCs w:val="22"/>
          <w:lang w:val="fr-FR"/>
        </w:rPr>
        <w:t xml:space="preserve"> » en est le point d’orgue. Cette attraction inaugurée initialement en 1996 a été rénovée pour l’occasion. </w:t>
      </w:r>
      <w:r w:rsidR="00FA3D74" w:rsidRPr="00DB72A7">
        <w:rPr>
          <w:rFonts w:ascii="Arial" w:hAnsi="Arial" w:cs="Arial"/>
          <w:iCs/>
          <w:sz w:val="22"/>
          <w:szCs w:val="22"/>
          <w:lang w:val="fr-FR"/>
        </w:rPr>
        <w:t>L</w:t>
      </w:r>
      <w:r w:rsidR="00202037" w:rsidRPr="00DB72A7">
        <w:rPr>
          <w:rFonts w:ascii="Arial" w:hAnsi="Arial" w:cs="Arial"/>
          <w:iCs/>
          <w:sz w:val="22"/>
          <w:szCs w:val="22"/>
          <w:lang w:val="fr-FR"/>
        </w:rPr>
        <w:t xml:space="preserve">es visiteurs peuvent découvrir </w:t>
      </w:r>
      <w:r w:rsidR="00FA3D74" w:rsidRPr="00DB72A7">
        <w:rPr>
          <w:rFonts w:ascii="Arial" w:hAnsi="Arial" w:cs="Arial"/>
          <w:iCs/>
          <w:sz w:val="22"/>
          <w:szCs w:val="22"/>
          <w:lang w:val="fr-FR"/>
        </w:rPr>
        <w:t xml:space="preserve">les armoiries </w:t>
      </w:r>
      <w:r w:rsidR="00385FDB" w:rsidRPr="00DB72A7">
        <w:rPr>
          <w:rFonts w:ascii="Arial" w:hAnsi="Arial" w:cs="Arial"/>
          <w:iCs/>
          <w:sz w:val="22"/>
          <w:szCs w:val="22"/>
          <w:lang w:val="fr-FR"/>
        </w:rPr>
        <w:t>de la principauté</w:t>
      </w:r>
      <w:r w:rsidR="00FA3D74" w:rsidRPr="00DB72A7">
        <w:rPr>
          <w:rFonts w:ascii="Arial" w:hAnsi="Arial" w:cs="Arial"/>
          <w:iCs/>
          <w:sz w:val="22"/>
          <w:szCs w:val="22"/>
          <w:lang w:val="fr-FR"/>
        </w:rPr>
        <w:t xml:space="preserve"> sur la nouvelle « Place du Liechtenstein » et profiter d’une version miniature du « Sentier du Liechtenstein », une randonnée qui traverse les 11 communes de </w:t>
      </w:r>
      <w:r w:rsidR="00385FDB" w:rsidRPr="00DB72A7">
        <w:rPr>
          <w:rFonts w:ascii="Arial" w:hAnsi="Arial" w:cs="Arial"/>
          <w:iCs/>
          <w:sz w:val="22"/>
          <w:szCs w:val="22"/>
          <w:lang w:val="fr-FR"/>
        </w:rPr>
        <w:t>ce pays alpin</w:t>
      </w:r>
      <w:r w:rsidR="00FA3D74" w:rsidRPr="00DB72A7">
        <w:rPr>
          <w:rFonts w:ascii="Arial" w:hAnsi="Arial" w:cs="Arial"/>
          <w:iCs/>
          <w:sz w:val="22"/>
          <w:szCs w:val="22"/>
          <w:lang w:val="fr-FR"/>
        </w:rPr>
        <w:t>.</w:t>
      </w:r>
      <w:bookmarkEnd w:id="0"/>
      <w:r w:rsidR="00385FDB" w:rsidRPr="00DB72A7">
        <w:rPr>
          <w:rFonts w:ascii="Arial" w:hAnsi="Arial" w:cs="Arial"/>
          <w:iCs/>
          <w:sz w:val="22"/>
          <w:szCs w:val="22"/>
          <w:lang w:val="fr-FR"/>
        </w:rPr>
        <w:t xml:space="preserve"> De plus, des</w:t>
      </w:r>
      <w:r w:rsidR="008E6502" w:rsidRPr="00DB72A7">
        <w:rPr>
          <w:rFonts w:ascii="Arial" w:hAnsi="Arial" w:cs="Arial"/>
          <w:iCs/>
          <w:sz w:val="22"/>
          <w:szCs w:val="22"/>
          <w:lang w:val="fr-FR"/>
        </w:rPr>
        <w:t xml:space="preserve"> informations sur la culture, l’</w:t>
      </w:r>
      <w:r w:rsidR="00385FDB" w:rsidRPr="00DB72A7">
        <w:rPr>
          <w:rFonts w:ascii="Arial" w:hAnsi="Arial" w:cs="Arial"/>
          <w:iCs/>
          <w:sz w:val="22"/>
          <w:szCs w:val="22"/>
          <w:lang w:val="fr-FR"/>
        </w:rPr>
        <w:t>économie et le tourisme du pays sont données de manière interactive. Des animations folkloriques et culturelles sont également prévues lors d’une fête du Liechtenstein annuelle à Europa-Park.</w:t>
      </w:r>
    </w:p>
    <w:p w14:paraId="78CD1EA2" w14:textId="77777777" w:rsidR="00583701" w:rsidRPr="00FA3D74" w:rsidRDefault="00583701" w:rsidP="00583701">
      <w:pPr>
        <w:spacing w:line="288" w:lineRule="auto"/>
        <w:ind w:left="1361"/>
        <w:jc w:val="both"/>
        <w:rPr>
          <w:rFonts w:ascii="Arial" w:hAnsi="Arial" w:cs="Arial"/>
          <w:bCs/>
          <w:iCs/>
          <w:sz w:val="22"/>
          <w:lang w:val="fr-FR"/>
        </w:rPr>
      </w:pPr>
    </w:p>
    <w:p w14:paraId="1CF14909" w14:textId="677876E3" w:rsidR="0063750D" w:rsidRPr="00DB72A7" w:rsidRDefault="00262F56" w:rsidP="0063750D">
      <w:pPr>
        <w:ind w:left="1416"/>
        <w:rPr>
          <w:rFonts w:ascii="Arial" w:hAnsi="Arial" w:cs="Arial"/>
          <w:b/>
          <w:bCs/>
          <w:sz w:val="22"/>
          <w:szCs w:val="22"/>
          <w:lang w:val="fr-FR"/>
        </w:rPr>
      </w:pPr>
      <w:r w:rsidRPr="00DB72A7">
        <w:rPr>
          <w:rFonts w:ascii="Arial" w:hAnsi="Arial" w:cs="Arial"/>
          <w:b/>
          <w:sz w:val="22"/>
          <w:szCs w:val="22"/>
          <w:lang w:val="fr-FR"/>
        </w:rPr>
        <w:lastRenderedPageBreak/>
        <w:t>Des nouveautés impériales</w:t>
      </w:r>
    </w:p>
    <w:p w14:paraId="0640AA5E" w14:textId="77777777" w:rsidR="00DB309D" w:rsidRPr="00DB72A7" w:rsidRDefault="00AB162E" w:rsidP="00AB162E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sz w:val="22"/>
          <w:szCs w:val="22"/>
          <w:lang w:val="fr-FR"/>
        </w:rPr>
        <w:t xml:space="preserve">Les visiteurs peuvent profiter des </w:t>
      </w:r>
      <w:r w:rsidR="00EB6F59" w:rsidRPr="00DB72A7">
        <w:rPr>
          <w:rFonts w:ascii="Arial" w:hAnsi="Arial" w:cs="Arial"/>
          <w:sz w:val="22"/>
          <w:szCs w:val="22"/>
          <w:lang w:val="fr-FR"/>
        </w:rPr>
        <w:t xml:space="preserve">premiers rayons de soleil </w:t>
      </w:r>
      <w:r w:rsidR="00DB309D" w:rsidRPr="00DB72A7">
        <w:rPr>
          <w:rFonts w:ascii="Arial" w:hAnsi="Arial" w:cs="Arial"/>
          <w:sz w:val="22"/>
          <w:szCs w:val="22"/>
          <w:lang w:val="fr-FR"/>
        </w:rPr>
        <w:t xml:space="preserve">lors 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de la promenade en bateau idyllique « Josefina et son voyage magique » dans le quartier autrichien. Les nouveaux bateaux de ce voyage majestueux, nous faisant voyager dans l’empire de l’impératrice Josefina, brillent désormais d'une splendeur impériale. </w:t>
      </w:r>
    </w:p>
    <w:p w14:paraId="6F8B9484" w14:textId="046A8A1A" w:rsidR="0063750D" w:rsidRDefault="0063750D" w:rsidP="00AB162E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sz w:val="22"/>
          <w:szCs w:val="22"/>
          <w:lang w:val="fr-FR"/>
        </w:rPr>
        <w:t>Mais, qui sont les petits lutins verts faisant des bêtises où qu’ils passent ? Ces créatures mythiques, connues également du « Monde Magique des Diamants 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Yomis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», font désormais leur entrée dans un nouveau film du Cinéma de la Forêt Enchantée des contes Grimm.  Le film d’animation « Fina &amp; les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Yomis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 » conte une légende de l’enfance de Josefina en intégrant toutes les facettes du quartier autrichien, et répond à la question de l’origine exacte des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Yom</w:t>
      </w:r>
      <w:r w:rsidR="008E6502" w:rsidRPr="00DB72A7">
        <w:rPr>
          <w:rFonts w:ascii="Arial" w:hAnsi="Arial" w:cs="Arial"/>
          <w:sz w:val="22"/>
          <w:szCs w:val="22"/>
          <w:lang w:val="fr-FR"/>
        </w:rPr>
        <w:t>is</w:t>
      </w:r>
      <w:proofErr w:type="spellEnd"/>
      <w:r w:rsidR="008E6502" w:rsidRPr="00DB72A7">
        <w:rPr>
          <w:rFonts w:ascii="Arial" w:hAnsi="Arial" w:cs="Arial"/>
          <w:sz w:val="22"/>
          <w:szCs w:val="22"/>
          <w:lang w:val="fr-FR"/>
        </w:rPr>
        <w:t xml:space="preserve"> ainsi que leur lien avec l’</w:t>
      </w:r>
      <w:r w:rsidRPr="00DB72A7">
        <w:rPr>
          <w:rFonts w:ascii="Arial" w:hAnsi="Arial" w:cs="Arial"/>
          <w:sz w:val="22"/>
          <w:szCs w:val="22"/>
          <w:lang w:val="fr-FR"/>
        </w:rPr>
        <w:t>impératrice Josefina. Dans le cadre de cette expérience cinématographique familiale, le Cinéma de la Forêt Enchantée a été entièrement rénové, et doté</w:t>
      </w:r>
      <w:r w:rsidRPr="00091C8B">
        <w:rPr>
          <w:rFonts w:ascii="Arial" w:hAnsi="Arial" w:cs="Arial"/>
          <w:sz w:val="22"/>
          <w:szCs w:val="22"/>
          <w:lang w:val="fr-FR"/>
        </w:rPr>
        <w:t xml:space="preserve"> de nombreux éléments interactifs, et d’une technolo</w:t>
      </w:r>
      <w:r w:rsidR="008E6502">
        <w:rPr>
          <w:rFonts w:ascii="Arial" w:hAnsi="Arial" w:cs="Arial"/>
          <w:sz w:val="22"/>
          <w:szCs w:val="22"/>
          <w:lang w:val="fr-FR"/>
        </w:rPr>
        <w:t>gie de pointe, afin de rendre l’</w:t>
      </w:r>
      <w:r w:rsidRPr="00091C8B">
        <w:rPr>
          <w:rFonts w:ascii="Arial" w:hAnsi="Arial" w:cs="Arial"/>
          <w:sz w:val="22"/>
          <w:szCs w:val="22"/>
          <w:lang w:val="fr-FR"/>
        </w:rPr>
        <w:t xml:space="preserve">histoire autour des 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Yomis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 xml:space="preserve"> encore plus captivante.</w:t>
      </w:r>
    </w:p>
    <w:p w14:paraId="047E0A44" w14:textId="77777777" w:rsidR="0063750D" w:rsidRPr="00091C8B" w:rsidRDefault="0063750D" w:rsidP="0063750D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</w:p>
    <w:p w14:paraId="0BC0F597" w14:textId="77777777" w:rsidR="0063750D" w:rsidRPr="00DB72A7" w:rsidRDefault="0063750D" w:rsidP="0063750D">
      <w:pPr>
        <w:ind w:left="708" w:firstLine="708"/>
        <w:rPr>
          <w:rFonts w:ascii="Arial" w:hAnsi="Arial" w:cs="Arial"/>
          <w:b/>
          <w:bCs/>
          <w:sz w:val="22"/>
          <w:szCs w:val="22"/>
          <w:lang w:val="fr-FR"/>
        </w:rPr>
      </w:pPr>
      <w:r w:rsidRPr="00DB72A7">
        <w:rPr>
          <w:rFonts w:ascii="Arial" w:hAnsi="Arial" w:cs="Arial"/>
          <w:b/>
          <w:bCs/>
          <w:sz w:val="22"/>
          <w:szCs w:val="22"/>
          <w:lang w:val="fr-FR"/>
        </w:rPr>
        <w:t>Un avant-goût de Croatie</w:t>
      </w:r>
    </w:p>
    <w:p w14:paraId="39DD3EC9" w14:textId="78489642" w:rsidR="002A776F" w:rsidRPr="00DB72A7" w:rsidRDefault="00424A50" w:rsidP="00797FAF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sz w:val="22"/>
          <w:szCs w:val="22"/>
          <w:lang w:val="fr-FR"/>
        </w:rPr>
        <w:t xml:space="preserve">Avec « Nikola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Tesla’s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Beautiful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Croatia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», l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e nouveau film d’aventures à 360° </w:t>
      </w:r>
      <w:r w:rsidR="004A5C59" w:rsidRPr="00DB72A7">
        <w:rPr>
          <w:rFonts w:ascii="Arial" w:hAnsi="Arial" w:cs="Arial"/>
          <w:sz w:val="22"/>
          <w:szCs w:val="22"/>
          <w:lang w:val="fr-FR"/>
        </w:rPr>
        <w:t>du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« Dôme des Rêves » 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situé </w:t>
      </w:r>
      <w:r w:rsidR="004A5C59" w:rsidRPr="00DB72A7">
        <w:rPr>
          <w:rFonts w:ascii="Arial" w:hAnsi="Arial" w:cs="Arial"/>
          <w:sz w:val="22"/>
          <w:szCs w:val="22"/>
          <w:lang w:val="fr-FR"/>
        </w:rPr>
        <w:t>dans le quartier grec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, </w:t>
      </w:r>
      <w:r w:rsidR="004A5C59" w:rsidRPr="00DB72A7">
        <w:rPr>
          <w:rFonts w:ascii="Arial" w:hAnsi="Arial" w:cs="Arial"/>
          <w:sz w:val="22"/>
          <w:szCs w:val="22"/>
          <w:lang w:val="fr-FR"/>
        </w:rPr>
        <w:t xml:space="preserve">les </w:t>
      </w:r>
      <w:proofErr w:type="spellStart"/>
      <w:r w:rsidR="004A5C59" w:rsidRPr="00DB72A7">
        <w:rPr>
          <w:rFonts w:ascii="Arial" w:hAnsi="Arial" w:cs="Arial"/>
          <w:sz w:val="22"/>
          <w:szCs w:val="22"/>
          <w:lang w:val="fr-FR"/>
        </w:rPr>
        <w:t>spectacteurs</w:t>
      </w:r>
      <w:proofErr w:type="spellEnd"/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="004A5C59" w:rsidRPr="00DB72A7">
        <w:rPr>
          <w:rFonts w:ascii="Arial" w:hAnsi="Arial" w:cs="Arial"/>
          <w:sz w:val="22"/>
          <w:szCs w:val="22"/>
          <w:lang w:val="fr-FR"/>
        </w:rPr>
        <w:t xml:space="preserve">accompagnent le </w:t>
      </w:r>
      <w:r w:rsidR="0063750D" w:rsidRPr="00DB72A7">
        <w:rPr>
          <w:rFonts w:ascii="Arial" w:hAnsi="Arial" w:cs="Arial"/>
          <w:sz w:val="22"/>
          <w:szCs w:val="22"/>
          <w:lang w:val="fr-FR"/>
        </w:rPr>
        <w:t>visionnaire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 Nikola Tesla</w:t>
      </w:r>
      <w:r w:rsidR="004A5C59" w:rsidRPr="00DB72A7">
        <w:rPr>
          <w:rFonts w:ascii="Arial" w:hAnsi="Arial" w:cs="Arial"/>
          <w:sz w:val="22"/>
          <w:szCs w:val="22"/>
          <w:lang w:val="fr-FR"/>
        </w:rPr>
        <w:t xml:space="preserve"> dans ses expériences révolutionnaires sur l’électricité à la fin du 19</w:t>
      </w:r>
      <w:r w:rsidR="004A5C59" w:rsidRPr="00DB72A7">
        <w:rPr>
          <w:rFonts w:ascii="Arial" w:hAnsi="Arial" w:cs="Arial"/>
          <w:sz w:val="22"/>
          <w:szCs w:val="22"/>
          <w:vertAlign w:val="superscript"/>
          <w:lang w:val="fr-FR"/>
        </w:rPr>
        <w:t>ème</w:t>
      </w:r>
      <w:r w:rsidR="004A5C59" w:rsidRPr="00DB72A7">
        <w:rPr>
          <w:rFonts w:ascii="Arial" w:hAnsi="Arial" w:cs="Arial"/>
          <w:sz w:val="22"/>
          <w:szCs w:val="22"/>
          <w:lang w:val="fr-FR"/>
        </w:rPr>
        <w:t xml:space="preserve"> siècle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="004A5C59" w:rsidRPr="00DB72A7">
        <w:rPr>
          <w:rFonts w:ascii="Arial" w:hAnsi="Arial" w:cs="Arial"/>
          <w:sz w:val="22"/>
          <w:szCs w:val="22"/>
          <w:lang w:val="fr-FR"/>
        </w:rPr>
        <w:t xml:space="preserve">et explorent avec lui les sites les plus remarquables de </w:t>
      </w:r>
      <w:r w:rsidR="008E6502" w:rsidRPr="00DB72A7">
        <w:rPr>
          <w:rFonts w:ascii="Arial" w:hAnsi="Arial" w:cs="Arial"/>
          <w:sz w:val="22"/>
          <w:szCs w:val="22"/>
          <w:lang w:val="fr-FR"/>
        </w:rPr>
        <w:t>sa Croatie natale</w:t>
      </w:r>
      <w:r w:rsidR="001C70AE" w:rsidRPr="00DB72A7">
        <w:rPr>
          <w:rFonts w:ascii="Arial" w:hAnsi="Arial" w:cs="Arial"/>
          <w:sz w:val="22"/>
          <w:szCs w:val="22"/>
          <w:lang w:val="fr-FR"/>
        </w:rPr>
        <w:t xml:space="preserve"> et de cette destination de vacances convoitée</w:t>
      </w:r>
      <w:r w:rsidR="004A5C59" w:rsidRPr="00DB72A7">
        <w:rPr>
          <w:rFonts w:ascii="Arial" w:hAnsi="Arial" w:cs="Arial"/>
          <w:sz w:val="22"/>
          <w:szCs w:val="22"/>
          <w:lang w:val="fr-FR"/>
        </w:rPr>
        <w:t xml:space="preserve">. </w:t>
      </w:r>
      <w:r w:rsidR="0063750D" w:rsidRPr="00DB72A7">
        <w:rPr>
          <w:rFonts w:ascii="Arial" w:hAnsi="Arial" w:cs="Arial"/>
          <w:sz w:val="22"/>
          <w:szCs w:val="22"/>
          <w:lang w:val="fr-FR"/>
        </w:rPr>
        <w:t>Le point de départ de l’escapade</w:t>
      </w:r>
      <w:r w:rsidR="001C70AE" w:rsidRPr="00DB72A7">
        <w:rPr>
          <w:rFonts w:ascii="Arial" w:hAnsi="Arial" w:cs="Arial"/>
          <w:sz w:val="22"/>
          <w:szCs w:val="22"/>
          <w:lang w:val="fr-FR"/>
        </w:rPr>
        <w:t xml:space="preserve"> multimédia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est au cœur même de son laboratoire : </w:t>
      </w:r>
      <w:r w:rsidR="001C70AE" w:rsidRPr="00DB72A7">
        <w:rPr>
          <w:rFonts w:ascii="Arial" w:hAnsi="Arial" w:cs="Arial"/>
          <w:sz w:val="22"/>
          <w:szCs w:val="22"/>
          <w:lang w:val="fr-FR"/>
        </w:rPr>
        <w:t>une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découverte révolutionnaire du scientifique vient créer un nouveau mode de déplacement, qui </w:t>
      </w:r>
      <w:r w:rsidRPr="00DB72A7">
        <w:rPr>
          <w:rFonts w:ascii="Arial" w:hAnsi="Arial" w:cs="Arial"/>
          <w:sz w:val="22"/>
          <w:szCs w:val="22"/>
          <w:lang w:val="fr-FR"/>
        </w:rPr>
        <w:t>permet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="001C70AE" w:rsidRPr="00DB72A7">
        <w:rPr>
          <w:rFonts w:ascii="Arial" w:hAnsi="Arial" w:cs="Arial"/>
          <w:sz w:val="22"/>
          <w:szCs w:val="22"/>
          <w:lang w:val="fr-FR"/>
        </w:rPr>
        <w:t>de découvrir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les plus beaux </w:t>
      </w:r>
      <w:r w:rsidR="001C70AE" w:rsidRPr="00DB72A7">
        <w:rPr>
          <w:rFonts w:ascii="Arial" w:hAnsi="Arial" w:cs="Arial"/>
          <w:sz w:val="22"/>
          <w:szCs w:val="22"/>
          <w:lang w:val="fr-FR"/>
        </w:rPr>
        <w:t>paysages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croates d’une manière inédite.</w:t>
      </w:r>
      <w:r w:rsidR="00343FFC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="001C70AE" w:rsidRPr="00DB72A7">
        <w:rPr>
          <w:rFonts w:ascii="Arial" w:hAnsi="Arial" w:cs="Arial"/>
          <w:sz w:val="22"/>
          <w:szCs w:val="22"/>
          <w:lang w:val="fr-FR"/>
        </w:rPr>
        <w:t xml:space="preserve">Lors d’un voyage à travers ce pays situé au bord de la mer Adriatique, 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de Dubrovnik à la nature sauvage des lacs de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Plitvice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en passant par des paysages côtiers idylliques, </w:t>
      </w:r>
      <w:r w:rsidR="001C70AE" w:rsidRPr="00DB72A7">
        <w:rPr>
          <w:rFonts w:ascii="Arial" w:hAnsi="Arial" w:cs="Arial"/>
          <w:sz w:val="22"/>
          <w:szCs w:val="22"/>
          <w:lang w:val="fr-FR"/>
        </w:rPr>
        <w:t>des images grandioses ont été tournées et assemblées. Le « Dôme des Rêves » a été équipé d’un nouvel écran ainsi que de projecteurs ultramodernes pour l’occasion.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 Comme dans une boule de verre, les visiteurs se sentent tout petits dans leurs confortables sièges et partent pour une expédition de rêve, à la découverte des plus beaux endroits de la Croatie.</w:t>
      </w:r>
      <w:r w:rsidR="00797FAF" w:rsidRPr="00DB72A7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4A0D8846" w14:textId="442C8139" w:rsidR="00797FAF" w:rsidRPr="00DB72A7" w:rsidRDefault="002A776F" w:rsidP="002A776F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sz w:val="22"/>
          <w:szCs w:val="22"/>
          <w:lang w:val="fr-FR"/>
        </w:rPr>
        <w:t xml:space="preserve">Dans la file d’attente du « Dôme des Rêves », les visiteurs parcourent une exposition </w:t>
      </w:r>
      <w:r w:rsidR="003A14AB" w:rsidRPr="00DB72A7">
        <w:rPr>
          <w:rFonts w:ascii="Arial" w:hAnsi="Arial" w:cs="Arial"/>
          <w:sz w:val="22"/>
          <w:szCs w:val="22"/>
          <w:lang w:val="fr-FR"/>
        </w:rPr>
        <w:t xml:space="preserve">mettant en avant d’éminentes personnalités croates et </w:t>
      </w:r>
      <w:r w:rsidRPr="00DB72A7">
        <w:rPr>
          <w:rFonts w:ascii="Arial" w:hAnsi="Arial" w:cs="Arial"/>
          <w:sz w:val="22"/>
          <w:szCs w:val="22"/>
          <w:lang w:val="fr-FR"/>
        </w:rPr>
        <w:t>offrant un aperçu du spectaculaire grand huit en cours de construct</w:t>
      </w:r>
      <w:r w:rsidR="003A14AB" w:rsidRPr="00DB72A7">
        <w:rPr>
          <w:rFonts w:ascii="Arial" w:hAnsi="Arial" w:cs="Arial"/>
          <w:sz w:val="22"/>
          <w:szCs w:val="22"/>
          <w:lang w:val="fr-FR"/>
        </w:rPr>
        <w:t>ion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. </w:t>
      </w:r>
      <w:r w:rsidR="00797FAF" w:rsidRPr="00DB72A7">
        <w:rPr>
          <w:rFonts w:ascii="Arial" w:hAnsi="Arial" w:cs="Arial"/>
          <w:sz w:val="22"/>
          <w:szCs w:val="22"/>
          <w:lang w:val="fr-FR"/>
        </w:rPr>
        <w:t xml:space="preserve">Ainsi, MACK Magic donne déjà un avant-goût du </w:t>
      </w:r>
      <w:r w:rsidR="001341E3" w:rsidRPr="00DB72A7">
        <w:rPr>
          <w:rFonts w:ascii="Arial" w:hAnsi="Arial" w:cs="Arial"/>
          <w:sz w:val="22"/>
          <w:szCs w:val="22"/>
          <w:lang w:val="fr-FR"/>
        </w:rPr>
        <w:t>futur</w:t>
      </w:r>
      <w:r w:rsidR="00797FAF" w:rsidRPr="00DB72A7">
        <w:rPr>
          <w:rFonts w:ascii="Arial" w:hAnsi="Arial" w:cs="Arial"/>
          <w:sz w:val="22"/>
          <w:szCs w:val="22"/>
          <w:lang w:val="fr-FR"/>
        </w:rPr>
        <w:t xml:space="preserve"> quartier </w:t>
      </w:r>
      <w:r w:rsidR="001341E3" w:rsidRPr="00DB72A7">
        <w:rPr>
          <w:rFonts w:ascii="Arial" w:hAnsi="Arial" w:cs="Arial"/>
          <w:sz w:val="22"/>
          <w:szCs w:val="22"/>
          <w:lang w:val="fr-FR"/>
        </w:rPr>
        <w:t>croate et de l’</w:t>
      </w:r>
      <w:r w:rsidR="00797FAF" w:rsidRPr="00DB72A7">
        <w:rPr>
          <w:rFonts w:ascii="Arial" w:hAnsi="Arial" w:cs="Arial"/>
          <w:sz w:val="22"/>
          <w:szCs w:val="22"/>
          <w:lang w:val="fr-FR"/>
        </w:rPr>
        <w:t>histoire capt</w:t>
      </w:r>
      <w:r w:rsidR="001341E3" w:rsidRPr="00DB72A7">
        <w:rPr>
          <w:rFonts w:ascii="Arial" w:hAnsi="Arial" w:cs="Arial"/>
          <w:sz w:val="22"/>
          <w:szCs w:val="22"/>
          <w:lang w:val="fr-FR"/>
        </w:rPr>
        <w:t xml:space="preserve">ivante qui se cache derrière </w:t>
      </w:r>
      <w:r w:rsidR="003A14AB" w:rsidRPr="00DB72A7">
        <w:rPr>
          <w:rFonts w:ascii="Arial" w:hAnsi="Arial" w:cs="Arial"/>
          <w:sz w:val="22"/>
          <w:szCs w:val="22"/>
          <w:lang w:val="fr-FR"/>
        </w:rPr>
        <w:t>le prochain</w:t>
      </w:r>
      <w:r w:rsidR="001341E3" w:rsidRPr="00DB72A7">
        <w:rPr>
          <w:rFonts w:ascii="Arial" w:hAnsi="Arial" w:cs="Arial"/>
          <w:sz w:val="22"/>
          <w:szCs w:val="22"/>
          <w:lang w:val="fr-FR"/>
        </w:rPr>
        <w:t xml:space="preserve"> grand</w:t>
      </w:r>
      <w:r w:rsidR="00797FAF" w:rsidRPr="00DB72A7">
        <w:rPr>
          <w:rFonts w:ascii="Arial" w:hAnsi="Arial" w:cs="Arial"/>
          <w:sz w:val="22"/>
          <w:szCs w:val="22"/>
          <w:lang w:val="fr-FR"/>
        </w:rPr>
        <w:t xml:space="preserve">-huit qui </w:t>
      </w:r>
      <w:r w:rsidRPr="00DB72A7">
        <w:rPr>
          <w:rFonts w:ascii="Arial" w:hAnsi="Arial" w:cs="Arial"/>
          <w:sz w:val="22"/>
          <w:szCs w:val="22"/>
          <w:lang w:val="fr-FR"/>
        </w:rPr>
        <w:t>sera inauguré</w:t>
      </w:r>
      <w:r w:rsidR="00797FAF" w:rsidRPr="00DB72A7">
        <w:rPr>
          <w:rFonts w:ascii="Arial" w:hAnsi="Arial" w:cs="Arial"/>
          <w:sz w:val="22"/>
          <w:szCs w:val="22"/>
          <w:lang w:val="fr-FR"/>
        </w:rPr>
        <w:t xml:space="preserve"> en 2024. </w:t>
      </w:r>
    </w:p>
    <w:p w14:paraId="310D40F0" w14:textId="77777777" w:rsidR="0063750D" w:rsidRPr="00EB6F59" w:rsidRDefault="0063750D" w:rsidP="0063750D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</w:p>
    <w:p w14:paraId="64810B41" w14:textId="77777777" w:rsidR="0063750D" w:rsidRPr="00DB72A7" w:rsidRDefault="0063750D" w:rsidP="0063750D">
      <w:pPr>
        <w:ind w:left="708" w:firstLine="708"/>
        <w:jc w:val="both"/>
        <w:rPr>
          <w:rFonts w:ascii="Arial" w:hAnsi="Arial" w:cs="Arial"/>
          <w:b/>
          <w:bCs/>
          <w:sz w:val="22"/>
          <w:szCs w:val="22"/>
          <w:lang w:val="fr-FR"/>
        </w:rPr>
      </w:pPr>
      <w:r w:rsidRPr="00091C8B">
        <w:rPr>
          <w:rFonts w:ascii="Arial" w:hAnsi="Arial" w:cs="Arial"/>
          <w:b/>
          <w:bCs/>
          <w:sz w:val="22"/>
          <w:szCs w:val="22"/>
          <w:lang w:val="fr-FR"/>
        </w:rPr>
        <w:t xml:space="preserve">Des </w:t>
      </w:r>
      <w:r w:rsidRPr="00DB72A7">
        <w:rPr>
          <w:rFonts w:ascii="Arial" w:hAnsi="Arial" w:cs="Arial"/>
          <w:b/>
          <w:bCs/>
          <w:sz w:val="22"/>
          <w:szCs w:val="22"/>
          <w:lang w:val="fr-FR"/>
        </w:rPr>
        <w:t>spectacles époustouflants</w:t>
      </w:r>
    </w:p>
    <w:p w14:paraId="4599B52C" w14:textId="03CD5513" w:rsidR="0063750D" w:rsidRPr="00091C8B" w:rsidRDefault="0063750D" w:rsidP="0063750D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sz w:val="22"/>
          <w:szCs w:val="22"/>
          <w:lang w:val="fr-FR"/>
        </w:rPr>
        <w:t>Cette année, les amateurs de spectacles sont à nouveau comblés : artistes, d</w:t>
      </w:r>
      <w:r w:rsidR="00F63B91" w:rsidRPr="00DB72A7">
        <w:rPr>
          <w:rFonts w:ascii="Arial" w:hAnsi="Arial" w:cs="Arial"/>
          <w:sz w:val="22"/>
          <w:szCs w:val="22"/>
          <w:lang w:val="fr-FR"/>
        </w:rPr>
        <w:t xml:space="preserve">anseurs, musiciens et chanteurs internationaux </w:t>
      </w:r>
      <w:r w:rsidRPr="00DB72A7">
        <w:rPr>
          <w:rFonts w:ascii="Arial" w:hAnsi="Arial" w:cs="Arial"/>
          <w:sz w:val="22"/>
          <w:szCs w:val="22"/>
          <w:lang w:val="fr-FR"/>
        </w:rPr>
        <w:t>assurent des moments inoubliables au travers d’époustouflants spectacles, dans le meilleur parc de loisirs au monde. Dans le nouveau spectacle « 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Surpr'Ice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presents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GalaXia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 », les patineurs viennent </w:t>
      </w:r>
      <w:r w:rsidR="00BE1492" w:rsidRPr="00DB72A7">
        <w:rPr>
          <w:rFonts w:ascii="Arial" w:hAnsi="Arial" w:cs="Arial"/>
          <w:sz w:val="22"/>
          <w:szCs w:val="22"/>
          <w:lang w:val="fr-FR"/>
        </w:rPr>
        <w:t>captiver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 le public avec des acrobaties sur glace </w:t>
      </w:r>
      <w:r w:rsidR="00F63B91" w:rsidRPr="00DB72A7">
        <w:rPr>
          <w:rFonts w:ascii="Arial" w:hAnsi="Arial" w:cs="Arial"/>
          <w:sz w:val="22"/>
          <w:szCs w:val="22"/>
          <w:lang w:val="fr-FR"/>
        </w:rPr>
        <w:t>impressionnantes et de</w:t>
      </w:r>
      <w:r w:rsidR="0026204A" w:rsidRPr="00DB72A7">
        <w:rPr>
          <w:rFonts w:ascii="Arial" w:hAnsi="Arial" w:cs="Arial"/>
          <w:sz w:val="22"/>
          <w:szCs w:val="22"/>
          <w:lang w:val="fr-FR"/>
        </w:rPr>
        <w:t xml:space="preserve">s </w:t>
      </w:r>
      <w:r w:rsidR="00F63B91" w:rsidRPr="00DB72A7">
        <w:rPr>
          <w:rFonts w:ascii="Arial" w:hAnsi="Arial" w:cs="Arial"/>
          <w:sz w:val="22"/>
          <w:szCs w:val="22"/>
          <w:lang w:val="fr-FR"/>
        </w:rPr>
        <w:t xml:space="preserve">costumes à l’éclairage LED s’adaptant aux chorégraphies et au décor au </w:t>
      </w:r>
      <w:r w:rsidR="0026204A" w:rsidRPr="00DB72A7">
        <w:rPr>
          <w:rFonts w:ascii="Arial" w:hAnsi="Arial" w:cs="Arial"/>
          <w:sz w:val="22"/>
          <w:szCs w:val="22"/>
          <w:lang w:val="fr-FR"/>
        </w:rPr>
        <w:t>fil</w:t>
      </w:r>
      <w:r w:rsidR="00F63B91" w:rsidRPr="00DB72A7">
        <w:rPr>
          <w:rFonts w:ascii="Arial" w:hAnsi="Arial" w:cs="Arial"/>
          <w:sz w:val="22"/>
          <w:szCs w:val="22"/>
          <w:lang w:val="fr-FR"/>
        </w:rPr>
        <w:t xml:space="preserve"> du show.</w:t>
      </w:r>
      <w:r w:rsidR="00343FFC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Pr="00DB72A7">
        <w:rPr>
          <w:rFonts w:ascii="Arial" w:hAnsi="Arial" w:cs="Arial"/>
          <w:sz w:val="22"/>
          <w:szCs w:val="22"/>
          <w:lang w:val="fr-FR"/>
        </w:rPr>
        <w:t>La nou</w:t>
      </w:r>
      <w:r w:rsidR="00343FFC" w:rsidRPr="00DB72A7">
        <w:rPr>
          <w:rFonts w:ascii="Arial" w:hAnsi="Arial" w:cs="Arial"/>
          <w:sz w:val="22"/>
          <w:szCs w:val="22"/>
          <w:lang w:val="fr-FR"/>
        </w:rPr>
        <w:t>velle édition de la parade « </w:t>
      </w:r>
      <w:proofErr w:type="spellStart"/>
      <w:r w:rsidR="00343FFC" w:rsidRPr="00DB72A7">
        <w:rPr>
          <w:rFonts w:ascii="Arial" w:hAnsi="Arial" w:cs="Arial"/>
          <w:sz w:val="22"/>
          <w:szCs w:val="22"/>
          <w:lang w:val="fr-FR"/>
        </w:rPr>
        <w:t>Ed’</w:t>
      </w:r>
      <w:r w:rsidRPr="00DB72A7">
        <w:rPr>
          <w:rFonts w:ascii="Arial" w:hAnsi="Arial" w:cs="Arial"/>
          <w:sz w:val="22"/>
          <w:szCs w:val="22"/>
          <w:lang w:val="fr-FR"/>
        </w:rPr>
        <w:t>s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Adventure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Parade », avec ses magni</w:t>
      </w:r>
      <w:r w:rsidR="00343FFC" w:rsidRPr="00DB72A7">
        <w:rPr>
          <w:rFonts w:ascii="Arial" w:hAnsi="Arial" w:cs="Arial"/>
          <w:sz w:val="22"/>
          <w:szCs w:val="22"/>
          <w:lang w:val="fr-FR"/>
        </w:rPr>
        <w:t>fiques chars et costumes, est l’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un des temps forts quotidiens à Europa-Park. Quant au spectacle « Le </w:t>
      </w:r>
      <w:r w:rsidR="00343FFC" w:rsidRPr="00DB72A7">
        <w:rPr>
          <w:rFonts w:ascii="Arial" w:hAnsi="Arial" w:cs="Arial"/>
          <w:sz w:val="22"/>
          <w:szCs w:val="22"/>
          <w:lang w:val="fr-FR"/>
        </w:rPr>
        <w:t>Retour du S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ultan », celui-ci émerveille les visiteurs avec des cascades équestres vertigineuses. De la magie est également proposée au travers du spectacle « SECRET </w:t>
      </w:r>
      <w:r w:rsidR="00BE1492" w:rsidRPr="00DB72A7">
        <w:rPr>
          <w:rFonts w:ascii="Arial" w:hAnsi="Arial" w:cs="Arial"/>
          <w:sz w:val="22"/>
          <w:szCs w:val="22"/>
          <w:lang w:val="fr-FR"/>
        </w:rPr>
        <w:t>-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="00BE1492" w:rsidRPr="00DB72A7">
        <w:rPr>
          <w:rFonts w:ascii="Arial" w:hAnsi="Arial" w:cs="Arial"/>
          <w:sz w:val="22"/>
          <w:szCs w:val="22"/>
          <w:lang w:val="fr-FR"/>
        </w:rPr>
        <w:t>le show d’</w:t>
      </w:r>
      <w:proofErr w:type="spellStart"/>
      <w:r w:rsidR="00BE1492" w:rsidRPr="00DB72A7">
        <w:rPr>
          <w:rFonts w:ascii="Arial" w:hAnsi="Arial" w:cs="Arial"/>
          <w:sz w:val="22"/>
          <w:szCs w:val="22"/>
          <w:lang w:val="fr-FR"/>
        </w:rPr>
        <w:t>illusionisme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> » avec</w:t>
      </w:r>
      <w:r w:rsidRPr="00091C8B">
        <w:rPr>
          <w:rFonts w:ascii="Arial" w:hAnsi="Arial" w:cs="Arial"/>
          <w:sz w:val="22"/>
          <w:szCs w:val="22"/>
          <w:lang w:val="fr-FR"/>
        </w:rPr>
        <w:t xml:space="preserve"> l’Alsacien Vincent Vignaud à </w:t>
      </w:r>
      <w:r w:rsidRPr="00091C8B">
        <w:rPr>
          <w:rFonts w:ascii="Arial" w:hAnsi="Arial" w:cs="Arial"/>
          <w:sz w:val="22"/>
          <w:szCs w:val="22"/>
          <w:lang w:val="fr-FR"/>
        </w:rPr>
        <w:lastRenderedPageBreak/>
        <w:t>l</w:t>
      </w:r>
      <w:proofErr w:type="gramStart"/>
      <w:r w:rsidRPr="00091C8B">
        <w:rPr>
          <w:rFonts w:ascii="Arial" w:hAnsi="Arial" w:cs="Arial"/>
          <w:sz w:val="22"/>
          <w:szCs w:val="22"/>
          <w:lang w:val="fr-FR"/>
        </w:rPr>
        <w:t>’«</w:t>
      </w:r>
      <w:proofErr w:type="gramEnd"/>
      <w:r w:rsidRPr="00091C8B">
        <w:rPr>
          <w:rFonts w:ascii="Arial" w:hAnsi="Arial" w:cs="Arial"/>
          <w:sz w:val="22"/>
          <w:szCs w:val="22"/>
          <w:lang w:val="fr-FR"/>
        </w:rPr>
        <w:t xml:space="preserve"> Europa-Park 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Teatro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> ». A partir du 27 mai, des sauts intrépides surprendront les visiteurs lors du spectacle de plongeurs de haut-vol « 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Retorno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 xml:space="preserve"> dos Piratas ».</w:t>
      </w:r>
    </w:p>
    <w:p w14:paraId="34C83CCA" w14:textId="77777777" w:rsidR="0063750D" w:rsidRPr="00091C8B" w:rsidRDefault="0063750D" w:rsidP="006375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00D0E921" w14:textId="77777777" w:rsidR="0063750D" w:rsidRPr="00091C8B" w:rsidRDefault="0063750D" w:rsidP="0063750D">
      <w:pPr>
        <w:ind w:left="1416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91C8B">
        <w:rPr>
          <w:rFonts w:ascii="Arial" w:hAnsi="Arial" w:cs="Arial"/>
          <w:b/>
          <w:sz w:val="22"/>
          <w:szCs w:val="22"/>
          <w:lang w:val="fr-FR"/>
        </w:rPr>
        <w:t>Plaisirs aquatiques à Rulantica</w:t>
      </w:r>
    </w:p>
    <w:p w14:paraId="3C3C83FE" w14:textId="0C58BCCD" w:rsidR="0026204A" w:rsidRPr="00DB72A7" w:rsidRDefault="00E11A2D" w:rsidP="00385FDB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sz w:val="22"/>
          <w:szCs w:val="22"/>
          <w:lang w:val="fr-FR"/>
        </w:rPr>
        <w:t>Une visite de l’</w:t>
      </w:r>
      <w:r w:rsidR="0063750D" w:rsidRPr="00DB72A7">
        <w:rPr>
          <w:rFonts w:ascii="Arial" w:hAnsi="Arial" w:cs="Arial"/>
          <w:sz w:val="22"/>
          <w:szCs w:val="22"/>
          <w:lang w:val="fr-FR"/>
        </w:rPr>
        <w:t>univers aquatique Rulantica donne en</w:t>
      </w:r>
      <w:r w:rsidRPr="00DB72A7">
        <w:rPr>
          <w:rFonts w:ascii="Arial" w:hAnsi="Arial" w:cs="Arial"/>
          <w:sz w:val="22"/>
          <w:szCs w:val="22"/>
          <w:lang w:val="fr-FR"/>
        </w:rPr>
        <w:t>core plus l’impression d’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être en vacances. </w:t>
      </w:r>
      <w:r w:rsidR="00E52513" w:rsidRPr="00DB72A7">
        <w:rPr>
          <w:rFonts w:ascii="Arial" w:hAnsi="Arial" w:cs="Arial"/>
          <w:sz w:val="22"/>
          <w:szCs w:val="22"/>
          <w:lang w:val="fr-FR"/>
        </w:rPr>
        <w:t>Au sommet de la nouvelle tour de toboggan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« </w:t>
      </w:r>
      <w:proofErr w:type="spellStart"/>
      <w:r w:rsidR="0063750D" w:rsidRPr="00DB72A7">
        <w:rPr>
          <w:rFonts w:ascii="Arial" w:hAnsi="Arial" w:cs="Arial"/>
          <w:sz w:val="22"/>
          <w:szCs w:val="22"/>
          <w:lang w:val="fr-FR"/>
        </w:rPr>
        <w:t>Nordiskturn</w:t>
      </w:r>
      <w:proofErr w:type="spellEnd"/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 », les visiteurs peuvent se livrer à une course passionnante </w:t>
      </w:r>
      <w:r w:rsidR="00E52513" w:rsidRPr="00DB72A7">
        <w:rPr>
          <w:rFonts w:ascii="Arial" w:hAnsi="Arial" w:cs="Arial"/>
          <w:sz w:val="22"/>
          <w:szCs w:val="22"/>
          <w:lang w:val="fr-FR"/>
        </w:rPr>
        <w:t xml:space="preserve">en dévalant tête la première sur des tapis de glisse 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sur </w:t>
      </w:r>
      <w:r w:rsidR="00E52513" w:rsidRPr="00DB72A7">
        <w:rPr>
          <w:rFonts w:ascii="Arial" w:hAnsi="Arial" w:cs="Arial"/>
          <w:sz w:val="22"/>
          <w:szCs w:val="22"/>
          <w:lang w:val="fr-FR"/>
        </w:rPr>
        <w:t xml:space="preserve">les 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187 mètres </w:t>
      </w:r>
      <w:r w:rsidR="00E52513" w:rsidRPr="00DB72A7">
        <w:rPr>
          <w:rFonts w:ascii="Arial" w:hAnsi="Arial" w:cs="Arial"/>
          <w:sz w:val="22"/>
          <w:szCs w:val="22"/>
          <w:lang w:val="fr-FR"/>
        </w:rPr>
        <w:t>de chacune des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8 pistes </w:t>
      </w:r>
      <w:r w:rsidR="00E52513" w:rsidRPr="00DB72A7">
        <w:rPr>
          <w:rFonts w:ascii="Arial" w:hAnsi="Arial" w:cs="Arial"/>
          <w:sz w:val="22"/>
          <w:szCs w:val="22"/>
          <w:lang w:val="fr-FR"/>
        </w:rPr>
        <w:t>de</w:t>
      </w:r>
      <w:r w:rsidR="0063750D" w:rsidRPr="00DB72A7">
        <w:rPr>
          <w:rFonts w:ascii="Arial" w:hAnsi="Arial" w:cs="Arial"/>
          <w:sz w:val="22"/>
          <w:szCs w:val="22"/>
          <w:lang w:val="fr-FR"/>
        </w:rPr>
        <w:t xml:space="preserve"> « </w:t>
      </w:r>
      <w:proofErr w:type="spellStart"/>
      <w:r w:rsidR="0063750D" w:rsidRPr="00DB72A7">
        <w:rPr>
          <w:rFonts w:ascii="Arial" w:hAnsi="Arial" w:cs="Arial"/>
          <w:sz w:val="22"/>
          <w:szCs w:val="22"/>
          <w:lang w:val="fr-FR"/>
        </w:rPr>
        <w:t>Vikingløp</w:t>
      </w:r>
      <w:proofErr w:type="spellEnd"/>
      <w:r w:rsidR="0063750D" w:rsidRPr="00DB72A7">
        <w:rPr>
          <w:rFonts w:ascii="Arial" w:hAnsi="Arial" w:cs="Arial"/>
          <w:sz w:val="22"/>
          <w:szCs w:val="22"/>
          <w:lang w:val="fr-FR"/>
        </w:rPr>
        <w:t> »</w:t>
      </w:r>
      <w:r w:rsidR="00E52513" w:rsidRPr="00DB72A7">
        <w:rPr>
          <w:rFonts w:ascii="Arial" w:hAnsi="Arial" w:cs="Arial"/>
          <w:sz w:val="22"/>
          <w:szCs w:val="22"/>
          <w:lang w:val="fr-FR"/>
        </w:rPr>
        <w:t>, le plus grand toboggan de course d’Europe</w:t>
      </w:r>
      <w:r w:rsidR="0063750D" w:rsidRPr="00DB72A7">
        <w:rPr>
          <w:rFonts w:ascii="Arial" w:hAnsi="Arial" w:cs="Arial"/>
          <w:sz w:val="22"/>
          <w:szCs w:val="22"/>
          <w:lang w:val="fr-FR"/>
        </w:rPr>
        <w:t>.</w:t>
      </w:r>
      <w:r w:rsidR="00E52513" w:rsidRPr="00DB72A7">
        <w:rPr>
          <w:rFonts w:ascii="Arial" w:hAnsi="Arial" w:cs="Arial"/>
          <w:sz w:val="22"/>
          <w:szCs w:val="22"/>
          <w:lang w:val="fr-FR"/>
        </w:rPr>
        <w:t xml:space="preserve"> Chaque </w:t>
      </w:r>
      <w:proofErr w:type="gramStart"/>
      <w:r w:rsidR="00E52513" w:rsidRPr="00DB72A7">
        <w:rPr>
          <w:rFonts w:ascii="Arial" w:hAnsi="Arial" w:cs="Arial"/>
          <w:sz w:val="22"/>
          <w:szCs w:val="22"/>
          <w:lang w:val="fr-FR"/>
        </w:rPr>
        <w:t>seconde compte</w:t>
      </w:r>
      <w:proofErr w:type="gramEnd"/>
      <w:r w:rsidR="00E52513" w:rsidRPr="00DB72A7">
        <w:rPr>
          <w:rFonts w:ascii="Arial" w:hAnsi="Arial" w:cs="Arial"/>
          <w:sz w:val="22"/>
          <w:szCs w:val="22"/>
          <w:lang w:val="fr-FR"/>
        </w:rPr>
        <w:t xml:space="preserve">, car seul l’un d’entre eux peut avoir une longueur d’avance à l’arrivée et se faire acclamer par les spectateurs dans les tribunes. Pendant la course, les participants peuvent même voir à plusieurs reprises où en sont leurs concurrents. </w:t>
      </w:r>
    </w:p>
    <w:p w14:paraId="434FCA75" w14:textId="2E31B5A5" w:rsidR="0026204A" w:rsidRPr="00DB72A7" w:rsidRDefault="0026204A" w:rsidP="00385FDB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sz w:val="22"/>
          <w:szCs w:val="22"/>
          <w:lang w:val="fr-FR"/>
        </w:rPr>
        <w:t xml:space="preserve">Pour des moments plus relaxants, direction les plus de 400 sièges et transats de «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Nordiskturn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». Trois des six étages de la nouvelle tour sont dédiés </w:t>
      </w:r>
      <w:r w:rsidR="00725D90" w:rsidRPr="00DB72A7">
        <w:rPr>
          <w:rFonts w:ascii="Arial" w:hAnsi="Arial" w:cs="Arial"/>
          <w:sz w:val="22"/>
          <w:szCs w:val="22"/>
          <w:lang w:val="fr-FR"/>
        </w:rPr>
        <w:t>pleinement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 au repos et à la détente. Les « Sofas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Lågerhus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 », </w:t>
      </w:r>
      <w:r w:rsidR="00725D90" w:rsidRPr="00DB72A7">
        <w:rPr>
          <w:rFonts w:ascii="Arial" w:hAnsi="Arial" w:cs="Arial"/>
          <w:sz w:val="22"/>
          <w:szCs w:val="22"/>
          <w:lang w:val="fr-FR"/>
        </w:rPr>
        <w:t>de divins havres de paix, peuvent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 être réservés en complément du billet d’entrée Rulantica</w:t>
      </w:r>
      <w:r w:rsidR="00725D90" w:rsidRPr="00DB72A7">
        <w:rPr>
          <w:rFonts w:ascii="Arial" w:hAnsi="Arial" w:cs="Arial"/>
          <w:sz w:val="22"/>
          <w:szCs w:val="22"/>
          <w:lang w:val="fr-FR"/>
        </w:rPr>
        <w:t xml:space="preserve">. Une offre de restauration fraîche et savoureuse attend les visiteurs au « Viking </w:t>
      </w:r>
      <w:proofErr w:type="spellStart"/>
      <w:r w:rsidR="00725D90" w:rsidRPr="00DB72A7">
        <w:rPr>
          <w:rFonts w:ascii="Arial" w:hAnsi="Arial" w:cs="Arial"/>
          <w:sz w:val="22"/>
          <w:szCs w:val="22"/>
          <w:lang w:val="fr-FR"/>
        </w:rPr>
        <w:t>Snåck</w:t>
      </w:r>
      <w:proofErr w:type="spellEnd"/>
      <w:r w:rsidR="00725D90" w:rsidRPr="00DB72A7">
        <w:rPr>
          <w:rFonts w:ascii="Arial" w:hAnsi="Arial" w:cs="Arial"/>
          <w:sz w:val="22"/>
          <w:szCs w:val="22"/>
          <w:lang w:val="fr-FR"/>
        </w:rPr>
        <w:t xml:space="preserve"> - </w:t>
      </w:r>
      <w:proofErr w:type="spellStart"/>
      <w:r w:rsidR="00725D90" w:rsidRPr="00DB72A7">
        <w:rPr>
          <w:rFonts w:ascii="Arial" w:hAnsi="Arial" w:cs="Arial"/>
          <w:sz w:val="22"/>
          <w:szCs w:val="22"/>
          <w:lang w:val="fr-FR"/>
        </w:rPr>
        <w:t>Frisk</w:t>
      </w:r>
      <w:proofErr w:type="spellEnd"/>
      <w:r w:rsidR="00725D90" w:rsidRPr="00DB72A7">
        <w:rPr>
          <w:rFonts w:ascii="Arial" w:hAnsi="Arial" w:cs="Arial"/>
          <w:sz w:val="22"/>
          <w:szCs w:val="22"/>
          <w:lang w:val="fr-FR"/>
        </w:rPr>
        <w:t xml:space="preserve"> &amp; </w:t>
      </w:r>
      <w:proofErr w:type="spellStart"/>
      <w:r w:rsidR="00725D90" w:rsidRPr="00DB72A7">
        <w:rPr>
          <w:rFonts w:ascii="Arial" w:hAnsi="Arial" w:cs="Arial"/>
          <w:sz w:val="22"/>
          <w:szCs w:val="22"/>
          <w:lang w:val="fr-FR"/>
        </w:rPr>
        <w:t>Lækker</w:t>
      </w:r>
      <w:proofErr w:type="spellEnd"/>
      <w:r w:rsidR="00725D90" w:rsidRPr="00DB72A7">
        <w:rPr>
          <w:rFonts w:ascii="Arial" w:hAnsi="Arial" w:cs="Arial"/>
          <w:sz w:val="22"/>
          <w:szCs w:val="22"/>
          <w:lang w:val="fr-FR"/>
        </w:rPr>
        <w:t xml:space="preserve"> » du rez-de-chaussée et au « Viking </w:t>
      </w:r>
      <w:proofErr w:type="spellStart"/>
      <w:r w:rsidR="00725D90" w:rsidRPr="00DB72A7">
        <w:rPr>
          <w:rFonts w:ascii="Arial" w:hAnsi="Arial" w:cs="Arial"/>
          <w:sz w:val="22"/>
          <w:szCs w:val="22"/>
          <w:lang w:val="fr-FR"/>
        </w:rPr>
        <w:t>Kaffi</w:t>
      </w:r>
      <w:proofErr w:type="spellEnd"/>
      <w:r w:rsidR="00725D90" w:rsidRPr="00DB72A7">
        <w:rPr>
          <w:rFonts w:ascii="Arial" w:hAnsi="Arial" w:cs="Arial"/>
          <w:sz w:val="22"/>
          <w:szCs w:val="22"/>
          <w:lang w:val="fr-FR"/>
        </w:rPr>
        <w:t> » situé au premier étage.</w:t>
      </w:r>
    </w:p>
    <w:p w14:paraId="41A8A180" w14:textId="0EEEBEAA" w:rsidR="0063750D" w:rsidRPr="00091C8B" w:rsidRDefault="0063750D" w:rsidP="00E52513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sz w:val="22"/>
          <w:szCs w:val="22"/>
          <w:lang w:val="fr-FR"/>
        </w:rPr>
        <w:t>De nombreux toboggans, une immense piscine à vagues</w:t>
      </w:r>
      <w:r w:rsidR="00E11A2D" w:rsidRPr="00DB72A7">
        <w:rPr>
          <w:rFonts w:ascii="Arial" w:hAnsi="Arial" w:cs="Arial"/>
          <w:sz w:val="22"/>
          <w:szCs w:val="22"/>
          <w:lang w:val="fr-FR"/>
        </w:rPr>
        <w:t>, une rivière sauvage et bien d’</w:t>
      </w:r>
      <w:r w:rsidRPr="00DB72A7">
        <w:rPr>
          <w:rFonts w:ascii="Arial" w:hAnsi="Arial" w:cs="Arial"/>
          <w:sz w:val="22"/>
          <w:szCs w:val="22"/>
          <w:lang w:val="fr-FR"/>
        </w:rPr>
        <w:t>autres choses encore garantissent des plaisirs aquatiques sans limites</w:t>
      </w:r>
      <w:r w:rsidR="00E52513" w:rsidRPr="00DB72A7">
        <w:rPr>
          <w:rFonts w:ascii="Arial" w:hAnsi="Arial" w:cs="Arial"/>
          <w:sz w:val="22"/>
          <w:szCs w:val="22"/>
          <w:lang w:val="fr-FR"/>
        </w:rPr>
        <w:t xml:space="preserve"> à Rulantica</w:t>
      </w:r>
      <w:r w:rsidRPr="00DB72A7">
        <w:rPr>
          <w:rFonts w:ascii="Arial" w:hAnsi="Arial" w:cs="Arial"/>
          <w:sz w:val="22"/>
          <w:szCs w:val="22"/>
          <w:lang w:val="fr-FR"/>
        </w:rPr>
        <w:t>. Le carrousel aquatique interactif « 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Tønnevirvel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 » offre un rafraîchissement pétillant à toute la famille. </w:t>
      </w:r>
      <w:r w:rsidR="00E52513" w:rsidRPr="00DB72A7">
        <w:rPr>
          <w:rFonts w:ascii="Arial" w:hAnsi="Arial" w:cs="Arial"/>
          <w:sz w:val="22"/>
          <w:szCs w:val="22"/>
          <w:lang w:val="fr-FR"/>
        </w:rPr>
        <w:t>L’</w:t>
      </w:r>
      <w:r w:rsidRPr="00DB72A7">
        <w:rPr>
          <w:rFonts w:ascii="Arial" w:hAnsi="Arial" w:cs="Arial"/>
          <w:sz w:val="22"/>
          <w:szCs w:val="22"/>
          <w:lang w:val="fr-FR"/>
        </w:rPr>
        <w:t>espace de détente et sauna « 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Hyggedal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> » attend les visiteurs qui aspire</w:t>
      </w:r>
      <w:r w:rsidR="00E11A2D" w:rsidRPr="00DB72A7">
        <w:rPr>
          <w:rFonts w:ascii="Arial" w:hAnsi="Arial" w:cs="Arial"/>
          <w:sz w:val="22"/>
          <w:szCs w:val="22"/>
          <w:lang w:val="fr-FR"/>
        </w:rPr>
        <w:t>nt à la relaxation en plus de l’</w:t>
      </w:r>
      <w:r w:rsidRPr="00DB72A7">
        <w:rPr>
          <w:rFonts w:ascii="Arial" w:hAnsi="Arial" w:cs="Arial"/>
          <w:sz w:val="22"/>
          <w:szCs w:val="22"/>
          <w:lang w:val="fr-FR"/>
        </w:rPr>
        <w:t>aventure.</w:t>
      </w:r>
      <w:r w:rsidRPr="00091C8B">
        <w:rPr>
          <w:rFonts w:ascii="Arial" w:hAnsi="Arial" w:cs="Arial"/>
          <w:sz w:val="22"/>
          <w:szCs w:val="22"/>
          <w:lang w:val="fr-FR"/>
        </w:rPr>
        <w:t xml:space="preserve"> </w:t>
      </w:r>
    </w:p>
    <w:p w14:paraId="7D48851C" w14:textId="77777777" w:rsidR="0063750D" w:rsidRPr="00091C8B" w:rsidRDefault="0063750D" w:rsidP="006375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62278CAA" w14:textId="1C743857" w:rsidR="0063750D" w:rsidRPr="00091C8B" w:rsidRDefault="00E52513" w:rsidP="0063750D">
      <w:pPr>
        <w:ind w:left="1416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DB72A7">
        <w:rPr>
          <w:rFonts w:ascii="Arial" w:hAnsi="Arial" w:cs="Arial"/>
          <w:b/>
          <w:sz w:val="22"/>
          <w:szCs w:val="22"/>
          <w:lang w:val="fr-FR"/>
        </w:rPr>
        <w:t>Le plein d’action avec les expériences VR YULLBE</w:t>
      </w:r>
    </w:p>
    <w:p w14:paraId="224C3B96" w14:textId="4D34A589" w:rsidR="0063750D" w:rsidRPr="00DB72A7" w:rsidRDefault="0063750D" w:rsidP="0065040A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BE75D2">
        <w:rPr>
          <w:rFonts w:ascii="Arial" w:hAnsi="Arial" w:cs="Arial"/>
          <w:sz w:val="22"/>
          <w:szCs w:val="22"/>
          <w:lang w:val="fr-FR"/>
        </w:rPr>
        <w:t>Les fans de réalité virtuelle trouvent également leur compte à Europa-Park Resort</w:t>
      </w:r>
      <w:r w:rsidRPr="007C7B76">
        <w:rPr>
          <w:rFonts w:ascii="Arial" w:hAnsi="Arial" w:cs="Arial"/>
          <w:sz w:val="22"/>
          <w:szCs w:val="22"/>
          <w:lang w:val="fr-FR"/>
        </w:rPr>
        <w:t>.</w:t>
      </w:r>
      <w:r w:rsidR="0065040A" w:rsidRPr="007C7B76">
        <w:rPr>
          <w:rFonts w:ascii="Arial" w:hAnsi="Arial" w:cs="Arial"/>
          <w:sz w:val="22"/>
          <w:szCs w:val="22"/>
          <w:lang w:val="fr-FR"/>
        </w:rPr>
        <w:t xml:space="preserve"> À partir du 23 mars</w:t>
      </w:r>
      <w:r w:rsidRPr="007C7B76">
        <w:rPr>
          <w:rFonts w:ascii="Arial" w:hAnsi="Arial" w:cs="Arial"/>
          <w:sz w:val="22"/>
          <w:szCs w:val="22"/>
          <w:lang w:val="fr-FR"/>
        </w:rPr>
        <w:t>,</w:t>
      </w:r>
      <w:r w:rsidRPr="00BE75D2">
        <w:rPr>
          <w:rFonts w:ascii="Arial" w:hAnsi="Arial" w:cs="Arial"/>
          <w:sz w:val="22"/>
          <w:szCs w:val="22"/>
          <w:lang w:val="fr-FR"/>
        </w:rPr>
        <w:t xml:space="preserve"> les visiteurs</w:t>
      </w:r>
      <w:r w:rsidR="0065040A">
        <w:rPr>
          <w:rFonts w:ascii="Arial" w:hAnsi="Arial" w:cs="Arial"/>
          <w:sz w:val="22"/>
          <w:szCs w:val="22"/>
          <w:lang w:val="fr-FR"/>
        </w:rPr>
        <w:t xml:space="preserve"> </w:t>
      </w:r>
      <w:r w:rsidRPr="00DB72A7">
        <w:rPr>
          <w:rFonts w:ascii="Arial" w:hAnsi="Arial" w:cs="Arial"/>
          <w:sz w:val="22"/>
          <w:szCs w:val="22"/>
          <w:lang w:val="fr-FR"/>
        </w:rPr>
        <w:t>plongent dans un film d’action interactif en 3D</w:t>
      </w:r>
      <w:r w:rsidR="0065040A" w:rsidRPr="00DB72A7">
        <w:rPr>
          <w:rFonts w:ascii="Arial" w:hAnsi="Arial" w:cs="Arial"/>
          <w:sz w:val="22"/>
          <w:szCs w:val="22"/>
          <w:lang w:val="fr-FR"/>
        </w:rPr>
        <w:t xml:space="preserve"> avec la nouvelle aventure YULLBE PRO « Amber Blake : </w:t>
      </w:r>
      <w:proofErr w:type="spellStart"/>
      <w:r w:rsidR="0065040A" w:rsidRPr="00DB72A7">
        <w:rPr>
          <w:rFonts w:ascii="Arial" w:hAnsi="Arial" w:cs="Arial"/>
          <w:sz w:val="22"/>
          <w:szCs w:val="22"/>
          <w:lang w:val="fr-FR"/>
        </w:rPr>
        <w:t>Operation</w:t>
      </w:r>
      <w:proofErr w:type="spellEnd"/>
      <w:r w:rsidR="0065040A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="0065040A" w:rsidRPr="00DB72A7">
        <w:rPr>
          <w:rFonts w:ascii="Arial" w:hAnsi="Arial" w:cs="Arial"/>
          <w:sz w:val="22"/>
          <w:szCs w:val="22"/>
          <w:lang w:val="fr-FR"/>
        </w:rPr>
        <w:t>Dragonfly</w:t>
      </w:r>
      <w:proofErr w:type="spellEnd"/>
      <w:r w:rsidR="0065040A" w:rsidRPr="00DB72A7">
        <w:rPr>
          <w:rFonts w:ascii="Arial" w:hAnsi="Arial" w:cs="Arial"/>
          <w:sz w:val="22"/>
          <w:szCs w:val="22"/>
          <w:lang w:val="fr-FR"/>
        </w:rPr>
        <w:t> »</w:t>
      </w:r>
      <w:r w:rsidRPr="00DB72A7">
        <w:rPr>
          <w:rFonts w:ascii="Arial" w:hAnsi="Arial" w:cs="Arial"/>
          <w:sz w:val="22"/>
          <w:szCs w:val="22"/>
          <w:lang w:val="fr-FR"/>
        </w:rPr>
        <w:t>. Cette expérience en réalité virtuel</w:t>
      </w:r>
      <w:r w:rsidRPr="00091C8B">
        <w:rPr>
          <w:rFonts w:ascii="Arial" w:hAnsi="Arial" w:cs="Arial"/>
          <w:sz w:val="22"/>
          <w:szCs w:val="22"/>
          <w:lang w:val="fr-FR"/>
        </w:rPr>
        <w:t xml:space="preserve">le </w:t>
      </w:r>
      <w:r w:rsidR="00585988" w:rsidRPr="00091C8B">
        <w:rPr>
          <w:rFonts w:ascii="Arial" w:hAnsi="Arial" w:cs="Arial"/>
          <w:sz w:val="22"/>
          <w:szCs w:val="22"/>
          <w:lang w:val="fr-FR"/>
        </w:rPr>
        <w:t xml:space="preserve">de 30 minutes </w:t>
      </w:r>
      <w:r w:rsidRPr="00091C8B">
        <w:rPr>
          <w:rFonts w:ascii="Arial" w:hAnsi="Arial" w:cs="Arial"/>
          <w:sz w:val="22"/>
          <w:szCs w:val="22"/>
          <w:lang w:val="fr-FR"/>
        </w:rPr>
        <w:t xml:space="preserve">est basée sur la série de bandes dessinées « Amber Blake » du top-modèle belge Jade Lagardère et enthousiasme les </w:t>
      </w:r>
      <w:r w:rsidRPr="00DB72A7">
        <w:rPr>
          <w:rFonts w:ascii="Arial" w:hAnsi="Arial" w:cs="Arial"/>
          <w:sz w:val="22"/>
          <w:szCs w:val="22"/>
          <w:lang w:val="fr-FR"/>
        </w:rPr>
        <w:t>joueurs</w:t>
      </w:r>
      <w:r w:rsidR="00B47777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avec </w:t>
      </w:r>
      <w:r w:rsidR="00C72DDF" w:rsidRPr="00DB72A7">
        <w:rPr>
          <w:rFonts w:ascii="Arial" w:hAnsi="Arial" w:cs="Arial"/>
          <w:sz w:val="22"/>
          <w:szCs w:val="22"/>
          <w:lang w:val="fr-FR"/>
        </w:rPr>
        <w:t xml:space="preserve">une aventure haletante et </w:t>
      </w:r>
      <w:r w:rsidR="00585988" w:rsidRPr="00DB72A7">
        <w:rPr>
          <w:rFonts w:ascii="Arial" w:hAnsi="Arial" w:cs="Arial"/>
          <w:sz w:val="22"/>
          <w:szCs w:val="22"/>
          <w:lang w:val="fr-FR"/>
        </w:rPr>
        <w:t>un équipement YULLBE PRO enrichi à la pointe de la technologie</w:t>
      </w:r>
      <w:r w:rsidR="00C72DDF" w:rsidRPr="00DB72A7">
        <w:rPr>
          <w:rFonts w:ascii="Arial" w:hAnsi="Arial" w:cs="Arial"/>
          <w:sz w:val="22"/>
          <w:szCs w:val="22"/>
          <w:lang w:val="fr-FR"/>
        </w:rPr>
        <w:t xml:space="preserve"> spécialement développé par l’équipe de MACK </w:t>
      </w:r>
      <w:proofErr w:type="spellStart"/>
      <w:r w:rsidR="00C72DDF" w:rsidRPr="00DB72A7">
        <w:rPr>
          <w:rFonts w:ascii="Arial" w:hAnsi="Arial" w:cs="Arial"/>
          <w:sz w:val="22"/>
          <w:szCs w:val="22"/>
          <w:lang w:val="fr-FR"/>
        </w:rPr>
        <w:t>NeXT</w:t>
      </w:r>
      <w:proofErr w:type="spellEnd"/>
      <w:r w:rsidR="00C72DDF" w:rsidRPr="00DB72A7">
        <w:rPr>
          <w:rFonts w:ascii="Arial" w:hAnsi="Arial" w:cs="Arial"/>
          <w:sz w:val="22"/>
          <w:szCs w:val="22"/>
          <w:lang w:val="fr-FR"/>
        </w:rPr>
        <w:t xml:space="preserve"> en collaboration avec MACK Rides</w:t>
      </w:r>
      <w:r w:rsidRPr="00DB72A7">
        <w:rPr>
          <w:rFonts w:ascii="Arial" w:hAnsi="Arial" w:cs="Arial"/>
          <w:sz w:val="22"/>
          <w:szCs w:val="22"/>
          <w:lang w:val="fr-FR"/>
        </w:rPr>
        <w:t>.</w:t>
      </w:r>
      <w:r w:rsidR="0065040A" w:rsidRPr="00DB72A7">
        <w:rPr>
          <w:rFonts w:ascii="Arial" w:hAnsi="Arial" w:cs="Arial"/>
          <w:sz w:val="22"/>
          <w:szCs w:val="22"/>
          <w:lang w:val="fr-FR"/>
        </w:rPr>
        <w:t xml:space="preserve"> Équipés d’un gilet haptique</w:t>
      </w:r>
      <w:r w:rsidRPr="00DB72A7">
        <w:rPr>
          <w:rFonts w:ascii="Arial" w:hAnsi="Arial" w:cs="Arial"/>
          <w:sz w:val="22"/>
          <w:szCs w:val="22"/>
          <w:lang w:val="fr-FR"/>
        </w:rPr>
        <w:t>,</w:t>
      </w:r>
      <w:r w:rsidR="0065040A" w:rsidRPr="00DB72A7">
        <w:rPr>
          <w:rFonts w:ascii="Arial" w:hAnsi="Arial" w:cs="Arial"/>
          <w:sz w:val="22"/>
          <w:szCs w:val="22"/>
          <w:lang w:val="fr-FR"/>
        </w:rPr>
        <w:t xml:space="preserve"> de lunettes VR et de capteurs pour les mains et les pieds,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 les participants </w:t>
      </w:r>
      <w:r w:rsidR="00B47777" w:rsidRPr="00DB72A7">
        <w:rPr>
          <w:rFonts w:ascii="Arial" w:hAnsi="Arial" w:cs="Arial"/>
          <w:sz w:val="22"/>
          <w:szCs w:val="22"/>
          <w:lang w:val="fr-FR"/>
        </w:rPr>
        <w:t xml:space="preserve">(dès 16 ans) 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doivent mener à bien une mission secrète </w:t>
      </w:r>
      <w:r w:rsidR="0065040A" w:rsidRPr="00DB72A7">
        <w:rPr>
          <w:rFonts w:ascii="Arial" w:hAnsi="Arial" w:cs="Arial"/>
          <w:sz w:val="22"/>
          <w:szCs w:val="22"/>
          <w:lang w:val="fr-FR"/>
        </w:rPr>
        <w:t xml:space="preserve">aux côtés de la redoutable espionne Amber Blake </w:t>
      </w:r>
      <w:r w:rsidRPr="00DB72A7">
        <w:rPr>
          <w:rFonts w:ascii="Arial" w:hAnsi="Arial" w:cs="Arial"/>
          <w:sz w:val="22"/>
          <w:szCs w:val="22"/>
          <w:lang w:val="fr-FR"/>
        </w:rPr>
        <w:t>afin de traquer le mysté</w:t>
      </w:r>
      <w:r w:rsidR="0065040A" w:rsidRPr="00DB72A7">
        <w:rPr>
          <w:rFonts w:ascii="Arial" w:hAnsi="Arial" w:cs="Arial"/>
          <w:sz w:val="22"/>
          <w:szCs w:val="22"/>
          <w:lang w:val="fr-FR"/>
        </w:rPr>
        <w:t xml:space="preserve">rieux criminel « Blue Dragon ». </w:t>
      </w:r>
      <w:r w:rsidR="00585988" w:rsidRPr="00DB72A7">
        <w:rPr>
          <w:rFonts w:ascii="Arial" w:hAnsi="Arial" w:cs="Arial"/>
          <w:sz w:val="22"/>
          <w:szCs w:val="22"/>
          <w:lang w:val="fr-FR"/>
        </w:rPr>
        <w:t>Pendant l’aventure</w:t>
      </w:r>
      <w:r w:rsidR="0065040A" w:rsidRPr="00DB72A7">
        <w:rPr>
          <w:rFonts w:ascii="Arial" w:hAnsi="Arial" w:cs="Arial"/>
          <w:sz w:val="22"/>
          <w:szCs w:val="22"/>
          <w:lang w:val="fr-FR"/>
        </w:rPr>
        <w:t>, deux équipes de trois personnes se déplacent librement et ont accès à des éléments haptiques</w:t>
      </w:r>
      <w:r w:rsidR="00585988" w:rsidRPr="00DB72A7">
        <w:rPr>
          <w:rFonts w:ascii="Arial" w:hAnsi="Arial" w:cs="Arial"/>
          <w:sz w:val="22"/>
          <w:szCs w:val="22"/>
          <w:lang w:val="fr-FR"/>
        </w:rPr>
        <w:t xml:space="preserve"> amplifiant l’immersion et les sensations fortes</w:t>
      </w:r>
      <w:r w:rsidR="00C72DDF" w:rsidRPr="00DB72A7">
        <w:rPr>
          <w:rFonts w:ascii="Arial" w:hAnsi="Arial" w:cs="Arial"/>
          <w:sz w:val="22"/>
          <w:szCs w:val="22"/>
          <w:lang w:val="fr-FR"/>
        </w:rPr>
        <w:t xml:space="preserve"> : </w:t>
      </w:r>
      <w:r w:rsidR="00CB3126" w:rsidRPr="00DB72A7">
        <w:rPr>
          <w:rFonts w:ascii="Arial" w:hAnsi="Arial" w:cs="Arial"/>
          <w:sz w:val="22"/>
          <w:szCs w:val="22"/>
          <w:lang w:val="fr-FR"/>
        </w:rPr>
        <w:t xml:space="preserve">les joueurs disposent d’armes à feu physiques, doivent déplacer des pièces de puzzle et leurs gilets permettent de ressentir les impacts de balles </w:t>
      </w:r>
      <w:proofErr w:type="spellStart"/>
      <w:r w:rsidR="00CB3126" w:rsidRPr="00DB72A7">
        <w:rPr>
          <w:rFonts w:ascii="Arial" w:hAnsi="Arial" w:cs="Arial"/>
          <w:sz w:val="22"/>
          <w:szCs w:val="22"/>
          <w:lang w:val="fr-FR"/>
        </w:rPr>
        <w:t>grace</w:t>
      </w:r>
      <w:proofErr w:type="spellEnd"/>
      <w:r w:rsidR="00CB3126" w:rsidRPr="00DB72A7">
        <w:rPr>
          <w:rFonts w:ascii="Arial" w:hAnsi="Arial" w:cs="Arial"/>
          <w:sz w:val="22"/>
          <w:szCs w:val="22"/>
          <w:lang w:val="fr-FR"/>
        </w:rPr>
        <w:t xml:space="preserve"> à des vibrations</w:t>
      </w:r>
      <w:r w:rsidR="00585988" w:rsidRPr="00DB72A7">
        <w:rPr>
          <w:rFonts w:ascii="Arial" w:hAnsi="Arial" w:cs="Arial"/>
          <w:sz w:val="22"/>
          <w:szCs w:val="22"/>
          <w:lang w:val="fr-FR"/>
        </w:rPr>
        <w:t>.</w:t>
      </w:r>
      <w:r w:rsidR="00C72DDF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="0065040A" w:rsidRPr="00DB72A7">
        <w:rPr>
          <w:rFonts w:ascii="Arial" w:hAnsi="Arial" w:cs="Arial"/>
          <w:sz w:val="22"/>
          <w:szCs w:val="22"/>
          <w:lang w:val="fr-FR"/>
        </w:rPr>
        <w:t>Alors qu’</w:t>
      </w:r>
      <w:r w:rsidR="00C72DDF" w:rsidRPr="00DB72A7">
        <w:rPr>
          <w:rFonts w:ascii="Arial" w:hAnsi="Arial" w:cs="Arial"/>
          <w:sz w:val="22"/>
          <w:szCs w:val="22"/>
          <w:lang w:val="fr-FR"/>
        </w:rPr>
        <w:t>un groupe s’</w:t>
      </w:r>
      <w:r w:rsidR="0065040A" w:rsidRPr="00DB72A7">
        <w:rPr>
          <w:rFonts w:ascii="Arial" w:hAnsi="Arial" w:cs="Arial"/>
          <w:sz w:val="22"/>
          <w:szCs w:val="22"/>
          <w:lang w:val="fr-FR"/>
        </w:rPr>
        <w:t>infiltre dans un bal masqué</w:t>
      </w:r>
      <w:r w:rsidR="00C72DDF" w:rsidRPr="00DB72A7">
        <w:rPr>
          <w:rFonts w:ascii="Arial" w:hAnsi="Arial" w:cs="Arial"/>
          <w:sz w:val="22"/>
          <w:szCs w:val="22"/>
          <w:lang w:val="fr-FR"/>
        </w:rPr>
        <w:t xml:space="preserve"> où le malfrat doit se trouver</w:t>
      </w:r>
      <w:r w:rsidR="0065040A" w:rsidRPr="00DB72A7">
        <w:rPr>
          <w:rFonts w:ascii="Arial" w:hAnsi="Arial" w:cs="Arial"/>
          <w:sz w:val="22"/>
          <w:szCs w:val="22"/>
          <w:lang w:val="fr-FR"/>
        </w:rPr>
        <w:t>, l’autre tente de déchiffrer des indices</w:t>
      </w:r>
      <w:r w:rsidR="00C72DDF" w:rsidRPr="00DB72A7">
        <w:rPr>
          <w:rFonts w:ascii="Arial" w:hAnsi="Arial" w:cs="Arial"/>
          <w:sz w:val="22"/>
          <w:szCs w:val="22"/>
          <w:lang w:val="fr-FR"/>
        </w:rPr>
        <w:t xml:space="preserve"> pour révéler son </w:t>
      </w:r>
      <w:r w:rsidR="0065040A" w:rsidRPr="00DB72A7">
        <w:rPr>
          <w:rFonts w:ascii="Arial" w:hAnsi="Arial" w:cs="Arial"/>
          <w:sz w:val="22"/>
          <w:szCs w:val="22"/>
          <w:lang w:val="fr-FR"/>
        </w:rPr>
        <w:t xml:space="preserve">identité. La mission ne peut être menée à bien que si les deux équipes remplissent leurs tâches respectives. Mais le danger n’est jamais loin et la mission se transforme rapidement en un thriller </w:t>
      </w:r>
      <w:r w:rsidR="00C72DDF" w:rsidRPr="00DB72A7">
        <w:rPr>
          <w:rFonts w:ascii="Arial" w:hAnsi="Arial" w:cs="Arial"/>
          <w:sz w:val="22"/>
          <w:szCs w:val="22"/>
          <w:lang w:val="fr-FR"/>
        </w:rPr>
        <w:t>palpitant</w:t>
      </w:r>
      <w:r w:rsidR="0065040A" w:rsidRPr="00DB72A7">
        <w:rPr>
          <w:rFonts w:ascii="Arial" w:hAnsi="Arial" w:cs="Arial"/>
          <w:sz w:val="22"/>
          <w:szCs w:val="22"/>
          <w:lang w:val="fr-FR"/>
        </w:rPr>
        <w:t xml:space="preserve"> avec une épreuve de force à couper le souffle</w:t>
      </w:r>
      <w:r w:rsidR="00585988" w:rsidRPr="00DB72A7">
        <w:rPr>
          <w:rFonts w:ascii="Arial" w:hAnsi="Arial" w:cs="Arial"/>
          <w:sz w:val="22"/>
          <w:szCs w:val="22"/>
          <w:lang w:val="fr-FR"/>
        </w:rPr>
        <w:t xml:space="preserve"> avec pour toile de fond l’imposante </w:t>
      </w:r>
      <w:proofErr w:type="spellStart"/>
      <w:r w:rsidR="00585988" w:rsidRPr="00DB72A7">
        <w:rPr>
          <w:rFonts w:ascii="Arial" w:hAnsi="Arial" w:cs="Arial"/>
          <w:sz w:val="22"/>
          <w:szCs w:val="22"/>
          <w:lang w:val="fr-FR"/>
        </w:rPr>
        <w:t>skyline</w:t>
      </w:r>
      <w:proofErr w:type="spellEnd"/>
      <w:r w:rsidR="00585988" w:rsidRPr="00DB72A7">
        <w:rPr>
          <w:rFonts w:ascii="Arial" w:hAnsi="Arial" w:cs="Arial"/>
          <w:sz w:val="22"/>
          <w:szCs w:val="22"/>
          <w:lang w:val="fr-FR"/>
        </w:rPr>
        <w:t xml:space="preserve"> de Singapour</w:t>
      </w:r>
      <w:r w:rsidR="0065040A" w:rsidRPr="00DB72A7">
        <w:rPr>
          <w:rFonts w:ascii="Arial" w:hAnsi="Arial" w:cs="Arial"/>
          <w:sz w:val="22"/>
          <w:szCs w:val="22"/>
          <w:lang w:val="fr-FR"/>
        </w:rPr>
        <w:t xml:space="preserve">. </w:t>
      </w:r>
      <w:r w:rsidRPr="00DB72A7">
        <w:rPr>
          <w:rFonts w:ascii="Arial" w:hAnsi="Arial" w:cs="Arial"/>
          <w:sz w:val="22"/>
          <w:szCs w:val="22"/>
          <w:lang w:val="fr-FR"/>
        </w:rPr>
        <w:t xml:space="preserve">Il faut non seulement avoir les nerfs solides, mais aussi faire preuve d’adresse et d’esprit d'équipe. </w:t>
      </w:r>
    </w:p>
    <w:p w14:paraId="77BF6197" w14:textId="42A8EF1F" w:rsidR="00BE3C34" w:rsidRDefault="00BE3C34" w:rsidP="0065040A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DB72A7">
        <w:rPr>
          <w:rFonts w:ascii="Arial" w:hAnsi="Arial" w:cs="Arial"/>
          <w:sz w:val="22"/>
          <w:szCs w:val="22"/>
          <w:lang w:val="fr-FR"/>
        </w:rPr>
        <w:t xml:space="preserve">Les visiteurs d’Europa-Park ont aussi la possibilité de découvrir des aventures VR YULLBE GO au « Dôme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blue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proofErr w:type="spellStart"/>
      <w:r w:rsidRPr="00DB72A7">
        <w:rPr>
          <w:rFonts w:ascii="Arial" w:hAnsi="Arial" w:cs="Arial"/>
          <w:sz w:val="22"/>
          <w:szCs w:val="22"/>
          <w:lang w:val="fr-FR"/>
        </w:rPr>
        <w:t>fire</w:t>
      </w:r>
      <w:proofErr w:type="spellEnd"/>
      <w:r w:rsidRPr="00DB72A7">
        <w:rPr>
          <w:rFonts w:ascii="Arial" w:hAnsi="Arial" w:cs="Arial"/>
          <w:sz w:val="22"/>
          <w:szCs w:val="22"/>
          <w:lang w:val="fr-FR"/>
        </w:rPr>
        <w:t> » dans le quartier islandais.</w:t>
      </w:r>
    </w:p>
    <w:p w14:paraId="6DF63625" w14:textId="78BFD7CF" w:rsidR="00BE3C34" w:rsidRPr="00BE3C34" w:rsidRDefault="00BE3C34" w:rsidP="0065040A">
      <w:pPr>
        <w:ind w:left="1416"/>
        <w:jc w:val="both"/>
        <w:rPr>
          <w:rFonts w:ascii="Arial" w:hAnsi="Arial" w:cs="Arial"/>
          <w:bCs/>
          <w:color w:val="FF0000"/>
          <w:sz w:val="22"/>
          <w:szCs w:val="22"/>
          <w:lang w:val="fr-FR"/>
        </w:rPr>
      </w:pPr>
    </w:p>
    <w:p w14:paraId="72C71A1B" w14:textId="77777777" w:rsidR="00BE3C34" w:rsidRPr="00091C8B" w:rsidRDefault="00BE3C34" w:rsidP="0065040A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</w:p>
    <w:p w14:paraId="6196BD8F" w14:textId="77777777" w:rsidR="0063750D" w:rsidRPr="00091C8B" w:rsidRDefault="0063750D" w:rsidP="006375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6EF30F82" w14:textId="77777777" w:rsidR="0063750D" w:rsidRPr="00091C8B" w:rsidRDefault="0063750D" w:rsidP="0063750D">
      <w:pPr>
        <w:ind w:left="1416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091C8B">
        <w:rPr>
          <w:rFonts w:ascii="Arial" w:hAnsi="Arial" w:cs="Arial"/>
          <w:b/>
          <w:sz w:val="22"/>
          <w:szCs w:val="22"/>
          <w:lang w:val="fr-FR"/>
        </w:rPr>
        <w:lastRenderedPageBreak/>
        <w:t xml:space="preserve">Une expérience gastronomique futuriste et sensorielle </w:t>
      </w:r>
    </w:p>
    <w:p w14:paraId="202F49C1" w14:textId="1FB8FB79" w:rsidR="00AE3CA9" w:rsidRPr="00DB72A7" w:rsidRDefault="0063750D" w:rsidP="0063750D">
      <w:pPr>
        <w:ind w:left="1416"/>
        <w:jc w:val="both"/>
        <w:rPr>
          <w:rFonts w:ascii="Arial" w:hAnsi="Arial" w:cs="Arial"/>
          <w:sz w:val="22"/>
          <w:szCs w:val="22"/>
          <w:lang w:val="fr-FR"/>
        </w:rPr>
      </w:pPr>
      <w:r w:rsidRPr="00091C8B">
        <w:rPr>
          <w:rFonts w:ascii="Arial" w:hAnsi="Arial" w:cs="Arial"/>
          <w:sz w:val="22"/>
          <w:szCs w:val="22"/>
          <w:lang w:val="fr-FR"/>
        </w:rPr>
        <w:t xml:space="preserve">Eatrenalin attend les amateurs de haute cuisine en quête d’une découverte hors norme. Dès que l'expérience démarre, les convives sont littéralement plongés dans des univers très divers, à la fois de par les arômes et les saveurs, mais aussi d’un point de vue visuel, acoustique et haptique. Ce « restaurant du futur » est un véritable feu d’artifice pour tous les sens grâce à une interaction impressionnante entre des contenus multimédia, une performance gastronomique de pointe ainsi qu’une innovation brevetée, le </w:t>
      </w:r>
      <w:proofErr w:type="spellStart"/>
      <w:r w:rsidRPr="00091C8B">
        <w:rPr>
          <w:rFonts w:ascii="Arial" w:hAnsi="Arial" w:cs="Arial"/>
          <w:sz w:val="22"/>
          <w:szCs w:val="22"/>
          <w:lang w:val="fr-FR"/>
        </w:rPr>
        <w:t>Floating</w:t>
      </w:r>
      <w:proofErr w:type="spellEnd"/>
      <w:r w:rsidRPr="00091C8B">
        <w:rPr>
          <w:rFonts w:ascii="Arial" w:hAnsi="Arial" w:cs="Arial"/>
          <w:sz w:val="22"/>
          <w:szCs w:val="22"/>
          <w:lang w:val="fr-FR"/>
        </w:rPr>
        <w:t xml:space="preserve"> Chair (siège flottant) de MACK Rides. Les hôtes sont gâtés par un menu gastronomique de huit plats. La cuisine allie des influences modernes et </w:t>
      </w:r>
      <w:r w:rsidRPr="00DB72A7">
        <w:rPr>
          <w:rFonts w:ascii="Arial" w:hAnsi="Arial" w:cs="Arial"/>
          <w:sz w:val="22"/>
          <w:szCs w:val="22"/>
          <w:lang w:val="fr-FR"/>
        </w:rPr>
        <w:t>internationales, en accord avec l’ambiance de chacun des différents univers gustatifs.</w:t>
      </w:r>
      <w:r w:rsidR="00B86EE6" w:rsidRPr="00DB72A7">
        <w:rPr>
          <w:rFonts w:ascii="Arial" w:hAnsi="Arial" w:cs="Arial"/>
          <w:sz w:val="22"/>
          <w:szCs w:val="22"/>
          <w:lang w:val="fr-FR"/>
        </w:rPr>
        <w:t xml:space="preserve"> </w:t>
      </w:r>
      <w:r w:rsidR="00AE3CA9" w:rsidRPr="00DB72A7">
        <w:rPr>
          <w:rFonts w:ascii="Arial" w:hAnsi="Arial" w:cs="Arial"/>
          <w:sz w:val="22"/>
          <w:szCs w:val="22"/>
          <w:lang w:val="fr-FR"/>
        </w:rPr>
        <w:t xml:space="preserve">Il est encore possible de découvrir la carte originale jusqu'à la fin du mois d'avril. Dès le mois de mai, de nouveaux menus « Red Dimensions » et « Green Dimensions » </w:t>
      </w:r>
      <w:r w:rsidR="00E84527" w:rsidRPr="00DB72A7">
        <w:rPr>
          <w:rFonts w:ascii="Arial" w:hAnsi="Arial" w:cs="Arial"/>
          <w:sz w:val="22"/>
          <w:szCs w:val="22"/>
          <w:lang w:val="fr-FR"/>
        </w:rPr>
        <w:t>(végan) seront proposés.</w:t>
      </w:r>
    </w:p>
    <w:p w14:paraId="03D454A7" w14:textId="77777777" w:rsidR="0063750D" w:rsidRPr="00DB72A7" w:rsidRDefault="0063750D" w:rsidP="0063750D">
      <w:pPr>
        <w:jc w:val="both"/>
        <w:rPr>
          <w:rFonts w:ascii="Arial" w:hAnsi="Arial" w:cs="Arial"/>
          <w:sz w:val="22"/>
          <w:szCs w:val="22"/>
          <w:lang w:val="fr-FR"/>
        </w:rPr>
      </w:pPr>
    </w:p>
    <w:p w14:paraId="03C032C2" w14:textId="7EC6EC11" w:rsidR="0063750D" w:rsidRPr="00DB72A7" w:rsidRDefault="0063750D" w:rsidP="0063750D">
      <w:pPr>
        <w:ind w:left="1416"/>
        <w:jc w:val="both"/>
        <w:rPr>
          <w:rFonts w:ascii="Arial" w:hAnsi="Arial" w:cs="Arial"/>
          <w:b/>
          <w:sz w:val="22"/>
          <w:szCs w:val="22"/>
          <w:lang w:val="fr-FR"/>
        </w:rPr>
      </w:pPr>
      <w:r w:rsidRPr="00DB72A7">
        <w:rPr>
          <w:rFonts w:ascii="Arial" w:hAnsi="Arial" w:cs="Arial"/>
          <w:b/>
          <w:sz w:val="22"/>
          <w:szCs w:val="22"/>
          <w:lang w:val="fr-FR"/>
        </w:rPr>
        <w:t>Nuits de rêve à Europa-Park Resort</w:t>
      </w:r>
    </w:p>
    <w:p w14:paraId="7F67F6C4" w14:textId="396A5D9C" w:rsidR="0063750D" w:rsidRPr="00DB72A7" w:rsidRDefault="0063750D" w:rsidP="00465450">
      <w:pPr>
        <w:ind w:left="1418"/>
        <w:jc w:val="both"/>
        <w:rPr>
          <w:rFonts w:ascii="Arial" w:hAnsi="Arial" w:cs="Arial"/>
          <w:bCs/>
          <w:sz w:val="22"/>
          <w:szCs w:val="22"/>
          <w:lang w:val="fr-FR" w:eastAsia="en-US"/>
        </w:rPr>
      </w:pPr>
      <w:r w:rsidRPr="00DB72A7">
        <w:rPr>
          <w:rFonts w:ascii="Arial" w:hAnsi="Arial" w:cs="Arial"/>
          <w:bCs/>
          <w:sz w:val="22"/>
          <w:szCs w:val="22"/>
          <w:lang w:val="fr-FR" w:eastAsia="en-US"/>
        </w:rPr>
        <w:t>Pour terminer en beauté une journée riche en émotions, rendez-vous dans l’un des 6 hôtels 4* et 4* supérieur</w:t>
      </w:r>
      <w:r w:rsidRPr="00DB72A7">
        <w:rPr>
          <w:rFonts w:ascii="Arial" w:hAnsi="Arial" w:cs="Arial"/>
          <w:b/>
          <w:bCs/>
          <w:sz w:val="22"/>
          <w:szCs w:val="22"/>
          <w:lang w:val="fr-FR" w:eastAsia="en-US"/>
        </w:rPr>
        <w:t xml:space="preserve"> </w:t>
      </w:r>
      <w:r w:rsidRPr="00DB72A7">
        <w:rPr>
          <w:rFonts w:ascii="Arial" w:hAnsi="Arial" w:cs="Arial"/>
          <w:bCs/>
          <w:sz w:val="22"/>
          <w:szCs w:val="22"/>
          <w:lang w:val="fr-FR" w:eastAsia="en-US"/>
        </w:rPr>
        <w:t xml:space="preserve">d’Europa-Park Resort. L’ambiance sereine d’un monastère portugais, l’Espagne et son tempérament endiablé, la dolce </w:t>
      </w:r>
      <w:proofErr w:type="spellStart"/>
      <w:r w:rsidRPr="00DB72A7">
        <w:rPr>
          <w:rFonts w:ascii="Arial" w:hAnsi="Arial" w:cs="Arial"/>
          <w:bCs/>
          <w:sz w:val="22"/>
          <w:szCs w:val="22"/>
          <w:lang w:val="fr-FR" w:eastAsia="en-US"/>
        </w:rPr>
        <w:t>vita</w:t>
      </w:r>
      <w:proofErr w:type="spellEnd"/>
      <w:r w:rsidRPr="00DB72A7">
        <w:rPr>
          <w:rFonts w:ascii="Arial" w:hAnsi="Arial" w:cs="Arial"/>
          <w:bCs/>
          <w:sz w:val="22"/>
          <w:szCs w:val="22"/>
          <w:lang w:val="fr-FR" w:eastAsia="en-US"/>
        </w:rPr>
        <w:t xml:space="preserve"> italienn</w:t>
      </w:r>
      <w:bookmarkStart w:id="1" w:name="_GoBack"/>
      <w:bookmarkEnd w:id="1"/>
      <w:r w:rsidRPr="00DB72A7">
        <w:rPr>
          <w:rFonts w:ascii="Arial" w:hAnsi="Arial" w:cs="Arial"/>
          <w:bCs/>
          <w:sz w:val="22"/>
          <w:szCs w:val="22"/>
          <w:lang w:val="fr-FR" w:eastAsia="en-US"/>
        </w:rPr>
        <w:t>e, le charme chic de la Nouvelle-Angleterre ou encore un hôtel-musée d’inspiration nordique… les visiteurs ont le choix entre différentes ambiances, des décors thématisés et une offre gastronomique variée pour un court séjour inoubliable pour toute la fam</w:t>
      </w:r>
      <w:r w:rsidR="00465450">
        <w:rPr>
          <w:rFonts w:ascii="Arial" w:hAnsi="Arial" w:cs="Arial"/>
          <w:bCs/>
          <w:sz w:val="22"/>
          <w:szCs w:val="22"/>
          <w:lang w:val="fr-FR" w:eastAsia="en-US"/>
        </w:rPr>
        <w:t>ille.</w:t>
      </w:r>
    </w:p>
    <w:p w14:paraId="18AABB94" w14:textId="77777777" w:rsidR="0063750D" w:rsidRPr="00DB72A7" w:rsidRDefault="0063750D" w:rsidP="0063750D">
      <w:pPr>
        <w:spacing w:line="288" w:lineRule="auto"/>
        <w:ind w:left="1418" w:right="-2"/>
        <w:jc w:val="both"/>
        <w:rPr>
          <w:rFonts w:ascii="Arial" w:hAnsi="Arial" w:cs="Arial"/>
          <w:bCs/>
          <w:color w:val="FF0000"/>
          <w:sz w:val="22"/>
          <w:szCs w:val="22"/>
          <w:lang w:val="fr-FR"/>
        </w:rPr>
      </w:pPr>
    </w:p>
    <w:p w14:paraId="68EAEDB0" w14:textId="77777777" w:rsidR="0063750D" w:rsidRPr="00DB72A7" w:rsidRDefault="0063750D" w:rsidP="0063750D">
      <w:pPr>
        <w:spacing w:line="288" w:lineRule="auto"/>
        <w:ind w:left="1418" w:right="-2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val="fr-FR"/>
        </w:rPr>
      </w:pPr>
      <w:r w:rsidRPr="00DB72A7">
        <w:rPr>
          <w:rFonts w:ascii="Arial" w:hAnsi="Arial" w:cs="Arial"/>
          <w:b/>
          <w:bCs/>
          <w:sz w:val="22"/>
          <w:szCs w:val="22"/>
          <w:lang w:val="fr-FR"/>
        </w:rPr>
        <w:t>Se rendre à Europa-Park Resort avec TGV INOUI</w:t>
      </w:r>
      <w:r w:rsidRPr="00DB72A7">
        <w:rPr>
          <w:rFonts w:ascii="Arial" w:hAnsi="Arial" w:cs="Arial"/>
          <w:bCs/>
          <w:sz w:val="22"/>
          <w:szCs w:val="22"/>
          <w:lang w:val="fr-FR"/>
        </w:rPr>
        <w:t xml:space="preserve"> </w:t>
      </w:r>
    </w:p>
    <w:p w14:paraId="17AD595F" w14:textId="77777777" w:rsidR="0063750D" w:rsidRPr="00465450" w:rsidRDefault="0063750D" w:rsidP="00465450">
      <w:pPr>
        <w:ind w:left="1418"/>
        <w:jc w:val="both"/>
        <w:rPr>
          <w:rFonts w:ascii="Arial" w:hAnsi="Arial" w:cs="Arial"/>
          <w:sz w:val="22"/>
          <w:szCs w:val="22"/>
          <w:lang w:val="fr-FR"/>
        </w:rPr>
      </w:pPr>
      <w:r w:rsidRPr="00465450">
        <w:rPr>
          <w:rFonts w:ascii="Arial" w:hAnsi="Arial" w:cs="Arial"/>
          <w:sz w:val="22"/>
          <w:szCs w:val="22"/>
          <w:lang w:val="fr-FR"/>
        </w:rPr>
        <w:t xml:space="preserve">Le nouvel arrêt TGV INOUI en gare de </w:t>
      </w:r>
      <w:proofErr w:type="spellStart"/>
      <w:r w:rsidRPr="00465450">
        <w:rPr>
          <w:rFonts w:ascii="Arial" w:hAnsi="Arial" w:cs="Arial"/>
          <w:sz w:val="22"/>
          <w:szCs w:val="22"/>
          <w:lang w:val="fr-FR"/>
        </w:rPr>
        <w:t>Ringsheim</w:t>
      </w:r>
      <w:proofErr w:type="spellEnd"/>
      <w:r w:rsidRPr="00465450">
        <w:rPr>
          <w:rFonts w:ascii="Arial" w:hAnsi="Arial" w:cs="Arial"/>
          <w:sz w:val="22"/>
          <w:szCs w:val="22"/>
          <w:lang w:val="fr-FR"/>
        </w:rPr>
        <w:t xml:space="preserve"> / Europa-Park permet aux voyageurs venant des régions Île-de-France et Grand Est ou de villes comme Bordeaux et Poitiers de profiter pleinement de leur séjour ! Des navettes routières permettent d’accéder à Europa-Park Resort (durée du trajet : 10 min environ).</w:t>
      </w:r>
    </w:p>
    <w:p w14:paraId="704A6295" w14:textId="77777777" w:rsidR="0063750D" w:rsidRPr="00DB72A7" w:rsidRDefault="0063750D" w:rsidP="0063750D">
      <w:pPr>
        <w:spacing w:line="288" w:lineRule="auto"/>
        <w:ind w:left="1418" w:right="-2"/>
        <w:jc w:val="both"/>
        <w:rPr>
          <w:rStyle w:val="Hyperlink"/>
          <w:rFonts w:ascii="Arial" w:hAnsi="Arial" w:cs="Arial"/>
          <w:color w:val="FF0000"/>
          <w:sz w:val="22"/>
          <w:szCs w:val="22"/>
          <w:lang w:val="fr-FR"/>
        </w:rPr>
      </w:pPr>
    </w:p>
    <w:p w14:paraId="70B4DC7F" w14:textId="77777777" w:rsidR="0063750D" w:rsidRPr="00BE75D2" w:rsidRDefault="0063750D" w:rsidP="0063750D">
      <w:pPr>
        <w:spacing w:line="288" w:lineRule="auto"/>
        <w:ind w:left="1416"/>
        <w:jc w:val="both"/>
        <w:rPr>
          <w:rFonts w:ascii="Arial" w:hAnsi="Arial" w:cs="Arial"/>
          <w:sz w:val="20"/>
          <w:szCs w:val="20"/>
          <w:lang w:val="fr-FR"/>
        </w:rPr>
      </w:pPr>
      <w:r w:rsidRPr="00DB72A7">
        <w:rPr>
          <w:rFonts w:ascii="Arial" w:hAnsi="Arial" w:cs="Arial"/>
          <w:sz w:val="20"/>
          <w:szCs w:val="20"/>
          <w:lang w:val="fr-FR"/>
        </w:rPr>
        <w:t>Europa-Park est ouvert en continu du 25 mars 2023 au 7 janvier 2024 (sauf les 24 et 25 décembre 2023).</w:t>
      </w:r>
    </w:p>
    <w:p w14:paraId="657BE367" w14:textId="7772413A" w:rsidR="0063750D" w:rsidRPr="00B56E86" w:rsidRDefault="0063750D" w:rsidP="0063750D">
      <w:pPr>
        <w:spacing w:line="288" w:lineRule="auto"/>
        <w:ind w:left="1416"/>
        <w:jc w:val="both"/>
        <w:rPr>
          <w:rFonts w:ascii="Arial" w:hAnsi="Arial" w:cs="Arial"/>
          <w:sz w:val="20"/>
          <w:szCs w:val="20"/>
          <w:lang w:val="fr-FR"/>
        </w:rPr>
      </w:pPr>
      <w:r w:rsidRPr="00091C8B">
        <w:rPr>
          <w:rFonts w:ascii="Arial" w:hAnsi="Arial" w:cs="Arial"/>
          <w:sz w:val="20"/>
          <w:szCs w:val="20"/>
          <w:lang w:val="fr-FR"/>
        </w:rPr>
        <w:t xml:space="preserve">Les billets datés sont disponibles en ligne sur </w:t>
      </w:r>
      <w:r w:rsidR="00B56E86">
        <w:fldChar w:fldCharType="begin"/>
      </w:r>
      <w:r w:rsidR="00B56E86" w:rsidRPr="00B56E86">
        <w:rPr>
          <w:lang w:val="fr-FR"/>
        </w:rPr>
        <w:instrText xml:space="preserve"> HYPERLINK "http://tickets.europapark.fr/" </w:instrText>
      </w:r>
      <w:r w:rsidR="00B56E86">
        <w:fldChar w:fldCharType="separate"/>
      </w:r>
      <w:r w:rsidRPr="00091C8B">
        <w:rPr>
          <w:rFonts w:ascii="Arial" w:hAnsi="Arial" w:cs="Arial"/>
          <w:color w:val="0000FF"/>
          <w:sz w:val="20"/>
          <w:szCs w:val="20"/>
          <w:u w:val="single"/>
          <w:lang w:val="fr-FR"/>
        </w:rPr>
        <w:t>tickets.europapark.fr</w:t>
      </w:r>
      <w:r w:rsidR="00B56E86">
        <w:rPr>
          <w:rFonts w:ascii="Arial" w:hAnsi="Arial" w:cs="Arial"/>
          <w:color w:val="0000FF"/>
          <w:sz w:val="20"/>
          <w:szCs w:val="20"/>
          <w:u w:val="single"/>
          <w:lang w:val="fr-FR"/>
        </w:rPr>
        <w:fldChar w:fldCharType="end"/>
      </w:r>
      <w:r w:rsidRPr="00091C8B">
        <w:rPr>
          <w:rFonts w:ascii="Arial" w:hAnsi="Arial" w:cs="Arial"/>
          <w:sz w:val="20"/>
          <w:szCs w:val="20"/>
          <w:lang w:val="fr-FR"/>
        </w:rPr>
        <w:t xml:space="preserve"> ou en combinaison avec une nuitée </w:t>
      </w:r>
      <w:r w:rsidRPr="00B56E86">
        <w:rPr>
          <w:rFonts w:ascii="Arial" w:hAnsi="Arial" w:cs="Arial"/>
          <w:sz w:val="20"/>
          <w:szCs w:val="20"/>
          <w:lang w:val="fr-FR"/>
        </w:rPr>
        <w:t xml:space="preserve">sur </w:t>
      </w:r>
      <w:r w:rsidR="00B56E86" w:rsidRPr="00B56E86">
        <w:fldChar w:fldCharType="begin"/>
      </w:r>
      <w:r w:rsidR="00B56E86" w:rsidRPr="00B56E86">
        <w:rPr>
          <w:lang w:val="fr-FR"/>
        </w:rPr>
        <w:instrText xml:space="preserve"> HYPERLINK "https://reservations.europapark.de/?culture=fr" </w:instrText>
      </w:r>
      <w:r w:rsidR="00B56E86" w:rsidRPr="00B56E86">
        <w:fldChar w:fldCharType="separate"/>
      </w:r>
      <w:r w:rsidR="00465450" w:rsidRPr="00B56E86">
        <w:rPr>
          <w:rStyle w:val="Hyperlink"/>
          <w:rFonts w:ascii="Arial" w:hAnsi="Arial" w:cs="Arial"/>
          <w:sz w:val="20"/>
          <w:szCs w:val="20"/>
          <w:lang w:val="fr-FR"/>
        </w:rPr>
        <w:t>europapark.de/</w:t>
      </w:r>
      <w:proofErr w:type="spellStart"/>
      <w:r w:rsidR="00465450" w:rsidRPr="00B56E86">
        <w:rPr>
          <w:rStyle w:val="Hyperlink"/>
          <w:rFonts w:ascii="Arial" w:hAnsi="Arial" w:cs="Arial"/>
          <w:sz w:val="20"/>
          <w:szCs w:val="20"/>
          <w:lang w:val="fr-FR"/>
        </w:rPr>
        <w:t>reservations</w:t>
      </w:r>
      <w:proofErr w:type="spellEnd"/>
      <w:r w:rsidR="00B56E86" w:rsidRPr="00B56E86">
        <w:rPr>
          <w:rStyle w:val="Hyperlink"/>
          <w:rFonts w:ascii="Arial" w:hAnsi="Arial" w:cs="Arial"/>
          <w:sz w:val="20"/>
          <w:szCs w:val="20"/>
          <w:lang w:val="fr-FR"/>
        </w:rPr>
        <w:fldChar w:fldCharType="end"/>
      </w:r>
      <w:r w:rsidR="00465450" w:rsidRPr="00B56E86">
        <w:rPr>
          <w:rFonts w:ascii="Arial" w:hAnsi="Arial" w:cs="Arial"/>
          <w:sz w:val="20"/>
          <w:szCs w:val="20"/>
          <w:lang w:val="fr-FR"/>
        </w:rPr>
        <w:t>.</w:t>
      </w:r>
    </w:p>
    <w:p w14:paraId="5CCFDC94" w14:textId="77777777" w:rsidR="0063750D" w:rsidRPr="00B56E86" w:rsidRDefault="0063750D" w:rsidP="0063750D">
      <w:pPr>
        <w:spacing w:line="288" w:lineRule="auto"/>
        <w:ind w:left="708" w:firstLine="708"/>
        <w:jc w:val="both"/>
        <w:rPr>
          <w:rFonts w:ascii="Arial" w:hAnsi="Arial" w:cs="Arial"/>
          <w:sz w:val="20"/>
          <w:szCs w:val="20"/>
          <w:lang w:val="fr-FR"/>
        </w:rPr>
      </w:pPr>
      <w:r w:rsidRPr="00B56E86">
        <w:rPr>
          <w:rFonts w:ascii="Arial" w:hAnsi="Arial" w:cs="Arial"/>
          <w:sz w:val="20"/>
          <w:szCs w:val="20"/>
          <w:lang w:val="fr-FR" w:eastAsia="ja-JP"/>
        </w:rPr>
        <w:t xml:space="preserve">Plus d’informations </w:t>
      </w:r>
      <w:r w:rsidRPr="00B56E86">
        <w:rPr>
          <w:rFonts w:ascii="Arial" w:hAnsi="Arial" w:cs="Arial"/>
          <w:sz w:val="20"/>
          <w:szCs w:val="20"/>
          <w:lang w:val="fr-FR"/>
        </w:rPr>
        <w:t xml:space="preserve">sur </w:t>
      </w:r>
      <w:r w:rsidR="00B56E86" w:rsidRPr="00B56E86">
        <w:fldChar w:fldCharType="begin"/>
      </w:r>
      <w:r w:rsidR="00B56E86" w:rsidRPr="00B56E86">
        <w:rPr>
          <w:lang w:val="fr-FR"/>
        </w:rPr>
        <w:instrText xml:space="preserve"> HYPERLINK "https://www.europapark.de/fr" </w:instrText>
      </w:r>
      <w:r w:rsidR="00B56E86" w:rsidRPr="00B56E86">
        <w:fldChar w:fldCharType="separate"/>
      </w:r>
      <w:r w:rsidRPr="00B56E86">
        <w:rPr>
          <w:rStyle w:val="Hyperlink"/>
          <w:rFonts w:ascii="Arial" w:hAnsi="Arial" w:cs="Arial"/>
          <w:color w:val="0432FF"/>
          <w:sz w:val="20"/>
          <w:szCs w:val="20"/>
          <w:lang w:val="fr-FR"/>
        </w:rPr>
        <w:t>www.europapark.com</w:t>
      </w:r>
      <w:r w:rsidR="00B56E86" w:rsidRPr="00B56E86">
        <w:rPr>
          <w:rStyle w:val="Hyperlink"/>
          <w:rFonts w:ascii="Arial" w:hAnsi="Arial" w:cs="Arial"/>
          <w:color w:val="0432FF"/>
          <w:sz w:val="20"/>
          <w:szCs w:val="20"/>
          <w:lang w:val="fr-FR"/>
        </w:rPr>
        <w:fldChar w:fldCharType="end"/>
      </w:r>
      <w:r w:rsidRPr="00B56E86">
        <w:rPr>
          <w:rFonts w:ascii="Arial" w:hAnsi="Arial" w:cs="Arial"/>
          <w:sz w:val="20"/>
          <w:szCs w:val="20"/>
          <w:lang w:val="fr-FR"/>
        </w:rPr>
        <w:t>.</w:t>
      </w:r>
    </w:p>
    <w:p w14:paraId="2D4E04C4" w14:textId="77777777" w:rsidR="0063750D" w:rsidRPr="00B56E86" w:rsidRDefault="0063750D" w:rsidP="0063750D">
      <w:pPr>
        <w:spacing w:line="276" w:lineRule="auto"/>
        <w:ind w:left="1416"/>
        <w:jc w:val="both"/>
        <w:rPr>
          <w:rFonts w:ascii="Arial" w:hAnsi="Arial" w:cs="Arial"/>
          <w:sz w:val="20"/>
          <w:szCs w:val="20"/>
          <w:lang w:val="fr-FR"/>
        </w:rPr>
      </w:pPr>
    </w:p>
    <w:p w14:paraId="2519955E" w14:textId="39D4DD7F" w:rsidR="0063750D" w:rsidRPr="00091C8B" w:rsidRDefault="0063750D" w:rsidP="0063750D">
      <w:pPr>
        <w:spacing w:line="288" w:lineRule="auto"/>
        <w:ind w:left="1416"/>
        <w:jc w:val="both"/>
        <w:rPr>
          <w:rFonts w:ascii="Arial" w:eastAsia="Calibri" w:hAnsi="Arial" w:cs="Arial"/>
          <w:sz w:val="20"/>
          <w:szCs w:val="20"/>
          <w:lang w:val="fr-FR"/>
        </w:rPr>
      </w:pPr>
      <w:r w:rsidRPr="00B56E86">
        <w:rPr>
          <w:rFonts w:ascii="Arial" w:hAnsi="Arial" w:cs="Arial"/>
          <w:sz w:val="20"/>
          <w:szCs w:val="20"/>
          <w:lang w:val="fr-FR"/>
        </w:rPr>
        <w:t>Rulantica est ouvert tous les jours de 10h à 22h</w:t>
      </w:r>
      <w:r w:rsidRPr="00B56E86">
        <w:rPr>
          <w:rFonts w:ascii="Arial" w:eastAsia="Calibri" w:hAnsi="Arial" w:cs="Arial"/>
          <w:sz w:val="20"/>
          <w:szCs w:val="20"/>
          <w:lang w:val="fr-FR"/>
        </w:rPr>
        <w:t xml:space="preserve">. Les billets datés sont disponibles en ligne sur </w:t>
      </w:r>
      <w:r w:rsidR="00B56E86" w:rsidRPr="00B56E86">
        <w:fldChar w:fldCharType="begin"/>
      </w:r>
      <w:r w:rsidR="00B56E86" w:rsidRPr="00B56E86">
        <w:rPr>
          <w:lang w:val="fr-FR"/>
        </w:rPr>
        <w:instrText xml:space="preserve"> HYPERLINK "https://tickets.mackinternational.de/fr/categorie/billets-rulantica" </w:instrText>
      </w:r>
      <w:r w:rsidR="00B56E86" w:rsidRPr="00B56E86">
        <w:fldChar w:fldCharType="separate"/>
      </w:r>
      <w:r w:rsidRPr="00B56E86">
        <w:rPr>
          <w:rStyle w:val="Hyperlink"/>
          <w:rFonts w:ascii="Arial" w:hAnsi="Arial" w:cs="Arial"/>
          <w:color w:val="0432FF"/>
          <w:sz w:val="20"/>
          <w:szCs w:val="20"/>
          <w:lang w:val="fr-FR"/>
        </w:rPr>
        <w:t>tickets.rulantica.fr</w:t>
      </w:r>
      <w:r w:rsidR="00B56E86" w:rsidRPr="00B56E86">
        <w:rPr>
          <w:rStyle w:val="Hyperlink"/>
          <w:rFonts w:ascii="Arial" w:hAnsi="Arial" w:cs="Arial"/>
          <w:color w:val="0432FF"/>
          <w:sz w:val="20"/>
          <w:szCs w:val="20"/>
          <w:lang w:val="fr-FR"/>
        </w:rPr>
        <w:fldChar w:fldCharType="end"/>
      </w:r>
      <w:r w:rsidRPr="00B56E86">
        <w:rPr>
          <w:rFonts w:ascii="Arial" w:eastAsia="Calibri" w:hAnsi="Arial" w:cs="Arial"/>
          <w:sz w:val="20"/>
          <w:szCs w:val="20"/>
          <w:lang w:val="fr-FR"/>
        </w:rPr>
        <w:t xml:space="preserve"> ou en combinaison avec une nuitée sur </w:t>
      </w:r>
      <w:r w:rsidR="00B56E86" w:rsidRPr="00B56E86">
        <w:fldChar w:fldCharType="begin"/>
      </w:r>
      <w:r w:rsidR="00B56E86" w:rsidRPr="00B56E86">
        <w:rPr>
          <w:lang w:val="fr-FR"/>
        </w:rPr>
        <w:instrText xml:space="preserve"> HYPERLINK "https://reservations.europapark.de/?culture=fr" </w:instrText>
      </w:r>
      <w:r w:rsidR="00B56E86" w:rsidRPr="00B56E86">
        <w:fldChar w:fldCharType="separate"/>
      </w:r>
      <w:r w:rsidR="00465450" w:rsidRPr="00B56E86">
        <w:rPr>
          <w:rStyle w:val="Hyperlink"/>
          <w:rFonts w:ascii="Arial" w:hAnsi="Arial" w:cs="Arial"/>
          <w:sz w:val="20"/>
          <w:szCs w:val="20"/>
          <w:lang w:val="fr-FR"/>
        </w:rPr>
        <w:t>europapark.de/</w:t>
      </w:r>
      <w:proofErr w:type="spellStart"/>
      <w:r w:rsidR="00465450" w:rsidRPr="00B56E86">
        <w:rPr>
          <w:rStyle w:val="Hyperlink"/>
          <w:rFonts w:ascii="Arial" w:hAnsi="Arial" w:cs="Arial"/>
          <w:sz w:val="20"/>
          <w:szCs w:val="20"/>
          <w:lang w:val="fr-FR"/>
        </w:rPr>
        <w:t>reservations</w:t>
      </w:r>
      <w:proofErr w:type="spellEnd"/>
      <w:r w:rsidR="00B56E86" w:rsidRPr="00B56E86">
        <w:rPr>
          <w:rStyle w:val="Hyperlink"/>
          <w:rFonts w:ascii="Arial" w:hAnsi="Arial" w:cs="Arial"/>
          <w:sz w:val="20"/>
          <w:szCs w:val="20"/>
          <w:lang w:val="fr-FR"/>
        </w:rPr>
        <w:fldChar w:fldCharType="end"/>
      </w:r>
      <w:r w:rsidR="00465450" w:rsidRPr="00B56E86">
        <w:rPr>
          <w:rFonts w:ascii="Arial" w:hAnsi="Arial" w:cs="Arial"/>
          <w:sz w:val="20"/>
          <w:szCs w:val="20"/>
          <w:lang w:val="fr-FR"/>
        </w:rPr>
        <w:t>.</w:t>
      </w:r>
    </w:p>
    <w:p w14:paraId="6183F988" w14:textId="77777777" w:rsidR="0063750D" w:rsidRPr="00091C8B" w:rsidRDefault="0063750D" w:rsidP="0063750D">
      <w:pPr>
        <w:spacing w:line="288" w:lineRule="auto"/>
        <w:ind w:left="1416"/>
        <w:jc w:val="both"/>
        <w:rPr>
          <w:rFonts w:ascii="Arial" w:hAnsi="Arial" w:cs="Arial"/>
          <w:color w:val="0000FF"/>
          <w:sz w:val="20"/>
          <w:szCs w:val="20"/>
          <w:u w:val="single"/>
          <w:lang w:val="fr-FR"/>
        </w:rPr>
      </w:pPr>
      <w:r w:rsidRPr="00091C8B">
        <w:rPr>
          <w:rFonts w:ascii="Arial" w:hAnsi="Arial" w:cs="Arial"/>
          <w:sz w:val="20"/>
          <w:szCs w:val="20"/>
          <w:lang w:val="fr-FR" w:eastAsia="ja-JP"/>
        </w:rPr>
        <w:t xml:space="preserve">Plus d’informations au 00 49 78 22 </w:t>
      </w:r>
      <w:r w:rsidRPr="00091C8B">
        <w:rPr>
          <w:rFonts w:ascii="Arial" w:hAnsi="Arial" w:cs="Arial"/>
          <w:color w:val="000000"/>
          <w:sz w:val="20"/>
          <w:szCs w:val="20"/>
          <w:lang w:val="fr-FR" w:eastAsia="ja-JP"/>
        </w:rPr>
        <w:t xml:space="preserve">77 66 55 ou sur </w:t>
      </w:r>
      <w:hyperlink r:id="rId7" w:history="1">
        <w:r w:rsidRPr="00091C8B">
          <w:rPr>
            <w:rFonts w:ascii="Arial" w:hAnsi="Arial" w:cs="Arial"/>
            <w:color w:val="0000FF"/>
            <w:sz w:val="20"/>
            <w:szCs w:val="20"/>
            <w:u w:val="single"/>
            <w:lang w:val="fr-FR" w:eastAsia="ja-JP"/>
          </w:rPr>
          <w:t>www.rulantica.com</w:t>
        </w:r>
      </w:hyperlink>
      <w:r w:rsidRPr="00091C8B">
        <w:rPr>
          <w:rFonts w:ascii="Arial" w:hAnsi="Arial" w:cs="Arial"/>
          <w:color w:val="0000FF"/>
          <w:sz w:val="20"/>
          <w:szCs w:val="20"/>
          <w:lang w:val="fr-FR" w:eastAsia="ja-JP"/>
        </w:rPr>
        <w:t>.</w:t>
      </w:r>
    </w:p>
    <w:p w14:paraId="1F08D410" w14:textId="77777777" w:rsidR="0063750D" w:rsidRPr="00091C8B" w:rsidRDefault="0063750D" w:rsidP="0063750D">
      <w:pPr>
        <w:spacing w:line="276" w:lineRule="auto"/>
        <w:ind w:left="1416"/>
        <w:jc w:val="both"/>
        <w:rPr>
          <w:rFonts w:ascii="Arial" w:hAnsi="Arial" w:cs="Arial"/>
          <w:sz w:val="20"/>
          <w:szCs w:val="20"/>
          <w:lang w:val="fr-FR"/>
        </w:rPr>
      </w:pPr>
    </w:p>
    <w:p w14:paraId="66E59C42" w14:textId="2C251C9F" w:rsidR="00583701" w:rsidRPr="00E84527" w:rsidRDefault="0063750D" w:rsidP="00E84527">
      <w:pPr>
        <w:spacing w:line="288" w:lineRule="auto"/>
        <w:ind w:left="708" w:firstLine="708"/>
        <w:jc w:val="both"/>
        <w:rPr>
          <w:rFonts w:ascii="Arial" w:hAnsi="Arial" w:cs="Arial"/>
          <w:color w:val="0000FF"/>
          <w:sz w:val="20"/>
          <w:szCs w:val="20"/>
          <w:u w:val="single"/>
          <w:lang w:val="fr-FR"/>
        </w:rPr>
      </w:pPr>
      <w:r w:rsidRPr="00BE75D2">
        <w:rPr>
          <w:rFonts w:ascii="Arial" w:hAnsi="Arial" w:cs="Arial"/>
          <w:sz w:val="20"/>
          <w:szCs w:val="20"/>
          <w:lang w:val="fr-FR"/>
        </w:rPr>
        <w:t>Contact lecteurs : Bureau en France - tél : 03 88 22 68 07</w:t>
      </w:r>
    </w:p>
    <w:sectPr w:rsidR="00583701" w:rsidRPr="00E84527" w:rsidSect="000C49C5">
      <w:headerReference w:type="even" r:id="rId8"/>
      <w:headerReference w:type="default" r:id="rId9"/>
      <w:headerReference w:type="first" r:id="rId10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39919" w14:textId="77777777" w:rsidR="0086094C" w:rsidRDefault="0086094C">
      <w:r>
        <w:separator/>
      </w:r>
    </w:p>
  </w:endnote>
  <w:endnote w:type="continuationSeparator" w:id="0">
    <w:p w14:paraId="398AA051" w14:textId="77777777" w:rsidR="0086094C" w:rsidRDefault="00860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poSDe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15303" w14:textId="77777777" w:rsidR="0086094C" w:rsidRDefault="0086094C">
      <w:r>
        <w:separator/>
      </w:r>
    </w:p>
  </w:footnote>
  <w:footnote w:type="continuationSeparator" w:id="0">
    <w:p w14:paraId="2E9F46B5" w14:textId="77777777" w:rsidR="0086094C" w:rsidRDefault="00860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97DE86" w14:textId="77777777" w:rsidR="009E5BB7" w:rsidRDefault="00B56E86">
    <w:pPr>
      <w:pStyle w:val="Kopfzeile"/>
    </w:pPr>
    <w:r>
      <w:rPr>
        <w:noProof/>
      </w:rPr>
      <w:pict w14:anchorId="33E50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EP_02_BRF_01_Basis A" style="position:absolute;margin-left:0;margin-top:0;width:566.4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7027E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36D5A66" wp14:editId="4531E1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C2EB8" w14:textId="77777777" w:rsidR="009E5BB7" w:rsidRDefault="00EF1CB6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5ACB0E6" wp14:editId="69749D29">
          <wp:simplePos x="0" y="0"/>
          <wp:positionH relativeFrom="page">
            <wp:posOffset>-12700</wp:posOffset>
          </wp:positionH>
          <wp:positionV relativeFrom="page">
            <wp:posOffset>12700</wp:posOffset>
          </wp:positionV>
          <wp:extent cx="7556500" cy="10680700"/>
          <wp:effectExtent l="0" t="0" r="0" b="0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D041C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0D22"/>
    <w:rsid w:val="0000706D"/>
    <w:rsid w:val="00012B27"/>
    <w:rsid w:val="00017532"/>
    <w:rsid w:val="0003043B"/>
    <w:rsid w:val="000C49C5"/>
    <w:rsid w:val="00106E73"/>
    <w:rsid w:val="001341E3"/>
    <w:rsid w:val="00181D4E"/>
    <w:rsid w:val="001C70AE"/>
    <w:rsid w:val="00202037"/>
    <w:rsid w:val="0020218E"/>
    <w:rsid w:val="0021323D"/>
    <w:rsid w:val="00220CD6"/>
    <w:rsid w:val="0026204A"/>
    <w:rsid w:val="00262B2A"/>
    <w:rsid w:val="00262F56"/>
    <w:rsid w:val="00270FFB"/>
    <w:rsid w:val="00276F1C"/>
    <w:rsid w:val="0029099D"/>
    <w:rsid w:val="002A776F"/>
    <w:rsid w:val="002B219D"/>
    <w:rsid w:val="002B252A"/>
    <w:rsid w:val="002E0941"/>
    <w:rsid w:val="00340C4D"/>
    <w:rsid w:val="00343FFC"/>
    <w:rsid w:val="00360540"/>
    <w:rsid w:val="003702F7"/>
    <w:rsid w:val="00373EBC"/>
    <w:rsid w:val="00385FDB"/>
    <w:rsid w:val="00386873"/>
    <w:rsid w:val="003A14AB"/>
    <w:rsid w:val="003A554C"/>
    <w:rsid w:val="003C3D2C"/>
    <w:rsid w:val="00424A50"/>
    <w:rsid w:val="00427762"/>
    <w:rsid w:val="00432210"/>
    <w:rsid w:val="0044332F"/>
    <w:rsid w:val="00465450"/>
    <w:rsid w:val="004A5C59"/>
    <w:rsid w:val="004A774E"/>
    <w:rsid w:val="004B10CE"/>
    <w:rsid w:val="004E4B12"/>
    <w:rsid w:val="005377DE"/>
    <w:rsid w:val="00550F82"/>
    <w:rsid w:val="00583701"/>
    <w:rsid w:val="00585988"/>
    <w:rsid w:val="005B70F1"/>
    <w:rsid w:val="005D199C"/>
    <w:rsid w:val="0063750D"/>
    <w:rsid w:val="0064141F"/>
    <w:rsid w:val="0065040A"/>
    <w:rsid w:val="006C659A"/>
    <w:rsid w:val="006D0654"/>
    <w:rsid w:val="00725D90"/>
    <w:rsid w:val="00766933"/>
    <w:rsid w:val="00773719"/>
    <w:rsid w:val="007742BC"/>
    <w:rsid w:val="00797FAF"/>
    <w:rsid w:val="007C7B76"/>
    <w:rsid w:val="007D5A29"/>
    <w:rsid w:val="007E06E4"/>
    <w:rsid w:val="007E760F"/>
    <w:rsid w:val="00853351"/>
    <w:rsid w:val="0086094C"/>
    <w:rsid w:val="008B0B90"/>
    <w:rsid w:val="008E6502"/>
    <w:rsid w:val="009406A3"/>
    <w:rsid w:val="00942C30"/>
    <w:rsid w:val="0094518D"/>
    <w:rsid w:val="0094620B"/>
    <w:rsid w:val="0099200E"/>
    <w:rsid w:val="009B31E4"/>
    <w:rsid w:val="009D40CA"/>
    <w:rsid w:val="009E5BB7"/>
    <w:rsid w:val="00A106AA"/>
    <w:rsid w:val="00A26EC7"/>
    <w:rsid w:val="00A41749"/>
    <w:rsid w:val="00A52BAB"/>
    <w:rsid w:val="00A85A68"/>
    <w:rsid w:val="00A873C1"/>
    <w:rsid w:val="00AB162E"/>
    <w:rsid w:val="00AC6CC7"/>
    <w:rsid w:val="00AE3CA9"/>
    <w:rsid w:val="00B27348"/>
    <w:rsid w:val="00B312F1"/>
    <w:rsid w:val="00B47777"/>
    <w:rsid w:val="00B56E86"/>
    <w:rsid w:val="00B735AA"/>
    <w:rsid w:val="00B86EE6"/>
    <w:rsid w:val="00BD36F4"/>
    <w:rsid w:val="00BE1492"/>
    <w:rsid w:val="00BE3C34"/>
    <w:rsid w:val="00BF25C2"/>
    <w:rsid w:val="00C12851"/>
    <w:rsid w:val="00C1322B"/>
    <w:rsid w:val="00C57BB8"/>
    <w:rsid w:val="00C72DDF"/>
    <w:rsid w:val="00C923B7"/>
    <w:rsid w:val="00C94DD7"/>
    <w:rsid w:val="00CA5B46"/>
    <w:rsid w:val="00CB3126"/>
    <w:rsid w:val="00D264ED"/>
    <w:rsid w:val="00D47049"/>
    <w:rsid w:val="00DB309D"/>
    <w:rsid w:val="00DB72A7"/>
    <w:rsid w:val="00E07851"/>
    <w:rsid w:val="00E11A2D"/>
    <w:rsid w:val="00E16895"/>
    <w:rsid w:val="00E272DD"/>
    <w:rsid w:val="00E52513"/>
    <w:rsid w:val="00E53394"/>
    <w:rsid w:val="00E60253"/>
    <w:rsid w:val="00E84527"/>
    <w:rsid w:val="00E92B1B"/>
    <w:rsid w:val="00EB6F59"/>
    <w:rsid w:val="00EE11A4"/>
    <w:rsid w:val="00EF1CB6"/>
    <w:rsid w:val="00F63B91"/>
    <w:rsid w:val="00FA3D74"/>
    <w:rsid w:val="00FB0F9E"/>
    <w:rsid w:val="00FC76CC"/>
    <w:rsid w:val="00FE312F"/>
    <w:rsid w:val="00FE369C"/>
    <w:rsid w:val="00FF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29F989"/>
  <w14:defaultImageDpi w14:val="300"/>
  <w15:docId w15:val="{E3202EF0-131C-1A4D-9BA5-588259F8D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character" w:styleId="Hyperlink">
    <w:name w:val="Hyperlink"/>
    <w:rsid w:val="006375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rulantica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1984</Words>
  <Characters>10837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12796</CharactersWithSpaces>
  <SharedDoc>false</SharedDoc>
  <HLinks>
    <vt:vector size="18" baseType="variant">
      <vt:variant>
        <vt:i4>3473430</vt:i4>
      </vt:variant>
      <vt:variant>
        <vt:i4>-1</vt:i4>
      </vt:variant>
      <vt:variant>
        <vt:i4>2061</vt:i4>
      </vt:variant>
      <vt:variant>
        <vt:i4>1</vt:i4>
      </vt:variant>
      <vt:variant>
        <vt:lpwstr>EP15_GD_001_BRFB_Presse_Frankreich_digital_F_Delaunay</vt:lpwstr>
      </vt:variant>
      <vt:variant>
        <vt:lpwstr/>
      </vt:variant>
      <vt:variant>
        <vt:i4>75</vt:i4>
      </vt:variant>
      <vt:variant>
        <vt:i4>-1</vt:i4>
      </vt:variant>
      <vt:variant>
        <vt:i4>2050</vt:i4>
      </vt:variant>
      <vt:variant>
        <vt:i4>1</vt:i4>
      </vt:variant>
      <vt:variant>
        <vt:lpwstr>EP_02_BRF_01_Basis A</vt:lpwstr>
      </vt:variant>
      <vt:variant>
        <vt:lpwstr/>
      </vt:variant>
      <vt:variant>
        <vt:i4>4587563</vt:i4>
      </vt:variant>
      <vt:variant>
        <vt:i4>-1</vt:i4>
      </vt:variant>
      <vt:variant>
        <vt:i4>2057</vt:i4>
      </vt:variant>
      <vt:variant>
        <vt:i4>1</vt:i4>
      </vt:variant>
      <vt:variant>
        <vt:lpwstr>EP13_GD_001_BRFB_BasisA_Folgeblatt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Anstaett, Léa</cp:lastModifiedBy>
  <cp:revision>4</cp:revision>
  <cp:lastPrinted>2012-08-09T07:34:00Z</cp:lastPrinted>
  <dcterms:created xsi:type="dcterms:W3CDTF">2023-03-21T12:37:00Z</dcterms:created>
  <dcterms:modified xsi:type="dcterms:W3CDTF">2023-03-22T09:12:00Z</dcterms:modified>
</cp:coreProperties>
</file>