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486233">
      <w:pPr>
        <w:ind w:left="1416"/>
        <w:rPr>
          <w:rFonts w:ascii="Arial" w:hAnsi="Arial" w:cs="Arial"/>
          <w:sz w:val="22"/>
        </w:rPr>
      </w:pPr>
    </w:p>
    <w:p w14:paraId="19E6F1F1" w14:textId="77777777" w:rsidR="00E33749" w:rsidRPr="005403BD" w:rsidRDefault="00E33749" w:rsidP="00486233">
      <w:pPr>
        <w:ind w:left="1416"/>
        <w:rPr>
          <w:rFonts w:ascii="Arial" w:hAnsi="Arial" w:cs="Arial"/>
          <w:sz w:val="22"/>
        </w:rPr>
      </w:pPr>
    </w:p>
    <w:p w14:paraId="25249768" w14:textId="77777777" w:rsidR="002249DB" w:rsidRDefault="002249DB" w:rsidP="00486233">
      <w:pPr>
        <w:spacing w:line="288" w:lineRule="auto"/>
        <w:ind w:left="1416"/>
        <w:jc w:val="both"/>
        <w:rPr>
          <w:rFonts w:ascii="Arial" w:hAnsi="Arial" w:cs="Arial"/>
          <w:sz w:val="22"/>
        </w:rPr>
      </w:pPr>
      <w:bookmarkStart w:id="0" w:name="_GoBack"/>
      <w:bookmarkEnd w:id="0"/>
    </w:p>
    <w:p w14:paraId="7FC2AE5D" w14:textId="31ADF9E3" w:rsidR="0063266E" w:rsidRDefault="0063266E" w:rsidP="00486233">
      <w:pPr>
        <w:spacing w:line="288" w:lineRule="auto"/>
        <w:ind w:left="1416"/>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2BEEC9BA">
                <wp:simplePos x="0" y="0"/>
                <wp:positionH relativeFrom="column">
                  <wp:posOffset>-405765</wp:posOffset>
                </wp:positionH>
                <wp:positionV relativeFrom="paragraph">
                  <wp:posOffset>161925</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554B8F01" w:rsidR="00E51DDE" w:rsidRPr="00D15EA4" w:rsidRDefault="003A42A4" w:rsidP="00337E08">
                            <w:pPr>
                              <w:rPr>
                                <w:rFonts w:ascii="Arial" w:hAnsi="Arial" w:cs="Arial"/>
                                <w:sz w:val="22"/>
                                <w:szCs w:val="22"/>
                              </w:rPr>
                            </w:pPr>
                            <w:r>
                              <w:rPr>
                                <w:rFonts w:ascii="Arial" w:hAnsi="Arial" w:cs="Arial"/>
                                <w:sz w:val="22"/>
                                <w:szCs w:val="22"/>
                              </w:rPr>
                              <w:t>Saison</w:t>
                            </w:r>
                            <w:r w:rsidR="00E51DDE">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5pt;margin-top:12.75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" stroked="f">
                <v:textbox>
                  <w:txbxContent>
                    <w:p w14:paraId="51B947DC" w14:textId="554B8F01" w:rsidR="00E51DDE" w:rsidRPr="00D15EA4" w:rsidRDefault="003A42A4" w:rsidP="00337E08">
                      <w:pPr>
                        <w:rPr>
                          <w:rFonts w:ascii="Arial" w:hAnsi="Arial" w:cs="Arial"/>
                          <w:sz w:val="22"/>
                          <w:szCs w:val="22"/>
                        </w:rPr>
                      </w:pPr>
                      <w:r>
                        <w:rPr>
                          <w:rFonts w:ascii="Arial" w:hAnsi="Arial" w:cs="Arial"/>
                          <w:sz w:val="22"/>
                          <w:szCs w:val="22"/>
                        </w:rPr>
                        <w:t>Saison</w:t>
                      </w:r>
                      <w:r w:rsidR="00E51DDE">
                        <w:rPr>
                          <w:rFonts w:ascii="Arial" w:hAnsi="Arial" w:cs="Arial"/>
                          <w:sz w:val="22"/>
                          <w:szCs w:val="22"/>
                        </w:rPr>
                        <w:t xml:space="preserve"> 2017</w:t>
                      </w:r>
                    </w:p>
                  </w:txbxContent>
                </v:textbox>
              </v:shape>
            </w:pict>
          </mc:Fallback>
        </mc:AlternateContent>
      </w:r>
    </w:p>
    <w:p w14:paraId="7F2BCFA5" w14:textId="53EFCD90" w:rsidR="003A42A4" w:rsidRPr="00754FE0" w:rsidRDefault="003A42A4" w:rsidP="00486233">
      <w:pPr>
        <w:ind w:left="1471"/>
      </w:pPr>
      <w:r>
        <w:rPr>
          <w:rFonts w:ascii="Arial" w:hAnsi="Arial" w:cs="Arial"/>
          <w:i/>
          <w:sz w:val="22"/>
          <w:u w:val="single"/>
        </w:rPr>
        <w:t>Nach der Apokalypse</w:t>
      </w:r>
      <w:r w:rsidRPr="00754FE0">
        <w:rPr>
          <w:rFonts w:ascii="Arial" w:hAnsi="Arial" w:cs="Arial"/>
          <w:i/>
          <w:sz w:val="22"/>
          <w:u w:val="single"/>
        </w:rPr>
        <w:t xml:space="preserve"> </w:t>
      </w:r>
    </w:p>
    <w:p w14:paraId="4EC9F922" w14:textId="77777777" w:rsidR="003A42A4" w:rsidRPr="00754FE0" w:rsidRDefault="003A42A4" w:rsidP="00486233">
      <w:pPr>
        <w:spacing w:after="240" w:line="288" w:lineRule="auto"/>
        <w:ind w:left="1471"/>
        <w:rPr>
          <w:rFonts w:ascii="Arial" w:hAnsi="Arial" w:cs="Arial"/>
          <w:b/>
          <w:sz w:val="28"/>
        </w:rPr>
      </w:pPr>
      <w:r>
        <w:rPr>
          <w:rFonts w:ascii="Arial" w:hAnsi="Arial" w:cs="Arial"/>
          <w:b/>
          <w:sz w:val="28"/>
        </w:rPr>
        <w:t xml:space="preserve">Neu, spannend, unheimlich - </w:t>
      </w:r>
      <w:proofErr w:type="spellStart"/>
      <w:r>
        <w:rPr>
          <w:rFonts w:ascii="Arial" w:hAnsi="Arial" w:cs="Arial"/>
          <w:b/>
          <w:sz w:val="28"/>
        </w:rPr>
        <w:t>Traumatica</w:t>
      </w:r>
      <w:proofErr w:type="spellEnd"/>
    </w:p>
    <w:p w14:paraId="3567617F" w14:textId="5AEBED48" w:rsidR="003A42A4" w:rsidRPr="00B31BFD" w:rsidRDefault="003A42A4" w:rsidP="00486233">
      <w:pPr>
        <w:pStyle w:val="NurText"/>
        <w:spacing w:after="240" w:line="288" w:lineRule="auto"/>
        <w:ind w:left="1473"/>
        <w:jc w:val="both"/>
        <w:rPr>
          <w:rFonts w:ascii="Arial" w:hAnsi="Arial" w:cs="Arial"/>
          <w:b/>
          <w:i/>
          <w:sz w:val="22"/>
          <w:szCs w:val="22"/>
          <w:lang w:eastAsia="en-US"/>
        </w:rPr>
      </w:pPr>
      <w:bookmarkStart w:id="1" w:name="_MailAutoSig"/>
      <w:r w:rsidRPr="002E14FA">
        <w:rPr>
          <w:rFonts w:ascii="Arial" w:hAnsi="Arial" w:cs="Arial"/>
          <w:b/>
          <w:i/>
          <w:sz w:val="22"/>
          <w:szCs w:val="22"/>
          <w:lang w:eastAsia="en-US"/>
        </w:rPr>
        <w:t xml:space="preserve">Das Böse hat die Macht übernommen in einer Welt nach der Apokalypse. Zombies gibt es nicht mehr. </w:t>
      </w:r>
      <w:bookmarkEnd w:id="1"/>
      <w:r w:rsidRPr="002E14FA">
        <w:rPr>
          <w:rFonts w:ascii="Arial" w:hAnsi="Arial" w:cs="Arial"/>
          <w:b/>
          <w:i/>
          <w:sz w:val="22"/>
          <w:szCs w:val="22"/>
          <w:lang w:eastAsia="en-US"/>
        </w:rPr>
        <w:t xml:space="preserve">Neue, unbekannte Kreaturen herrschen und verbreiten Angst und Schrecken bei </w:t>
      </w:r>
      <w:proofErr w:type="spellStart"/>
      <w:r w:rsidRPr="002E14FA">
        <w:rPr>
          <w:rFonts w:ascii="Arial" w:hAnsi="Arial" w:cs="Arial"/>
          <w:b/>
          <w:i/>
          <w:sz w:val="22"/>
          <w:szCs w:val="22"/>
          <w:lang w:eastAsia="en-US"/>
        </w:rPr>
        <w:t>Traumatica</w:t>
      </w:r>
      <w:proofErr w:type="spellEnd"/>
      <w:r w:rsidRPr="002E14FA">
        <w:rPr>
          <w:rFonts w:ascii="Arial" w:hAnsi="Arial" w:cs="Arial"/>
          <w:b/>
          <w:i/>
          <w:sz w:val="22"/>
          <w:szCs w:val="22"/>
          <w:lang w:eastAsia="en-US"/>
        </w:rPr>
        <w:t xml:space="preserve">, dem neuen Horror-Event im Europa-Park. Vom 20. September bis </w:t>
      </w:r>
      <w:r w:rsidR="00B65024">
        <w:rPr>
          <w:rFonts w:ascii="Arial" w:hAnsi="Arial" w:cs="Arial"/>
          <w:b/>
          <w:i/>
          <w:sz w:val="22"/>
          <w:szCs w:val="22"/>
          <w:lang w:eastAsia="en-US"/>
        </w:rPr>
        <w:t>0</w:t>
      </w:r>
      <w:r w:rsidRPr="002E14FA">
        <w:rPr>
          <w:rFonts w:ascii="Arial" w:hAnsi="Arial" w:cs="Arial"/>
          <w:b/>
          <w:i/>
          <w:sz w:val="22"/>
          <w:szCs w:val="22"/>
          <w:lang w:eastAsia="en-US"/>
        </w:rPr>
        <w:t xml:space="preserve">4. November 2017 kämpfen fünf rivalisierende Gruppen um die Macht – und der Besucher ist mittendrin. Für welche Gruppe wird man sich entscheiden? Wer hilft, unbeschadet aus der Gefahrenzone zu kommen? Jeder muss seine Wahl treffen und mit der Entscheidung leben oder sterben. </w:t>
      </w:r>
      <w:r w:rsidRPr="002D7B71">
        <w:rPr>
          <w:rFonts w:ascii="Arial" w:hAnsi="Arial" w:cs="Arial"/>
          <w:b/>
          <w:i/>
          <w:sz w:val="22"/>
          <w:szCs w:val="22"/>
          <w:lang w:eastAsia="en-US"/>
        </w:rPr>
        <w:t xml:space="preserve">The Fallen, The Pack, </w:t>
      </w:r>
      <w:proofErr w:type="spellStart"/>
      <w:r w:rsidRPr="002D7B71">
        <w:rPr>
          <w:rFonts w:ascii="Arial" w:hAnsi="Arial" w:cs="Arial"/>
          <w:b/>
          <w:i/>
          <w:sz w:val="22"/>
          <w:szCs w:val="22"/>
          <w:lang w:eastAsia="en-US"/>
        </w:rPr>
        <w:t>Ghoul</w:t>
      </w:r>
      <w:r w:rsidR="00B31BFD" w:rsidRPr="002D7B71">
        <w:rPr>
          <w:rFonts w:ascii="Arial" w:hAnsi="Arial" w:cs="Arial"/>
          <w:b/>
          <w:i/>
          <w:sz w:val="22"/>
          <w:szCs w:val="22"/>
          <w:lang w:eastAsia="en-US"/>
        </w:rPr>
        <w:t>s</w:t>
      </w:r>
      <w:proofErr w:type="spellEnd"/>
      <w:r w:rsidRPr="002D7B71">
        <w:rPr>
          <w:rFonts w:ascii="Arial" w:hAnsi="Arial" w:cs="Arial"/>
          <w:b/>
          <w:i/>
          <w:sz w:val="22"/>
          <w:szCs w:val="22"/>
          <w:lang w:eastAsia="en-US"/>
        </w:rPr>
        <w:t xml:space="preserve">, Resistance und </w:t>
      </w:r>
      <w:proofErr w:type="spellStart"/>
      <w:r w:rsidRPr="002D7B71">
        <w:rPr>
          <w:rFonts w:ascii="Arial" w:hAnsi="Arial" w:cs="Arial"/>
          <w:b/>
          <w:i/>
          <w:sz w:val="22"/>
          <w:szCs w:val="22"/>
          <w:lang w:eastAsia="en-US"/>
        </w:rPr>
        <w:t>Shadows</w:t>
      </w:r>
      <w:proofErr w:type="spellEnd"/>
      <w:r w:rsidRPr="002D7B71">
        <w:rPr>
          <w:rFonts w:ascii="Arial" w:hAnsi="Arial" w:cs="Arial"/>
          <w:b/>
          <w:i/>
          <w:sz w:val="22"/>
          <w:szCs w:val="22"/>
          <w:lang w:eastAsia="en-US"/>
        </w:rPr>
        <w:t xml:space="preserve"> sind bereit für den Showdown.</w:t>
      </w:r>
      <w:r w:rsidRPr="00B31BFD">
        <w:rPr>
          <w:rFonts w:ascii="Arial" w:hAnsi="Arial" w:cs="Arial"/>
          <w:sz w:val="22"/>
          <w:szCs w:val="22"/>
          <w:lang w:eastAsia="en-US"/>
        </w:rPr>
        <w:t xml:space="preserve"> </w:t>
      </w:r>
    </w:p>
    <w:p w14:paraId="5A141E4D" w14:textId="77777777" w:rsidR="003A42A4" w:rsidRPr="002E14FA"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sz w:val="22"/>
          <w:szCs w:val="22"/>
          <w:lang w:eastAsia="en-US"/>
        </w:rPr>
        <w:t xml:space="preserve">Seit dem Untergang der Menschheit dienen </w:t>
      </w:r>
      <w:r w:rsidRPr="002E14FA">
        <w:rPr>
          <w:rFonts w:ascii="Arial" w:hAnsi="Arial" w:cs="Arial"/>
          <w:b/>
          <w:sz w:val="22"/>
          <w:szCs w:val="22"/>
          <w:lang w:eastAsia="en-US"/>
        </w:rPr>
        <w:t>The Fallen</w:t>
      </w:r>
      <w:r w:rsidRPr="002E14FA">
        <w:rPr>
          <w:rFonts w:ascii="Arial" w:hAnsi="Arial" w:cs="Arial"/>
          <w:sz w:val="22"/>
          <w:szCs w:val="22"/>
          <w:lang w:eastAsia="en-US"/>
        </w:rPr>
        <w:t xml:space="preserve"> dem Bösen. Sie zählen zu den wenige</w:t>
      </w:r>
      <w:r>
        <w:rPr>
          <w:rFonts w:ascii="Arial" w:hAnsi="Arial" w:cs="Arial"/>
          <w:sz w:val="22"/>
          <w:szCs w:val="22"/>
          <w:lang w:eastAsia="en-US"/>
        </w:rPr>
        <w:t xml:space="preserve">n Überlebenden der Apokalypse, haben sie allerdings </w:t>
      </w:r>
      <w:r w:rsidRPr="002E14FA">
        <w:rPr>
          <w:rFonts w:ascii="Arial" w:hAnsi="Arial" w:cs="Arial"/>
          <w:sz w:val="22"/>
          <w:szCs w:val="22"/>
          <w:lang w:eastAsia="en-US"/>
        </w:rPr>
        <w:t>nicht ganz unbeschadet überstanden</w:t>
      </w:r>
      <w:r>
        <w:rPr>
          <w:rFonts w:ascii="Arial" w:hAnsi="Arial" w:cs="Arial"/>
          <w:sz w:val="22"/>
          <w:szCs w:val="22"/>
          <w:lang w:eastAsia="en-US"/>
        </w:rPr>
        <w:t>. Der Verstand hat gelitten. S</w:t>
      </w:r>
      <w:r w:rsidRPr="002E14FA">
        <w:rPr>
          <w:rFonts w:ascii="Arial" w:hAnsi="Arial" w:cs="Arial"/>
          <w:sz w:val="22"/>
          <w:szCs w:val="22"/>
          <w:lang w:eastAsia="en-US"/>
        </w:rPr>
        <w:t>ie ernähren sich in der Dunkelheit von Ungeziefer und Ratten. Sie jagen nach Opfern für ihre blutdurstigen Herrscher, in der Hoffnung, mit unendlichem Leben belohnt zu werden. Wer nicht schnell genug entfliehen kann, wird den Unterdrückern übergeben oder droht, im Schwachsinn zu verenden</w:t>
      </w:r>
      <w:r>
        <w:rPr>
          <w:rFonts w:ascii="Arial" w:hAnsi="Arial" w:cs="Arial"/>
          <w:sz w:val="22"/>
          <w:szCs w:val="22"/>
          <w:lang w:eastAsia="en-US"/>
        </w:rPr>
        <w:t xml:space="preserve"> – im </w:t>
      </w:r>
      <w:r w:rsidRPr="007F566E">
        <w:rPr>
          <w:rFonts w:ascii="Arial" w:hAnsi="Arial" w:cs="Arial"/>
          <w:b/>
          <w:sz w:val="22"/>
          <w:szCs w:val="22"/>
          <w:lang w:eastAsia="en-US"/>
        </w:rPr>
        <w:t xml:space="preserve">House </w:t>
      </w:r>
      <w:proofErr w:type="spellStart"/>
      <w:r w:rsidRPr="007F566E">
        <w:rPr>
          <w:rFonts w:ascii="Arial" w:hAnsi="Arial" w:cs="Arial"/>
          <w:b/>
          <w:sz w:val="22"/>
          <w:szCs w:val="22"/>
          <w:lang w:eastAsia="en-US"/>
        </w:rPr>
        <w:t>of</w:t>
      </w:r>
      <w:proofErr w:type="spellEnd"/>
      <w:r w:rsidRPr="007F566E">
        <w:rPr>
          <w:rFonts w:ascii="Arial" w:hAnsi="Arial" w:cs="Arial"/>
          <w:b/>
          <w:sz w:val="22"/>
          <w:szCs w:val="22"/>
          <w:lang w:eastAsia="en-US"/>
        </w:rPr>
        <w:t xml:space="preserve"> </w:t>
      </w:r>
      <w:proofErr w:type="spellStart"/>
      <w:r w:rsidRPr="007F566E">
        <w:rPr>
          <w:rFonts w:ascii="Arial" w:hAnsi="Arial" w:cs="Arial"/>
          <w:b/>
          <w:sz w:val="22"/>
          <w:szCs w:val="22"/>
          <w:lang w:eastAsia="en-US"/>
        </w:rPr>
        <w:t>the</w:t>
      </w:r>
      <w:proofErr w:type="spellEnd"/>
      <w:r w:rsidRPr="007F566E">
        <w:rPr>
          <w:rFonts w:ascii="Arial" w:hAnsi="Arial" w:cs="Arial"/>
          <w:b/>
          <w:sz w:val="22"/>
          <w:szCs w:val="22"/>
          <w:lang w:eastAsia="en-US"/>
        </w:rPr>
        <w:t xml:space="preserve"> </w:t>
      </w:r>
      <w:proofErr w:type="spellStart"/>
      <w:r w:rsidRPr="007F566E">
        <w:rPr>
          <w:rFonts w:ascii="Arial" w:hAnsi="Arial" w:cs="Arial"/>
          <w:b/>
          <w:sz w:val="22"/>
          <w:szCs w:val="22"/>
          <w:lang w:eastAsia="en-US"/>
        </w:rPr>
        <w:t>Familiars</w:t>
      </w:r>
      <w:proofErr w:type="spellEnd"/>
      <w:r w:rsidRPr="002E14FA">
        <w:rPr>
          <w:rFonts w:ascii="Arial" w:hAnsi="Arial" w:cs="Arial"/>
          <w:sz w:val="22"/>
          <w:szCs w:val="22"/>
          <w:lang w:eastAsia="en-US"/>
        </w:rPr>
        <w:t>.</w:t>
      </w:r>
    </w:p>
    <w:p w14:paraId="50DB4FA8" w14:textId="335F6281" w:rsidR="003A42A4" w:rsidRPr="002E14FA" w:rsidRDefault="00AB13CB" w:rsidP="00486233">
      <w:pPr>
        <w:pStyle w:val="NurText"/>
        <w:spacing w:after="240" w:line="288" w:lineRule="auto"/>
        <w:ind w:left="1473"/>
        <w:jc w:val="both"/>
        <w:rPr>
          <w:rFonts w:ascii="Arial" w:hAnsi="Arial" w:cs="Arial"/>
          <w:sz w:val="22"/>
          <w:szCs w:val="22"/>
          <w:lang w:eastAsia="en-US"/>
        </w:rPr>
      </w:pPr>
      <w:r>
        <w:rPr>
          <w:rFonts w:ascii="Arial" w:hAnsi="Arial" w:cs="Arial"/>
          <w:sz w:val="22"/>
          <w:szCs w:val="22"/>
          <w:lang w:eastAsia="en-US"/>
        </w:rPr>
        <w:t>In der</w:t>
      </w:r>
      <w:r w:rsidR="003A42A4" w:rsidRPr="002E14FA">
        <w:rPr>
          <w:rFonts w:ascii="Arial" w:hAnsi="Arial" w:cs="Arial"/>
          <w:sz w:val="22"/>
          <w:szCs w:val="22"/>
          <w:lang w:eastAsia="en-US"/>
        </w:rPr>
        <w:t xml:space="preserve"> </w:t>
      </w:r>
      <w:proofErr w:type="spellStart"/>
      <w:r w:rsidR="003A42A4">
        <w:rPr>
          <w:rFonts w:ascii="Arial" w:hAnsi="Arial" w:cs="Arial"/>
          <w:b/>
          <w:sz w:val="22"/>
          <w:szCs w:val="22"/>
          <w:lang w:eastAsia="en-US"/>
        </w:rPr>
        <w:t>Silverb</w:t>
      </w:r>
      <w:r w:rsidR="003A42A4" w:rsidRPr="007F566E">
        <w:rPr>
          <w:rFonts w:ascii="Arial" w:hAnsi="Arial" w:cs="Arial"/>
          <w:b/>
          <w:sz w:val="22"/>
          <w:szCs w:val="22"/>
          <w:lang w:eastAsia="en-US"/>
        </w:rPr>
        <w:t>ullet</w:t>
      </w:r>
      <w:proofErr w:type="spellEnd"/>
      <w:r w:rsidR="003A42A4" w:rsidRPr="002E14FA">
        <w:rPr>
          <w:rFonts w:ascii="Arial" w:hAnsi="Arial" w:cs="Arial"/>
          <w:sz w:val="22"/>
          <w:szCs w:val="22"/>
          <w:lang w:eastAsia="en-US"/>
        </w:rPr>
        <w:t xml:space="preserve"> </w:t>
      </w:r>
      <w:r w:rsidR="00E70010">
        <w:rPr>
          <w:rFonts w:ascii="Arial" w:hAnsi="Arial" w:cs="Arial"/>
          <w:b/>
          <w:sz w:val="22"/>
          <w:szCs w:val="22"/>
          <w:lang w:eastAsia="en-US"/>
        </w:rPr>
        <w:t>Bar</w:t>
      </w:r>
      <w:r w:rsidR="003A42A4" w:rsidRPr="002E14FA">
        <w:rPr>
          <w:rFonts w:ascii="Arial" w:hAnsi="Arial" w:cs="Arial"/>
          <w:sz w:val="22"/>
          <w:szCs w:val="22"/>
          <w:lang w:eastAsia="en-US"/>
        </w:rPr>
        <w:t xml:space="preserve"> steppt nicht der Bär, sondern die wildesten Kre</w:t>
      </w:r>
      <w:r>
        <w:rPr>
          <w:rFonts w:ascii="Arial" w:hAnsi="Arial" w:cs="Arial"/>
          <w:sz w:val="22"/>
          <w:szCs w:val="22"/>
          <w:lang w:eastAsia="en-US"/>
        </w:rPr>
        <w:t>aturen, die man je gesehen hat.</w:t>
      </w:r>
      <w:r w:rsidR="003A42A4" w:rsidRPr="002E14FA">
        <w:rPr>
          <w:rFonts w:ascii="Arial" w:hAnsi="Arial" w:cs="Arial"/>
          <w:sz w:val="22"/>
          <w:szCs w:val="22"/>
          <w:lang w:eastAsia="en-US"/>
        </w:rPr>
        <w:t xml:space="preserve"> Die ruch</w:t>
      </w:r>
      <w:r w:rsidR="003A42A4">
        <w:rPr>
          <w:rFonts w:ascii="Arial" w:hAnsi="Arial" w:cs="Arial"/>
          <w:sz w:val="22"/>
          <w:szCs w:val="22"/>
          <w:lang w:eastAsia="en-US"/>
        </w:rPr>
        <w:t xml:space="preserve">lose Motorradgang </w:t>
      </w:r>
      <w:r w:rsidR="003A42A4" w:rsidRPr="002E14FA">
        <w:rPr>
          <w:rFonts w:ascii="Arial" w:hAnsi="Arial" w:cs="Arial"/>
          <w:b/>
          <w:sz w:val="22"/>
          <w:szCs w:val="22"/>
          <w:lang w:eastAsia="en-US"/>
        </w:rPr>
        <w:t xml:space="preserve">The Pack </w:t>
      </w:r>
      <w:r w:rsidR="003A42A4" w:rsidRPr="002E14FA">
        <w:rPr>
          <w:rFonts w:ascii="Arial" w:hAnsi="Arial" w:cs="Arial"/>
          <w:sz w:val="22"/>
          <w:szCs w:val="22"/>
          <w:lang w:eastAsia="en-US"/>
        </w:rPr>
        <w:t xml:space="preserve">treibt hier ihr Unwesen. Die zankenden, lärmenden, brutalen und stinkenden Biker mit ihren Höllenrädern geben mit ihrer gewaltigen Statur und ihren behaarten Körpern ein bedrohliches Bild ab. Randale und Vandalismus stehen auf der Tagesordnung bei den ungehobelten Typen. Wenn sie eine Fährte aufgenommen haben, lassen sie nicht mehr von ihren Opfern ab. Die martialische Truppe wurde von ihren Gebietern mit zerstörerischer Macht ausgestattet. Man sollte schnell sein, um den gigantischen Klauen der </w:t>
      </w:r>
      <w:proofErr w:type="spellStart"/>
      <w:r w:rsidR="003A42A4" w:rsidRPr="002E14FA">
        <w:rPr>
          <w:rFonts w:ascii="Arial" w:hAnsi="Arial" w:cs="Arial"/>
          <w:sz w:val="22"/>
          <w:szCs w:val="22"/>
          <w:lang w:eastAsia="en-US"/>
        </w:rPr>
        <w:t>werwolf</w:t>
      </w:r>
      <w:proofErr w:type="spellEnd"/>
      <w:r w:rsidR="003A42A4" w:rsidRPr="002E14FA">
        <w:rPr>
          <w:rFonts w:ascii="Arial" w:hAnsi="Arial" w:cs="Arial"/>
          <w:sz w:val="22"/>
          <w:szCs w:val="22"/>
          <w:lang w:eastAsia="en-US"/>
        </w:rPr>
        <w:t>-ähnlichen Geschöpfe</w:t>
      </w:r>
      <w:r w:rsidR="003A42A4">
        <w:rPr>
          <w:rFonts w:ascii="Arial" w:hAnsi="Arial" w:cs="Arial"/>
          <w:sz w:val="22"/>
          <w:szCs w:val="22"/>
          <w:lang w:eastAsia="en-US"/>
        </w:rPr>
        <w:t xml:space="preserve"> zu entkommen</w:t>
      </w:r>
      <w:r w:rsidR="003A42A4" w:rsidRPr="002E14FA">
        <w:rPr>
          <w:rFonts w:ascii="Arial" w:hAnsi="Arial" w:cs="Arial"/>
          <w:sz w:val="22"/>
          <w:szCs w:val="22"/>
          <w:lang w:eastAsia="en-US"/>
        </w:rPr>
        <w:t xml:space="preserve">. </w:t>
      </w:r>
    </w:p>
    <w:p w14:paraId="088BB827" w14:textId="15E4E269" w:rsidR="003A42A4" w:rsidRPr="002E14FA"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sz w:val="22"/>
          <w:szCs w:val="22"/>
          <w:lang w:eastAsia="en-US"/>
        </w:rPr>
        <w:t>Die Welt steht unter der Herrschaft beängstigender Kreaturen. Doch der Gebieter hat</w:t>
      </w:r>
      <w:r>
        <w:rPr>
          <w:rFonts w:ascii="Arial" w:hAnsi="Arial" w:cs="Arial"/>
          <w:sz w:val="22"/>
          <w:szCs w:val="22"/>
          <w:lang w:eastAsia="en-US"/>
        </w:rPr>
        <w:t xml:space="preserve"> einige von ihnen als unwürdig</w:t>
      </w:r>
      <w:r w:rsidRPr="002E14FA">
        <w:rPr>
          <w:rFonts w:ascii="Arial" w:hAnsi="Arial" w:cs="Arial"/>
          <w:sz w:val="22"/>
          <w:szCs w:val="22"/>
          <w:lang w:eastAsia="en-US"/>
        </w:rPr>
        <w:t xml:space="preserve"> erachtet. Diese armen Wesen verwandelten sich in abscheuliche, gekrümmte Geschöpfe, die tief unter der Erdoberfläche hausen</w:t>
      </w:r>
      <w:r>
        <w:rPr>
          <w:rFonts w:ascii="Arial" w:hAnsi="Arial" w:cs="Arial"/>
          <w:sz w:val="22"/>
          <w:szCs w:val="22"/>
          <w:lang w:eastAsia="en-US"/>
        </w:rPr>
        <w:t xml:space="preserve"> und in ihrer </w:t>
      </w:r>
      <w:r w:rsidRPr="007F566E">
        <w:rPr>
          <w:rFonts w:ascii="Arial" w:hAnsi="Arial" w:cs="Arial"/>
          <w:b/>
          <w:sz w:val="22"/>
          <w:szCs w:val="22"/>
          <w:lang w:eastAsia="en-US"/>
        </w:rPr>
        <w:t xml:space="preserve">Journey </w:t>
      </w:r>
      <w:proofErr w:type="spellStart"/>
      <w:r w:rsidRPr="007F566E">
        <w:rPr>
          <w:rFonts w:ascii="Arial" w:hAnsi="Arial" w:cs="Arial"/>
          <w:b/>
          <w:sz w:val="22"/>
          <w:szCs w:val="22"/>
          <w:lang w:eastAsia="en-US"/>
        </w:rPr>
        <w:t>into</w:t>
      </w:r>
      <w:proofErr w:type="spellEnd"/>
      <w:r w:rsidRPr="007F566E">
        <w:rPr>
          <w:rFonts w:ascii="Arial" w:hAnsi="Arial" w:cs="Arial"/>
          <w:b/>
          <w:sz w:val="22"/>
          <w:szCs w:val="22"/>
          <w:lang w:eastAsia="en-US"/>
        </w:rPr>
        <w:t xml:space="preserve"> </w:t>
      </w:r>
      <w:proofErr w:type="spellStart"/>
      <w:r w:rsidRPr="007F566E">
        <w:rPr>
          <w:rFonts w:ascii="Arial" w:hAnsi="Arial" w:cs="Arial"/>
          <w:b/>
          <w:sz w:val="22"/>
          <w:szCs w:val="22"/>
          <w:lang w:eastAsia="en-US"/>
        </w:rPr>
        <w:t>Darkness</w:t>
      </w:r>
      <w:proofErr w:type="spellEnd"/>
      <w:r>
        <w:rPr>
          <w:rFonts w:ascii="Arial" w:hAnsi="Arial" w:cs="Arial"/>
          <w:sz w:val="22"/>
          <w:szCs w:val="22"/>
          <w:lang w:eastAsia="en-US"/>
        </w:rPr>
        <w:t xml:space="preserve"> dahinvegetieren</w:t>
      </w:r>
      <w:r w:rsidRPr="002E14FA">
        <w:rPr>
          <w:rFonts w:ascii="Arial" w:hAnsi="Arial" w:cs="Arial"/>
          <w:sz w:val="22"/>
          <w:szCs w:val="22"/>
          <w:lang w:eastAsia="en-US"/>
        </w:rPr>
        <w:t xml:space="preserve">. Die </w:t>
      </w:r>
      <w:proofErr w:type="spellStart"/>
      <w:r w:rsidRPr="002E14FA">
        <w:rPr>
          <w:rFonts w:ascii="Arial" w:hAnsi="Arial" w:cs="Arial"/>
          <w:b/>
          <w:sz w:val="22"/>
          <w:szCs w:val="22"/>
          <w:lang w:eastAsia="en-US"/>
        </w:rPr>
        <w:t>Ghoul</w:t>
      </w:r>
      <w:r w:rsidR="00B31BFD">
        <w:rPr>
          <w:rFonts w:ascii="Arial" w:hAnsi="Arial" w:cs="Arial"/>
          <w:b/>
          <w:sz w:val="22"/>
          <w:szCs w:val="22"/>
          <w:lang w:eastAsia="en-US"/>
        </w:rPr>
        <w:t>s</w:t>
      </w:r>
      <w:proofErr w:type="spellEnd"/>
      <w:r>
        <w:rPr>
          <w:rFonts w:ascii="Arial" w:hAnsi="Arial" w:cs="Arial"/>
          <w:sz w:val="22"/>
          <w:szCs w:val="22"/>
          <w:lang w:eastAsia="en-US"/>
        </w:rPr>
        <w:t xml:space="preserve"> lauern in stockfinsteren</w:t>
      </w:r>
      <w:r w:rsidRPr="002E14FA">
        <w:rPr>
          <w:rFonts w:ascii="Arial" w:hAnsi="Arial" w:cs="Arial"/>
          <w:sz w:val="22"/>
          <w:szCs w:val="22"/>
          <w:lang w:eastAsia="en-US"/>
        </w:rPr>
        <w:t xml:space="preserve"> Höhlen und Gruben auf unschuldige </w:t>
      </w:r>
      <w:r w:rsidRPr="002E14FA">
        <w:rPr>
          <w:rFonts w:ascii="Arial" w:hAnsi="Arial" w:cs="Arial"/>
          <w:sz w:val="22"/>
          <w:szCs w:val="22"/>
          <w:lang w:eastAsia="en-US"/>
        </w:rPr>
        <w:lastRenderedPageBreak/>
        <w:t>Beute. Sie darben in der Dunkelheit, sind aber immer noch durstig nach Menschenblut. Nun wittern sie nach Jahren zum ersten Mal wieder Nahrung und wollen den frischen Lebenssaft bis auf den letzten Tropfen auskosten.</w:t>
      </w:r>
    </w:p>
    <w:p w14:paraId="732454A8" w14:textId="77777777" w:rsidR="003A42A4" w:rsidRPr="002E14FA"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b/>
          <w:sz w:val="22"/>
          <w:szCs w:val="22"/>
          <w:lang w:eastAsia="en-US"/>
        </w:rPr>
        <w:t>Resistance</w:t>
      </w:r>
      <w:r w:rsidRPr="002E14FA">
        <w:rPr>
          <w:rFonts w:ascii="Arial" w:hAnsi="Arial" w:cs="Arial"/>
          <w:sz w:val="22"/>
          <w:szCs w:val="22"/>
          <w:lang w:eastAsia="en-US"/>
        </w:rPr>
        <w:t xml:space="preserve"> ist eine eigene Macht. Die Waffen zerstörter Städte lagern im Bunker </w:t>
      </w:r>
      <w:r w:rsidRPr="007F566E">
        <w:rPr>
          <w:rFonts w:ascii="Arial" w:hAnsi="Arial" w:cs="Arial"/>
          <w:b/>
          <w:sz w:val="22"/>
          <w:szCs w:val="22"/>
          <w:lang w:eastAsia="en-US"/>
        </w:rPr>
        <w:t>Operation Rage</w:t>
      </w:r>
      <w:r>
        <w:rPr>
          <w:rFonts w:ascii="Arial" w:hAnsi="Arial" w:cs="Arial"/>
          <w:sz w:val="22"/>
          <w:szCs w:val="22"/>
          <w:lang w:eastAsia="en-US"/>
        </w:rPr>
        <w:t xml:space="preserve"> </w:t>
      </w:r>
      <w:r w:rsidRPr="002E14FA">
        <w:rPr>
          <w:rFonts w:ascii="Arial" w:hAnsi="Arial" w:cs="Arial"/>
          <w:sz w:val="22"/>
          <w:szCs w:val="22"/>
          <w:lang w:eastAsia="en-US"/>
        </w:rPr>
        <w:t xml:space="preserve">der </w:t>
      </w:r>
      <w:r>
        <w:rPr>
          <w:rFonts w:ascii="Arial" w:hAnsi="Arial" w:cs="Arial"/>
          <w:sz w:val="22"/>
          <w:szCs w:val="22"/>
          <w:lang w:eastAsia="en-US"/>
        </w:rPr>
        <w:t xml:space="preserve">menschliche </w:t>
      </w:r>
      <w:r w:rsidRPr="002E14FA">
        <w:rPr>
          <w:rFonts w:ascii="Arial" w:hAnsi="Arial" w:cs="Arial"/>
          <w:sz w:val="22"/>
          <w:szCs w:val="22"/>
          <w:lang w:eastAsia="en-US"/>
        </w:rPr>
        <w:t xml:space="preserve">Kampfmonster, die sich bereit machen für die Schlacht. </w:t>
      </w:r>
      <w:r>
        <w:rPr>
          <w:rFonts w:ascii="Arial" w:hAnsi="Arial" w:cs="Arial"/>
          <w:sz w:val="22"/>
          <w:szCs w:val="22"/>
          <w:lang w:eastAsia="en-US"/>
        </w:rPr>
        <w:t xml:space="preserve">Sie halten Zugehörige anderer Fraktionen gefangen und quälen sie. Ihre Macht bauen sie aus, indem sie das Adrenalin aus dem grünen Blut der </w:t>
      </w:r>
      <w:proofErr w:type="spellStart"/>
      <w:r>
        <w:rPr>
          <w:rFonts w:ascii="Arial" w:hAnsi="Arial" w:cs="Arial"/>
          <w:sz w:val="22"/>
          <w:szCs w:val="22"/>
          <w:lang w:eastAsia="en-US"/>
        </w:rPr>
        <w:t>Shadows</w:t>
      </w:r>
      <w:proofErr w:type="spellEnd"/>
      <w:r>
        <w:rPr>
          <w:rFonts w:ascii="Arial" w:hAnsi="Arial" w:cs="Arial"/>
          <w:sz w:val="22"/>
          <w:szCs w:val="22"/>
          <w:lang w:eastAsia="en-US"/>
        </w:rPr>
        <w:t xml:space="preserve"> extrahieren und sich spritzen. </w:t>
      </w:r>
      <w:r w:rsidRPr="002E14FA">
        <w:rPr>
          <w:rFonts w:ascii="Arial" w:hAnsi="Arial" w:cs="Arial"/>
          <w:sz w:val="22"/>
          <w:szCs w:val="22"/>
          <w:lang w:eastAsia="en-US"/>
        </w:rPr>
        <w:t>Wenn der Alarm erklingt</w:t>
      </w:r>
      <w:r>
        <w:rPr>
          <w:rFonts w:ascii="Arial" w:hAnsi="Arial" w:cs="Arial"/>
          <w:sz w:val="22"/>
          <w:szCs w:val="22"/>
          <w:lang w:eastAsia="en-US"/>
        </w:rPr>
        <w:t>,</w:t>
      </w:r>
      <w:r w:rsidRPr="002E14FA">
        <w:rPr>
          <w:rFonts w:ascii="Arial" w:hAnsi="Arial" w:cs="Arial"/>
          <w:sz w:val="22"/>
          <w:szCs w:val="22"/>
          <w:lang w:eastAsia="en-US"/>
        </w:rPr>
        <w:t xml:space="preserve"> jagen die Killer die Eindringlinge durch ihr Labyrinth aus Stahl und Eisen. Mit Pistolen, Kettensägen und Messern bis unter die</w:t>
      </w:r>
      <w:r>
        <w:rPr>
          <w:rFonts w:ascii="Arial" w:hAnsi="Arial" w:cs="Arial"/>
          <w:sz w:val="22"/>
          <w:szCs w:val="22"/>
          <w:lang w:eastAsia="en-US"/>
        </w:rPr>
        <w:t xml:space="preserve"> Zähne bewaffnet, verfolgen </w:t>
      </w:r>
      <w:r w:rsidRPr="002E14FA">
        <w:rPr>
          <w:rFonts w:ascii="Arial" w:hAnsi="Arial" w:cs="Arial"/>
          <w:sz w:val="22"/>
          <w:szCs w:val="22"/>
          <w:lang w:eastAsia="en-US"/>
        </w:rPr>
        <w:t>Resistance jedes Leben. Die Highspeed-Jagd beginnt. Nur, wer schnell ist, kann entkommen. Und man merkt: Das schlimmste Monster von allen ist der Mensch.</w:t>
      </w:r>
    </w:p>
    <w:p w14:paraId="53D09C7A" w14:textId="2D4A66B7" w:rsidR="003A42A4"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sz w:val="22"/>
          <w:szCs w:val="22"/>
          <w:lang w:eastAsia="en-US"/>
        </w:rPr>
        <w:t>Sie sind die Herrscher über die Welt! In Legenden tragen sie</w:t>
      </w:r>
      <w:r>
        <w:rPr>
          <w:rFonts w:ascii="Arial" w:hAnsi="Arial" w:cs="Arial"/>
          <w:sz w:val="22"/>
          <w:szCs w:val="22"/>
          <w:lang w:eastAsia="en-US"/>
        </w:rPr>
        <w:t xml:space="preserve"> viele Namen – zum Beispiel Dämonen </w:t>
      </w:r>
      <w:r w:rsidRPr="002E14FA">
        <w:rPr>
          <w:rFonts w:ascii="Arial" w:hAnsi="Arial" w:cs="Arial"/>
          <w:sz w:val="22"/>
          <w:szCs w:val="22"/>
          <w:lang w:eastAsia="en-US"/>
        </w:rPr>
        <w:t xml:space="preserve">oder Blutsauger. Menschliche Zungen können ihren Namen nicht aussprechen und nennen sie </w:t>
      </w:r>
      <w:proofErr w:type="spellStart"/>
      <w:r w:rsidRPr="002E14FA">
        <w:rPr>
          <w:rFonts w:ascii="Arial" w:hAnsi="Arial" w:cs="Arial"/>
          <w:b/>
          <w:sz w:val="22"/>
          <w:szCs w:val="22"/>
          <w:lang w:eastAsia="en-US"/>
        </w:rPr>
        <w:t>Shadows</w:t>
      </w:r>
      <w:proofErr w:type="spellEnd"/>
      <w:r w:rsidRPr="002E14FA">
        <w:rPr>
          <w:rFonts w:ascii="Arial" w:hAnsi="Arial" w:cs="Arial"/>
          <w:sz w:val="22"/>
          <w:szCs w:val="22"/>
          <w:lang w:eastAsia="en-US"/>
        </w:rPr>
        <w:t>, da sie aus Schatten entstehen. Bezwingt man ihre Festun</w:t>
      </w:r>
      <w:r w:rsidR="00AB3EA9">
        <w:rPr>
          <w:rFonts w:ascii="Arial" w:hAnsi="Arial" w:cs="Arial"/>
          <w:sz w:val="22"/>
          <w:szCs w:val="22"/>
          <w:lang w:eastAsia="en-US"/>
        </w:rPr>
        <w:t xml:space="preserve">g </w:t>
      </w:r>
      <w:proofErr w:type="spellStart"/>
      <w:r w:rsidR="00AB3EA9" w:rsidRPr="00AB3EA9">
        <w:rPr>
          <w:rFonts w:ascii="Arial" w:hAnsi="Arial" w:cs="Arial"/>
          <w:b/>
          <w:sz w:val="22"/>
          <w:szCs w:val="22"/>
          <w:lang w:eastAsia="en-US"/>
        </w:rPr>
        <w:t>Shadowborn</w:t>
      </w:r>
      <w:proofErr w:type="spellEnd"/>
      <w:r w:rsidR="00AB3EA9" w:rsidRPr="00AB3EA9">
        <w:rPr>
          <w:rFonts w:ascii="Arial" w:hAnsi="Arial" w:cs="Arial"/>
          <w:b/>
          <w:sz w:val="22"/>
          <w:szCs w:val="22"/>
          <w:lang w:eastAsia="en-US"/>
        </w:rPr>
        <w:t xml:space="preserve"> </w:t>
      </w:r>
      <w:r w:rsidR="00D371B1">
        <w:rPr>
          <w:rFonts w:ascii="Arial" w:hAnsi="Arial" w:cs="Arial"/>
          <w:b/>
          <w:sz w:val="22"/>
          <w:szCs w:val="22"/>
          <w:lang w:eastAsia="en-US"/>
        </w:rPr>
        <w:t>‒</w:t>
      </w:r>
      <w:r w:rsidR="00AB3EA9">
        <w:rPr>
          <w:rFonts w:ascii="Arial" w:hAnsi="Arial" w:cs="Arial"/>
          <w:sz w:val="22"/>
          <w:szCs w:val="22"/>
          <w:lang w:eastAsia="en-US"/>
        </w:rPr>
        <w:t xml:space="preserve"> </w:t>
      </w:r>
      <w:r w:rsidR="00AB3EA9" w:rsidRPr="007F566E">
        <w:rPr>
          <w:rFonts w:ascii="Arial" w:hAnsi="Arial" w:cs="Arial"/>
          <w:b/>
          <w:sz w:val="22"/>
          <w:szCs w:val="22"/>
          <w:lang w:eastAsia="en-US"/>
        </w:rPr>
        <w:t xml:space="preserve">Legion </w:t>
      </w:r>
      <w:proofErr w:type="spellStart"/>
      <w:r w:rsidR="00AB3EA9" w:rsidRPr="007F566E">
        <w:rPr>
          <w:rFonts w:ascii="Arial" w:hAnsi="Arial" w:cs="Arial"/>
          <w:b/>
          <w:sz w:val="22"/>
          <w:szCs w:val="22"/>
          <w:lang w:eastAsia="en-US"/>
        </w:rPr>
        <w:t>of</w:t>
      </w:r>
      <w:proofErr w:type="spellEnd"/>
      <w:r w:rsidR="00AB3EA9" w:rsidRPr="007F566E">
        <w:rPr>
          <w:rFonts w:ascii="Arial" w:hAnsi="Arial" w:cs="Arial"/>
          <w:b/>
          <w:sz w:val="22"/>
          <w:szCs w:val="22"/>
          <w:lang w:eastAsia="en-US"/>
        </w:rPr>
        <w:t xml:space="preserve"> Blood</w:t>
      </w:r>
      <w:r w:rsidRPr="002E14FA">
        <w:rPr>
          <w:rFonts w:ascii="Arial" w:hAnsi="Arial" w:cs="Arial"/>
          <w:sz w:val="22"/>
          <w:szCs w:val="22"/>
          <w:lang w:eastAsia="en-US"/>
        </w:rPr>
        <w:t xml:space="preserve">, einen majestätischen Palast, </w:t>
      </w:r>
      <w:r>
        <w:rPr>
          <w:rFonts w:ascii="Arial" w:hAnsi="Arial" w:cs="Arial"/>
          <w:sz w:val="22"/>
          <w:szCs w:val="22"/>
          <w:lang w:eastAsia="en-US"/>
        </w:rPr>
        <w:t>stört man das Festmahl zu Ehren des Lebenssaftes der Menschheit. Die Hausherren verführen die Arglosen und warten darauf, dass die Nacht hereinbricht, um frisches Blut zapfen zu können.</w:t>
      </w:r>
    </w:p>
    <w:p w14:paraId="050FE072" w14:textId="77777777" w:rsidR="003A42A4" w:rsidRDefault="003A42A4" w:rsidP="00486233">
      <w:pPr>
        <w:pStyle w:val="NurText"/>
        <w:spacing w:after="240" w:line="288" w:lineRule="auto"/>
        <w:ind w:left="1473"/>
        <w:jc w:val="both"/>
        <w:rPr>
          <w:rFonts w:ascii="Arial" w:hAnsi="Arial" w:cs="Arial"/>
          <w:sz w:val="22"/>
          <w:szCs w:val="22"/>
          <w:lang w:eastAsia="en-US"/>
        </w:rPr>
      </w:pPr>
      <w:r>
        <w:rPr>
          <w:rFonts w:ascii="Arial" w:hAnsi="Arial" w:cs="Arial"/>
          <w:sz w:val="22"/>
          <w:szCs w:val="22"/>
          <w:lang w:eastAsia="en-US"/>
        </w:rPr>
        <w:t xml:space="preserve">Bei </w:t>
      </w:r>
      <w:proofErr w:type="spellStart"/>
      <w:r>
        <w:rPr>
          <w:rFonts w:ascii="Arial" w:hAnsi="Arial" w:cs="Arial"/>
          <w:sz w:val="22"/>
          <w:szCs w:val="22"/>
          <w:lang w:eastAsia="en-US"/>
        </w:rPr>
        <w:t>Traumatica</w:t>
      </w:r>
      <w:proofErr w:type="spellEnd"/>
      <w:r>
        <w:rPr>
          <w:rFonts w:ascii="Arial" w:hAnsi="Arial" w:cs="Arial"/>
          <w:sz w:val="22"/>
          <w:szCs w:val="22"/>
          <w:lang w:eastAsia="en-US"/>
        </w:rPr>
        <w:t xml:space="preserve"> hat man die Wahl: Verfällt man dem Wahnsinn im House </w:t>
      </w:r>
      <w:proofErr w:type="spellStart"/>
      <w:r>
        <w:rPr>
          <w:rFonts w:ascii="Arial" w:hAnsi="Arial" w:cs="Arial"/>
          <w:sz w:val="22"/>
          <w:szCs w:val="22"/>
          <w:lang w:eastAsia="en-US"/>
        </w:rPr>
        <w:t>of</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the</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Familiars</w:t>
      </w:r>
      <w:proofErr w:type="spellEnd"/>
      <w:r>
        <w:rPr>
          <w:rFonts w:ascii="Arial" w:hAnsi="Arial" w:cs="Arial"/>
          <w:sz w:val="22"/>
          <w:szCs w:val="22"/>
          <w:lang w:eastAsia="en-US"/>
        </w:rPr>
        <w:t xml:space="preserve">? Will man zusammen mit The Pack Unschuldige jagen? Alle menschlichen Züge in der Dunkelheit als </w:t>
      </w:r>
      <w:proofErr w:type="spellStart"/>
      <w:r>
        <w:rPr>
          <w:rFonts w:ascii="Arial" w:hAnsi="Arial" w:cs="Arial"/>
          <w:sz w:val="22"/>
          <w:szCs w:val="22"/>
          <w:lang w:eastAsia="en-US"/>
        </w:rPr>
        <w:t>Ghoul</w:t>
      </w:r>
      <w:proofErr w:type="spellEnd"/>
      <w:r>
        <w:rPr>
          <w:rFonts w:ascii="Arial" w:hAnsi="Arial" w:cs="Arial"/>
          <w:sz w:val="22"/>
          <w:szCs w:val="22"/>
          <w:lang w:eastAsia="en-US"/>
        </w:rPr>
        <w:t xml:space="preserve"> verlieren? Möchte man mit Resistance um die Macht kämpfen? Oder wird man sich der Autorität der </w:t>
      </w:r>
      <w:proofErr w:type="spellStart"/>
      <w:r>
        <w:rPr>
          <w:rFonts w:ascii="Arial" w:hAnsi="Arial" w:cs="Arial"/>
          <w:sz w:val="22"/>
          <w:szCs w:val="22"/>
          <w:lang w:eastAsia="en-US"/>
        </w:rPr>
        <w:t>Shadows</w:t>
      </w:r>
      <w:proofErr w:type="spellEnd"/>
      <w:r>
        <w:rPr>
          <w:rFonts w:ascii="Arial" w:hAnsi="Arial" w:cs="Arial"/>
          <w:sz w:val="22"/>
          <w:szCs w:val="22"/>
          <w:lang w:eastAsia="en-US"/>
        </w:rPr>
        <w:t xml:space="preserve"> beugen? Jetzt muss man sich schnell entscheiden, bevor die Welt dem Untergang geweiht ist. Die Zeit von </w:t>
      </w:r>
      <w:proofErr w:type="spellStart"/>
      <w:r>
        <w:rPr>
          <w:rFonts w:ascii="Arial" w:hAnsi="Arial" w:cs="Arial"/>
          <w:sz w:val="22"/>
          <w:szCs w:val="22"/>
          <w:lang w:eastAsia="en-US"/>
        </w:rPr>
        <w:t>Traumatica</w:t>
      </w:r>
      <w:proofErr w:type="spellEnd"/>
      <w:r>
        <w:rPr>
          <w:rFonts w:ascii="Arial" w:hAnsi="Arial" w:cs="Arial"/>
          <w:sz w:val="22"/>
          <w:szCs w:val="22"/>
          <w:lang w:eastAsia="en-US"/>
        </w:rPr>
        <w:t xml:space="preserve"> hat begonnen!</w:t>
      </w:r>
    </w:p>
    <w:p w14:paraId="4D222D03" w14:textId="5C7D0E25" w:rsidR="003A42A4" w:rsidRDefault="003A42A4" w:rsidP="00486233">
      <w:pPr>
        <w:pStyle w:val="NurText"/>
        <w:spacing w:line="288" w:lineRule="auto"/>
        <w:ind w:left="1471"/>
        <w:jc w:val="both"/>
        <w:rPr>
          <w:rFonts w:ascii="Arial" w:hAnsi="Arial" w:cs="Arial"/>
          <w:sz w:val="22"/>
          <w:szCs w:val="22"/>
        </w:rPr>
      </w:pPr>
      <w:r>
        <w:rPr>
          <w:rFonts w:ascii="Arial" w:hAnsi="Arial" w:cs="Arial"/>
          <w:sz w:val="22"/>
          <w:szCs w:val="22"/>
        </w:rPr>
        <w:t xml:space="preserve">Folgende Attraktionen sind neben den Horrorhäusern </w:t>
      </w:r>
      <w:r w:rsidR="002D7B71">
        <w:rPr>
          <w:rFonts w:ascii="Arial" w:hAnsi="Arial" w:cs="Arial"/>
          <w:sz w:val="22"/>
          <w:szCs w:val="22"/>
        </w:rPr>
        <w:t xml:space="preserve">und den </w:t>
      </w:r>
      <w:proofErr w:type="spellStart"/>
      <w:r w:rsidR="002D7B71">
        <w:rPr>
          <w:rFonts w:ascii="Arial" w:hAnsi="Arial" w:cs="Arial"/>
          <w:sz w:val="22"/>
          <w:szCs w:val="22"/>
        </w:rPr>
        <w:t>Scarezones</w:t>
      </w:r>
      <w:proofErr w:type="spellEnd"/>
      <w:r w:rsidR="002D7B71">
        <w:rPr>
          <w:rFonts w:ascii="Arial" w:hAnsi="Arial" w:cs="Arial"/>
          <w:sz w:val="22"/>
          <w:szCs w:val="22"/>
        </w:rPr>
        <w:t xml:space="preserve"> </w:t>
      </w:r>
      <w:r w:rsidR="002D7B71" w:rsidRPr="002D7B71">
        <w:rPr>
          <w:rFonts w:ascii="Arial" w:hAnsi="Arial" w:cs="Arial"/>
          <w:b/>
          <w:sz w:val="22"/>
          <w:szCs w:val="22"/>
        </w:rPr>
        <w:t xml:space="preserve">Battle </w:t>
      </w:r>
      <w:proofErr w:type="spellStart"/>
      <w:r w:rsidR="002D7B71" w:rsidRPr="002D7B71">
        <w:rPr>
          <w:rFonts w:ascii="Arial" w:hAnsi="Arial" w:cs="Arial"/>
          <w:b/>
          <w:sz w:val="22"/>
          <w:szCs w:val="22"/>
        </w:rPr>
        <w:t>for</w:t>
      </w:r>
      <w:proofErr w:type="spellEnd"/>
      <w:r w:rsidR="002D7B71" w:rsidRPr="002D7B71">
        <w:rPr>
          <w:rFonts w:ascii="Arial" w:hAnsi="Arial" w:cs="Arial"/>
          <w:b/>
          <w:sz w:val="22"/>
          <w:szCs w:val="22"/>
        </w:rPr>
        <w:t xml:space="preserve"> </w:t>
      </w:r>
      <w:proofErr w:type="spellStart"/>
      <w:r w:rsidR="002D7B71" w:rsidRPr="002D7B71">
        <w:rPr>
          <w:rFonts w:ascii="Arial" w:hAnsi="Arial" w:cs="Arial"/>
          <w:b/>
          <w:sz w:val="22"/>
          <w:szCs w:val="22"/>
        </w:rPr>
        <w:t>Traumatica</w:t>
      </w:r>
      <w:proofErr w:type="spellEnd"/>
      <w:r w:rsidR="002D7B71">
        <w:rPr>
          <w:rFonts w:ascii="Arial" w:hAnsi="Arial" w:cs="Arial"/>
          <w:sz w:val="22"/>
          <w:szCs w:val="22"/>
        </w:rPr>
        <w:t xml:space="preserve">, </w:t>
      </w:r>
      <w:r w:rsidR="002D7B71" w:rsidRPr="002D7B71">
        <w:rPr>
          <w:rFonts w:ascii="Arial" w:hAnsi="Arial" w:cs="Arial"/>
          <w:b/>
          <w:sz w:val="22"/>
          <w:szCs w:val="22"/>
        </w:rPr>
        <w:t>Shadow Bay</w:t>
      </w:r>
      <w:r w:rsidR="002D7B71">
        <w:rPr>
          <w:rFonts w:ascii="Arial" w:hAnsi="Arial" w:cs="Arial"/>
          <w:sz w:val="22"/>
          <w:szCs w:val="22"/>
        </w:rPr>
        <w:t xml:space="preserve"> und </w:t>
      </w:r>
      <w:proofErr w:type="spellStart"/>
      <w:r w:rsidR="002D7B71" w:rsidRPr="002D7B71">
        <w:rPr>
          <w:rFonts w:ascii="Arial" w:hAnsi="Arial" w:cs="Arial"/>
          <w:b/>
          <w:sz w:val="22"/>
          <w:szCs w:val="22"/>
        </w:rPr>
        <w:t>Gypsy</w:t>
      </w:r>
      <w:proofErr w:type="spellEnd"/>
      <w:r w:rsidR="002D7B71" w:rsidRPr="002D7B71">
        <w:rPr>
          <w:rFonts w:ascii="Arial" w:hAnsi="Arial" w:cs="Arial"/>
          <w:b/>
          <w:sz w:val="22"/>
          <w:szCs w:val="22"/>
        </w:rPr>
        <w:t xml:space="preserve"> </w:t>
      </w:r>
      <w:proofErr w:type="spellStart"/>
      <w:r w:rsidR="002D7B71" w:rsidRPr="002D7B71">
        <w:rPr>
          <w:rFonts w:ascii="Arial" w:hAnsi="Arial" w:cs="Arial"/>
          <w:b/>
          <w:sz w:val="22"/>
          <w:szCs w:val="22"/>
        </w:rPr>
        <w:t>Hollow</w:t>
      </w:r>
      <w:proofErr w:type="spellEnd"/>
      <w:r w:rsidR="002D7B71">
        <w:rPr>
          <w:rFonts w:ascii="Arial" w:hAnsi="Arial" w:cs="Arial"/>
          <w:sz w:val="22"/>
          <w:szCs w:val="22"/>
        </w:rPr>
        <w:t xml:space="preserve"> </w:t>
      </w:r>
      <w:r>
        <w:rPr>
          <w:rFonts w:ascii="Arial" w:hAnsi="Arial" w:cs="Arial"/>
          <w:sz w:val="22"/>
          <w:szCs w:val="22"/>
        </w:rPr>
        <w:t>geöffnet:</w:t>
      </w:r>
      <w:r w:rsidRPr="002B020D">
        <w:rPr>
          <w:rFonts w:ascii="Arial" w:hAnsi="Arial" w:cs="Arial"/>
          <w:sz w:val="22"/>
          <w:szCs w:val="22"/>
        </w:rPr>
        <w:t xml:space="preserve"> </w:t>
      </w:r>
      <w:r w:rsidRPr="002B020D">
        <w:rPr>
          <w:rFonts w:ascii="Arial" w:hAnsi="Arial" w:cs="Arial"/>
          <w:b/>
          <w:sz w:val="22"/>
          <w:szCs w:val="22"/>
        </w:rPr>
        <w:t>Fluch der Kassandra</w:t>
      </w:r>
      <w:r>
        <w:rPr>
          <w:rFonts w:ascii="Arial" w:hAnsi="Arial" w:cs="Arial"/>
          <w:sz w:val="22"/>
          <w:szCs w:val="22"/>
        </w:rPr>
        <w:t xml:space="preserve">, </w:t>
      </w:r>
      <w:r w:rsidRPr="002B020D">
        <w:rPr>
          <w:rFonts w:ascii="Arial" w:hAnsi="Arial" w:cs="Arial"/>
          <w:b/>
          <w:sz w:val="22"/>
          <w:szCs w:val="22"/>
        </w:rPr>
        <w:t>Matterhornblitz</w:t>
      </w:r>
      <w:r>
        <w:rPr>
          <w:rFonts w:ascii="Arial" w:hAnsi="Arial" w:cs="Arial"/>
          <w:b/>
          <w:sz w:val="22"/>
          <w:szCs w:val="22"/>
        </w:rPr>
        <w:t xml:space="preserve">, </w:t>
      </w:r>
      <w:r w:rsidRPr="002B020D">
        <w:rPr>
          <w:rFonts w:ascii="Arial" w:hAnsi="Arial" w:cs="Arial"/>
          <w:b/>
          <w:sz w:val="22"/>
          <w:szCs w:val="22"/>
        </w:rPr>
        <w:t>Pegasus</w:t>
      </w:r>
      <w:r>
        <w:rPr>
          <w:rFonts w:ascii="Arial" w:hAnsi="Arial" w:cs="Arial"/>
          <w:b/>
          <w:sz w:val="22"/>
          <w:szCs w:val="22"/>
        </w:rPr>
        <w:t xml:space="preserve">, Traumzeit-Dome </w:t>
      </w:r>
      <w:r>
        <w:rPr>
          <w:rFonts w:ascii="Arial" w:hAnsi="Arial" w:cs="Arial"/>
          <w:sz w:val="22"/>
          <w:szCs w:val="22"/>
        </w:rPr>
        <w:t xml:space="preserve">und das ultimative VR-Erlebnis </w:t>
      </w:r>
      <w:r w:rsidRPr="00646252">
        <w:rPr>
          <w:rFonts w:ascii="Arial" w:hAnsi="Arial" w:cs="Arial"/>
          <w:b/>
          <w:sz w:val="22"/>
          <w:szCs w:val="22"/>
        </w:rPr>
        <w:t xml:space="preserve">Abenteuer Atlantis </w:t>
      </w:r>
      <w:r>
        <w:rPr>
          <w:rFonts w:ascii="Arial" w:hAnsi="Arial" w:cs="Arial"/>
          <w:b/>
          <w:sz w:val="22"/>
          <w:szCs w:val="22"/>
        </w:rPr>
        <w:t xml:space="preserve">– </w:t>
      </w:r>
      <w:proofErr w:type="spellStart"/>
      <w:r>
        <w:rPr>
          <w:rFonts w:ascii="Arial" w:hAnsi="Arial" w:cs="Arial"/>
          <w:b/>
          <w:sz w:val="22"/>
          <w:szCs w:val="22"/>
        </w:rPr>
        <w:t>Traumatica</w:t>
      </w:r>
      <w:proofErr w:type="spellEnd"/>
      <w:r>
        <w:rPr>
          <w:rFonts w:ascii="Arial" w:hAnsi="Arial" w:cs="Arial"/>
          <w:b/>
          <w:sz w:val="22"/>
          <w:szCs w:val="22"/>
        </w:rPr>
        <w:t xml:space="preserve"> </w:t>
      </w:r>
      <w:proofErr w:type="spellStart"/>
      <w:r>
        <w:rPr>
          <w:rFonts w:ascii="Arial" w:hAnsi="Arial" w:cs="Arial"/>
          <w:b/>
          <w:sz w:val="22"/>
          <w:szCs w:val="22"/>
        </w:rPr>
        <w:t>Coastiality</w:t>
      </w:r>
      <w:proofErr w:type="spellEnd"/>
      <w:r>
        <w:rPr>
          <w:rFonts w:ascii="Arial" w:hAnsi="Arial" w:cs="Arial"/>
          <w:b/>
          <w:sz w:val="22"/>
          <w:szCs w:val="22"/>
        </w:rPr>
        <w:t xml:space="preserve"> </w:t>
      </w:r>
      <w:r>
        <w:rPr>
          <w:rFonts w:ascii="Arial" w:hAnsi="Arial" w:cs="Arial"/>
          <w:sz w:val="22"/>
          <w:szCs w:val="22"/>
        </w:rPr>
        <w:t xml:space="preserve">mit Samsung </w:t>
      </w:r>
      <w:proofErr w:type="spellStart"/>
      <w:r>
        <w:rPr>
          <w:rFonts w:ascii="Arial" w:hAnsi="Arial" w:cs="Arial"/>
          <w:sz w:val="22"/>
          <w:szCs w:val="22"/>
        </w:rPr>
        <w:t>Gear</w:t>
      </w:r>
      <w:proofErr w:type="spellEnd"/>
      <w:r>
        <w:rPr>
          <w:rFonts w:ascii="Arial" w:hAnsi="Arial" w:cs="Arial"/>
          <w:sz w:val="22"/>
          <w:szCs w:val="22"/>
        </w:rPr>
        <w:t xml:space="preserve"> VR-Brillen. </w:t>
      </w:r>
    </w:p>
    <w:p w14:paraId="33259D63" w14:textId="77777777" w:rsidR="003A42A4" w:rsidRDefault="003A42A4" w:rsidP="00486233">
      <w:pPr>
        <w:pStyle w:val="NurText"/>
        <w:spacing w:line="288" w:lineRule="auto"/>
        <w:ind w:left="1465" w:firstLine="6"/>
        <w:jc w:val="both"/>
        <w:rPr>
          <w:rFonts w:ascii="Arial" w:hAnsi="Arial" w:cs="Arial"/>
          <w:sz w:val="22"/>
          <w:szCs w:val="22"/>
        </w:rPr>
      </w:pPr>
    </w:p>
    <w:p w14:paraId="4513BBE0" w14:textId="291CECF1" w:rsidR="003A42A4" w:rsidRPr="00E848D2" w:rsidRDefault="003A42A4" w:rsidP="00486233">
      <w:pPr>
        <w:pStyle w:val="NurText"/>
        <w:spacing w:line="288" w:lineRule="auto"/>
        <w:ind w:left="1465" w:firstLine="6"/>
        <w:jc w:val="both"/>
        <w:rPr>
          <w:rFonts w:ascii="Arial" w:hAnsi="Arial" w:cs="Arial"/>
          <w:sz w:val="22"/>
          <w:szCs w:val="22"/>
        </w:rPr>
      </w:pPr>
      <w:proofErr w:type="spellStart"/>
      <w:r>
        <w:rPr>
          <w:rFonts w:ascii="Arial" w:hAnsi="Arial" w:cs="Arial"/>
          <w:sz w:val="22"/>
          <w:szCs w:val="22"/>
        </w:rPr>
        <w:t>Traumatica</w:t>
      </w:r>
      <w:proofErr w:type="spellEnd"/>
      <w:r>
        <w:rPr>
          <w:rFonts w:ascii="Arial" w:hAnsi="Arial" w:cs="Arial"/>
          <w:sz w:val="22"/>
          <w:szCs w:val="22"/>
        </w:rPr>
        <w:t xml:space="preserve"> findet vom </w:t>
      </w:r>
      <w:r w:rsidRPr="00F1468B">
        <w:rPr>
          <w:rFonts w:ascii="Arial" w:hAnsi="Arial" w:cs="Arial"/>
          <w:sz w:val="22"/>
          <w:szCs w:val="22"/>
        </w:rPr>
        <w:t>20</w:t>
      </w:r>
      <w:r w:rsidR="00F1468B">
        <w:rPr>
          <w:rFonts w:ascii="Arial" w:hAnsi="Arial" w:cs="Arial"/>
          <w:sz w:val="22"/>
          <w:szCs w:val="22"/>
        </w:rPr>
        <w:t xml:space="preserve">. </w:t>
      </w:r>
      <w:r w:rsidRPr="00F1468B">
        <w:rPr>
          <w:rFonts w:ascii="Arial" w:hAnsi="Arial" w:cs="Arial"/>
          <w:sz w:val="22"/>
          <w:szCs w:val="22"/>
        </w:rPr>
        <w:t xml:space="preserve">September </w:t>
      </w:r>
      <w:r>
        <w:rPr>
          <w:rFonts w:ascii="Arial" w:hAnsi="Arial" w:cs="Arial"/>
          <w:sz w:val="22"/>
          <w:szCs w:val="22"/>
        </w:rPr>
        <w:t xml:space="preserve">bis </w:t>
      </w:r>
      <w:r w:rsidR="00F1468B">
        <w:rPr>
          <w:rFonts w:ascii="Arial" w:hAnsi="Arial" w:cs="Arial"/>
          <w:sz w:val="22"/>
          <w:szCs w:val="22"/>
        </w:rPr>
        <w:t>0</w:t>
      </w:r>
      <w:r>
        <w:rPr>
          <w:rFonts w:ascii="Arial" w:hAnsi="Arial" w:cs="Arial"/>
          <w:sz w:val="22"/>
          <w:szCs w:val="22"/>
        </w:rPr>
        <w:t>4</w:t>
      </w:r>
      <w:r w:rsidRPr="002B020D">
        <w:rPr>
          <w:rFonts w:ascii="Arial" w:hAnsi="Arial" w:cs="Arial"/>
          <w:sz w:val="22"/>
          <w:szCs w:val="22"/>
        </w:rPr>
        <w:t>. November 201</w:t>
      </w:r>
      <w:r>
        <w:rPr>
          <w:rFonts w:ascii="Arial" w:hAnsi="Arial" w:cs="Arial"/>
          <w:sz w:val="22"/>
          <w:szCs w:val="22"/>
        </w:rPr>
        <w:t>7</w:t>
      </w:r>
      <w:r w:rsidRPr="002B020D">
        <w:rPr>
          <w:rFonts w:ascii="Arial" w:hAnsi="Arial" w:cs="Arial"/>
          <w:sz w:val="22"/>
          <w:szCs w:val="22"/>
        </w:rPr>
        <w:t xml:space="preserve"> immer freitags und samstags sowie </w:t>
      </w:r>
      <w:r>
        <w:rPr>
          <w:rFonts w:ascii="Arial" w:hAnsi="Arial" w:cs="Arial"/>
          <w:sz w:val="22"/>
          <w:szCs w:val="22"/>
        </w:rPr>
        <w:t xml:space="preserve">am </w:t>
      </w:r>
      <w:r w:rsidR="00F1468B">
        <w:rPr>
          <w:rFonts w:ascii="Arial" w:hAnsi="Arial" w:cs="Arial"/>
          <w:sz w:val="22"/>
          <w:szCs w:val="22"/>
        </w:rPr>
        <w:t>0</w:t>
      </w:r>
      <w:r>
        <w:rPr>
          <w:rFonts w:ascii="Arial" w:hAnsi="Arial" w:cs="Arial"/>
          <w:sz w:val="22"/>
          <w:szCs w:val="22"/>
        </w:rPr>
        <w:t xml:space="preserve">1., </w:t>
      </w:r>
      <w:r w:rsidR="00F1468B">
        <w:rPr>
          <w:rFonts w:ascii="Arial" w:hAnsi="Arial" w:cs="Arial"/>
          <w:sz w:val="22"/>
          <w:szCs w:val="22"/>
        </w:rPr>
        <w:t>0</w:t>
      </w:r>
      <w:r>
        <w:rPr>
          <w:rFonts w:ascii="Arial" w:hAnsi="Arial" w:cs="Arial"/>
          <w:sz w:val="22"/>
          <w:szCs w:val="22"/>
        </w:rPr>
        <w:t xml:space="preserve">2., 15. und 22. Oktober und vom 25. Oktober bis </w:t>
      </w:r>
      <w:r w:rsidR="00F1468B">
        <w:rPr>
          <w:rFonts w:ascii="Arial" w:hAnsi="Arial" w:cs="Arial"/>
          <w:sz w:val="22"/>
          <w:szCs w:val="22"/>
        </w:rPr>
        <w:t>0</w:t>
      </w:r>
      <w:r>
        <w:rPr>
          <w:rFonts w:ascii="Arial" w:hAnsi="Arial" w:cs="Arial"/>
          <w:sz w:val="22"/>
          <w:szCs w:val="22"/>
        </w:rPr>
        <w:t>4. November 2017</w:t>
      </w:r>
      <w:r w:rsidRPr="002B020D">
        <w:rPr>
          <w:rFonts w:ascii="Arial" w:hAnsi="Arial" w:cs="Arial"/>
          <w:sz w:val="22"/>
          <w:szCs w:val="22"/>
        </w:rPr>
        <w:t xml:space="preserve"> täglich (außer </w:t>
      </w:r>
      <w:r w:rsidR="00F1468B">
        <w:rPr>
          <w:rFonts w:ascii="Arial" w:hAnsi="Arial" w:cs="Arial"/>
          <w:sz w:val="22"/>
          <w:szCs w:val="22"/>
        </w:rPr>
        <w:t>0</w:t>
      </w:r>
      <w:r w:rsidRPr="002B020D">
        <w:rPr>
          <w:rFonts w:ascii="Arial" w:hAnsi="Arial" w:cs="Arial"/>
          <w:sz w:val="22"/>
          <w:szCs w:val="22"/>
        </w:rPr>
        <w:t xml:space="preserve">2.11.) </w:t>
      </w:r>
      <w:r>
        <w:rPr>
          <w:rFonts w:ascii="Arial" w:hAnsi="Arial" w:cs="Arial"/>
          <w:sz w:val="22"/>
          <w:szCs w:val="22"/>
        </w:rPr>
        <w:t>statt. Die Vorpremiere ist am 20</w:t>
      </w:r>
      <w:r w:rsidRPr="002B020D">
        <w:rPr>
          <w:rFonts w:ascii="Arial" w:hAnsi="Arial" w:cs="Arial"/>
          <w:sz w:val="22"/>
          <w:szCs w:val="22"/>
        </w:rPr>
        <w:t>.9</w:t>
      </w:r>
      <w:proofErr w:type="gramStart"/>
      <w:r w:rsidRPr="002B020D">
        <w:rPr>
          <w:rFonts w:ascii="Arial" w:hAnsi="Arial" w:cs="Arial"/>
          <w:sz w:val="22"/>
          <w:szCs w:val="22"/>
        </w:rPr>
        <w:t>..</w:t>
      </w:r>
      <w:proofErr w:type="gramEnd"/>
      <w:r w:rsidRPr="002B020D">
        <w:rPr>
          <w:rFonts w:ascii="Arial" w:hAnsi="Arial" w:cs="Arial"/>
          <w:sz w:val="22"/>
          <w:szCs w:val="22"/>
        </w:rPr>
        <w:t xml:space="preserve"> Tickets für Samstage </w:t>
      </w:r>
      <w:r>
        <w:rPr>
          <w:rFonts w:ascii="Arial" w:hAnsi="Arial" w:cs="Arial"/>
          <w:sz w:val="22"/>
          <w:szCs w:val="22"/>
        </w:rPr>
        <w:t xml:space="preserve">sowie für den Zeitraum vom 25.10. – </w:t>
      </w:r>
      <w:r w:rsidR="00F1468B">
        <w:rPr>
          <w:rFonts w:ascii="Arial" w:hAnsi="Arial" w:cs="Arial"/>
          <w:sz w:val="22"/>
          <w:szCs w:val="22"/>
        </w:rPr>
        <w:t>0</w:t>
      </w:r>
      <w:r>
        <w:rPr>
          <w:rFonts w:ascii="Arial" w:hAnsi="Arial" w:cs="Arial"/>
          <w:sz w:val="22"/>
          <w:szCs w:val="22"/>
        </w:rPr>
        <w:t xml:space="preserve">4.11. </w:t>
      </w:r>
      <w:r w:rsidRPr="002B020D">
        <w:rPr>
          <w:rFonts w:ascii="Arial" w:hAnsi="Arial" w:cs="Arial"/>
          <w:sz w:val="22"/>
          <w:szCs w:val="22"/>
        </w:rPr>
        <w:t xml:space="preserve">sind ausschließlich im Vorverkauf erhältlich. Alle Eintrittspreise unter </w:t>
      </w:r>
      <w:hyperlink r:id="rId9" w:history="1">
        <w:r w:rsidRPr="00E848D2">
          <w:rPr>
            <w:rStyle w:val="Hyperlink"/>
            <w:rFonts w:ascii="Arial" w:hAnsi="Arial" w:cs="Arial"/>
            <w:sz w:val="22"/>
            <w:szCs w:val="22"/>
          </w:rPr>
          <w:t>www.traumatica.com</w:t>
        </w:r>
      </w:hyperlink>
      <w:r w:rsidRPr="00E848D2">
        <w:rPr>
          <w:rFonts w:ascii="Arial" w:hAnsi="Arial" w:cs="Arial"/>
          <w:sz w:val="22"/>
          <w:szCs w:val="22"/>
        </w:rPr>
        <w:t>. Einlass ist ab 18.45 Uhr, Beginn um 19.30 Uhr.</w:t>
      </w:r>
    </w:p>
    <w:p w14:paraId="211B6335" w14:textId="01DBE00A" w:rsidR="003A42A4" w:rsidRDefault="003A42A4" w:rsidP="00486233">
      <w:pPr>
        <w:spacing w:line="288" w:lineRule="auto"/>
        <w:ind w:left="1465"/>
        <w:jc w:val="both"/>
        <w:rPr>
          <w:rFonts w:ascii="Arial" w:hAnsi="Arial" w:cs="Arial"/>
          <w:sz w:val="22"/>
          <w:szCs w:val="22"/>
        </w:rPr>
      </w:pPr>
      <w:r w:rsidRPr="00E848D2">
        <w:rPr>
          <w:rFonts w:ascii="Arial" w:hAnsi="Arial" w:cs="Arial"/>
          <w:sz w:val="22"/>
          <w:szCs w:val="22"/>
        </w:rPr>
        <w:t>Um 2</w:t>
      </w:r>
      <w:r w:rsidR="00E848D2" w:rsidRPr="00E848D2">
        <w:rPr>
          <w:rFonts w:ascii="Arial" w:hAnsi="Arial" w:cs="Arial"/>
          <w:sz w:val="22"/>
          <w:szCs w:val="22"/>
        </w:rPr>
        <w:t xml:space="preserve">1 Uhr und 22.30 Uhr findet die </w:t>
      </w:r>
      <w:r w:rsidRPr="00E848D2">
        <w:rPr>
          <w:rFonts w:ascii="Arial" w:hAnsi="Arial" w:cs="Arial"/>
          <w:sz w:val="22"/>
          <w:szCs w:val="22"/>
        </w:rPr>
        <w:t xml:space="preserve">Show </w:t>
      </w:r>
      <w:proofErr w:type="spellStart"/>
      <w:r w:rsidR="00E848D2" w:rsidRPr="00FF48CD">
        <w:rPr>
          <w:rFonts w:ascii="Arial" w:hAnsi="Arial" w:cs="Arial"/>
          <w:b/>
          <w:sz w:val="22"/>
          <w:szCs w:val="22"/>
        </w:rPr>
        <w:t>Rise</w:t>
      </w:r>
      <w:proofErr w:type="spellEnd"/>
      <w:r w:rsidR="00E848D2" w:rsidRPr="00FF48CD">
        <w:rPr>
          <w:rFonts w:ascii="Arial" w:hAnsi="Arial" w:cs="Arial"/>
          <w:b/>
          <w:sz w:val="22"/>
          <w:szCs w:val="22"/>
        </w:rPr>
        <w:t xml:space="preserve"> </w:t>
      </w:r>
      <w:proofErr w:type="spellStart"/>
      <w:r w:rsidR="00E848D2" w:rsidRPr="00FF48CD">
        <w:rPr>
          <w:rFonts w:ascii="Arial" w:hAnsi="Arial" w:cs="Arial"/>
          <w:b/>
          <w:sz w:val="22"/>
          <w:szCs w:val="22"/>
        </w:rPr>
        <w:t>of</w:t>
      </w:r>
      <w:proofErr w:type="spellEnd"/>
      <w:r w:rsidR="00E848D2" w:rsidRPr="00FF48CD">
        <w:rPr>
          <w:rFonts w:ascii="Arial" w:hAnsi="Arial" w:cs="Arial"/>
          <w:b/>
          <w:sz w:val="22"/>
          <w:szCs w:val="22"/>
        </w:rPr>
        <w:t xml:space="preserve"> </w:t>
      </w:r>
      <w:proofErr w:type="spellStart"/>
      <w:r w:rsidR="00E848D2" w:rsidRPr="00FF48CD">
        <w:rPr>
          <w:rFonts w:ascii="Arial" w:hAnsi="Arial" w:cs="Arial"/>
          <w:b/>
          <w:sz w:val="22"/>
          <w:szCs w:val="22"/>
        </w:rPr>
        <w:t>the</w:t>
      </w:r>
      <w:proofErr w:type="spellEnd"/>
      <w:r w:rsidR="00E848D2" w:rsidRPr="00FF48CD">
        <w:rPr>
          <w:rFonts w:ascii="Arial" w:hAnsi="Arial" w:cs="Arial"/>
          <w:b/>
          <w:sz w:val="22"/>
          <w:szCs w:val="22"/>
        </w:rPr>
        <w:t xml:space="preserve"> </w:t>
      </w:r>
      <w:proofErr w:type="spellStart"/>
      <w:r w:rsidR="00E848D2" w:rsidRPr="00FF48CD">
        <w:rPr>
          <w:rFonts w:ascii="Arial" w:hAnsi="Arial" w:cs="Arial"/>
          <w:b/>
          <w:sz w:val="22"/>
          <w:szCs w:val="22"/>
        </w:rPr>
        <w:t>Shadows</w:t>
      </w:r>
      <w:proofErr w:type="spellEnd"/>
      <w:r w:rsidR="00E848D2" w:rsidRPr="00FF48CD">
        <w:rPr>
          <w:rFonts w:ascii="Arial" w:hAnsi="Arial" w:cs="Arial"/>
          <w:b/>
          <w:sz w:val="22"/>
          <w:szCs w:val="22"/>
        </w:rPr>
        <w:t xml:space="preserve"> – </w:t>
      </w:r>
      <w:proofErr w:type="spellStart"/>
      <w:r w:rsidR="00E848D2" w:rsidRPr="00FF48CD">
        <w:rPr>
          <w:rFonts w:ascii="Arial" w:hAnsi="Arial" w:cs="Arial"/>
          <w:b/>
          <w:sz w:val="22"/>
          <w:szCs w:val="22"/>
        </w:rPr>
        <w:t>Traumatica</w:t>
      </w:r>
      <w:proofErr w:type="spellEnd"/>
      <w:r w:rsidR="00E848D2" w:rsidRPr="00FF48CD">
        <w:rPr>
          <w:rFonts w:ascii="Arial" w:hAnsi="Arial" w:cs="Arial"/>
          <w:b/>
          <w:sz w:val="22"/>
          <w:szCs w:val="22"/>
        </w:rPr>
        <w:t xml:space="preserve"> on </w:t>
      </w:r>
      <w:proofErr w:type="spellStart"/>
      <w:r w:rsidR="00E848D2" w:rsidRPr="00FF48CD">
        <w:rPr>
          <w:rFonts w:ascii="Arial" w:hAnsi="Arial" w:cs="Arial"/>
          <w:b/>
          <w:sz w:val="22"/>
          <w:szCs w:val="22"/>
        </w:rPr>
        <w:t>Ice</w:t>
      </w:r>
      <w:proofErr w:type="spellEnd"/>
      <w:r w:rsidR="00E848D2">
        <w:rPr>
          <w:rFonts w:ascii="Arial" w:hAnsi="Arial" w:cs="Arial"/>
          <w:sz w:val="22"/>
          <w:szCs w:val="22"/>
        </w:rPr>
        <w:t xml:space="preserve"> </w:t>
      </w:r>
      <w:r w:rsidRPr="00E848D2">
        <w:rPr>
          <w:rFonts w:ascii="Arial" w:hAnsi="Arial" w:cs="Arial"/>
          <w:sz w:val="22"/>
          <w:szCs w:val="22"/>
        </w:rPr>
        <w:t>in der Eis-Arena statt.</w:t>
      </w:r>
    </w:p>
    <w:p w14:paraId="73DA7385" w14:textId="77777777" w:rsidR="00F1468B" w:rsidRDefault="00F1468B" w:rsidP="00486233">
      <w:pPr>
        <w:spacing w:line="288" w:lineRule="auto"/>
        <w:ind w:left="1465"/>
        <w:jc w:val="both"/>
        <w:rPr>
          <w:rFonts w:ascii="Arial" w:hAnsi="Arial" w:cs="Arial"/>
          <w:sz w:val="22"/>
          <w:szCs w:val="22"/>
        </w:rPr>
      </w:pPr>
    </w:p>
    <w:p w14:paraId="0C76D250" w14:textId="77777777" w:rsidR="00F1468B" w:rsidRPr="00A20B29" w:rsidRDefault="00F1468B" w:rsidP="00486233">
      <w:pPr>
        <w:spacing w:after="240" w:line="288" w:lineRule="auto"/>
        <w:ind w:left="1471"/>
        <w:jc w:val="both"/>
        <w:rPr>
          <w:rFonts w:ascii="Arial" w:hAnsi="Arial" w:cs="Arial"/>
          <w:bCs/>
          <w:i/>
          <w:sz w:val="20"/>
          <w:szCs w:val="22"/>
          <w:lang w:eastAsia="en-US"/>
        </w:rPr>
      </w:pPr>
      <w:r w:rsidRPr="00F1468B">
        <w:rPr>
          <w:rFonts w:ascii="Arial" w:hAnsi="Arial" w:cs="Arial"/>
          <w:bCs/>
          <w:i/>
          <w:sz w:val="20"/>
          <w:szCs w:val="22"/>
          <w:lang w:eastAsia="en-US"/>
        </w:rPr>
        <w:t xml:space="preserve">Der Europa-Park ist in der Sommersaison 2017 bis zum 05. November täglich von 9 bis 18 Uhr geöffnet (längere Öffnungszeiten in der Hauptsaison) und in der </w:t>
      </w:r>
      <w:r w:rsidRPr="00F1468B">
        <w:rPr>
          <w:rFonts w:ascii="Arial" w:hAnsi="Arial" w:cs="Arial"/>
          <w:bCs/>
          <w:i/>
          <w:sz w:val="20"/>
          <w:szCs w:val="22"/>
          <w:lang w:eastAsia="en-US"/>
        </w:rPr>
        <w:lastRenderedPageBreak/>
        <w:t xml:space="preserve">Wintersaison vom 25. November 2017 bis zum 07. Januar 2018 (außer am 24. und 25. Dezember) täglich von 11 bis 19 Uhr. Infoline: 07822 / 77 66 88. Weitere Informationen auch unter </w:t>
      </w:r>
      <w:hyperlink r:id="rId10" w:history="1">
        <w:r w:rsidRPr="00F1468B">
          <w:rPr>
            <w:rStyle w:val="Hyperlink"/>
            <w:rFonts w:ascii="Arial" w:hAnsi="Arial" w:cs="Arial"/>
            <w:bCs/>
            <w:i/>
            <w:sz w:val="20"/>
            <w:szCs w:val="22"/>
            <w:lang w:eastAsia="en-US"/>
          </w:rPr>
          <w:t>www.europapark.de</w:t>
        </w:r>
      </w:hyperlink>
    </w:p>
    <w:p w14:paraId="0756152B" w14:textId="77777777" w:rsidR="00F1468B" w:rsidRPr="00E848D2" w:rsidRDefault="00F1468B" w:rsidP="00E848D2">
      <w:pPr>
        <w:spacing w:line="288" w:lineRule="auto"/>
        <w:ind w:left="1410"/>
        <w:jc w:val="both"/>
        <w:rPr>
          <w:rFonts w:ascii="Arial" w:hAnsi="Arial" w:cs="Arial"/>
          <w:sz w:val="22"/>
          <w:szCs w:val="22"/>
        </w:rPr>
      </w:pPr>
    </w:p>
    <w:sectPr w:rsidR="00F1468B" w:rsidRPr="00E848D2"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F52CB" w14:textId="77777777" w:rsidR="004718AA" w:rsidRDefault="004718AA">
      <w:r>
        <w:separator/>
      </w:r>
    </w:p>
  </w:endnote>
  <w:endnote w:type="continuationSeparator" w:id="0">
    <w:p w14:paraId="0024FF6D" w14:textId="77777777" w:rsidR="004718AA" w:rsidRDefault="0047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B8E74" w14:textId="77777777" w:rsidR="004718AA" w:rsidRDefault="004718AA">
      <w:r>
        <w:separator/>
      </w:r>
    </w:p>
  </w:footnote>
  <w:footnote w:type="continuationSeparator" w:id="0">
    <w:p w14:paraId="0EB62E48" w14:textId="77777777" w:rsidR="004718AA" w:rsidRDefault="00471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4718A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8"/>
  </w:num>
  <w:num w:numId="4">
    <w:abstractNumId w:val="4"/>
  </w:num>
  <w:num w:numId="5">
    <w:abstractNumId w:val="10"/>
  </w:num>
  <w:num w:numId="6">
    <w:abstractNumId w:val="13"/>
  </w:num>
  <w:num w:numId="7">
    <w:abstractNumId w:val="12"/>
  </w:num>
  <w:num w:numId="8">
    <w:abstractNumId w:val="9"/>
  </w:num>
  <w:num w:numId="9">
    <w:abstractNumId w:val="6"/>
  </w:num>
  <w:num w:numId="10">
    <w:abstractNumId w:val="11"/>
  </w:num>
  <w:num w:numId="11">
    <w:abstractNumId w:val="7"/>
  </w:num>
  <w:num w:numId="12">
    <w:abstractNumId w:val="5"/>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49D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D7B71"/>
    <w:rsid w:val="002E0941"/>
    <w:rsid w:val="002E15F7"/>
    <w:rsid w:val="002E1FE3"/>
    <w:rsid w:val="002E6553"/>
    <w:rsid w:val="002F06BD"/>
    <w:rsid w:val="00305F7D"/>
    <w:rsid w:val="003108C1"/>
    <w:rsid w:val="00314CE2"/>
    <w:rsid w:val="003179D7"/>
    <w:rsid w:val="003346B7"/>
    <w:rsid w:val="00337E08"/>
    <w:rsid w:val="0034308D"/>
    <w:rsid w:val="003458BA"/>
    <w:rsid w:val="00373EBC"/>
    <w:rsid w:val="003752CF"/>
    <w:rsid w:val="00375454"/>
    <w:rsid w:val="00383F3A"/>
    <w:rsid w:val="00385406"/>
    <w:rsid w:val="00394518"/>
    <w:rsid w:val="00394ABA"/>
    <w:rsid w:val="003A0557"/>
    <w:rsid w:val="003A42A4"/>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52EC"/>
    <w:rsid w:val="00456E47"/>
    <w:rsid w:val="00464765"/>
    <w:rsid w:val="00470E4B"/>
    <w:rsid w:val="00471200"/>
    <w:rsid w:val="004718AA"/>
    <w:rsid w:val="0047235D"/>
    <w:rsid w:val="00475E1E"/>
    <w:rsid w:val="00481C40"/>
    <w:rsid w:val="00486233"/>
    <w:rsid w:val="0049282F"/>
    <w:rsid w:val="00497C98"/>
    <w:rsid w:val="004A4B36"/>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126A"/>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266E"/>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298F"/>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3C1B"/>
    <w:rsid w:val="008D44B3"/>
    <w:rsid w:val="008E1132"/>
    <w:rsid w:val="008F258F"/>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13CB"/>
    <w:rsid w:val="00AB3EA9"/>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1BFD"/>
    <w:rsid w:val="00B328AC"/>
    <w:rsid w:val="00B3376C"/>
    <w:rsid w:val="00B341AC"/>
    <w:rsid w:val="00B4535A"/>
    <w:rsid w:val="00B47965"/>
    <w:rsid w:val="00B53D9E"/>
    <w:rsid w:val="00B54801"/>
    <w:rsid w:val="00B571D7"/>
    <w:rsid w:val="00B65024"/>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B25"/>
    <w:rsid w:val="00C55A09"/>
    <w:rsid w:val="00C57BB8"/>
    <w:rsid w:val="00C678B4"/>
    <w:rsid w:val="00C77B40"/>
    <w:rsid w:val="00C8100A"/>
    <w:rsid w:val="00C94848"/>
    <w:rsid w:val="00CA012D"/>
    <w:rsid w:val="00CB3502"/>
    <w:rsid w:val="00CB3557"/>
    <w:rsid w:val="00CB5C39"/>
    <w:rsid w:val="00CC0357"/>
    <w:rsid w:val="00CC5AF7"/>
    <w:rsid w:val="00CD48C4"/>
    <w:rsid w:val="00CD71DD"/>
    <w:rsid w:val="00CE4B15"/>
    <w:rsid w:val="00CF4158"/>
    <w:rsid w:val="00D126C7"/>
    <w:rsid w:val="00D15EA4"/>
    <w:rsid w:val="00D25619"/>
    <w:rsid w:val="00D323AF"/>
    <w:rsid w:val="00D32D13"/>
    <w:rsid w:val="00D371B1"/>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3749"/>
    <w:rsid w:val="00E43127"/>
    <w:rsid w:val="00E47E35"/>
    <w:rsid w:val="00E5134F"/>
    <w:rsid w:val="00E51DDE"/>
    <w:rsid w:val="00E70010"/>
    <w:rsid w:val="00E7626F"/>
    <w:rsid w:val="00E848D2"/>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1468B"/>
    <w:rsid w:val="00F253CB"/>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4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5093402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traumati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DE9FE-4E51-4059-A4BF-DDE3D45AE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4594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5313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15</cp:revision>
  <cp:lastPrinted>2017-03-20T10:22:00Z</cp:lastPrinted>
  <dcterms:created xsi:type="dcterms:W3CDTF">2017-06-28T08:06:00Z</dcterms:created>
  <dcterms:modified xsi:type="dcterms:W3CDTF">2017-09-18T12:45:00Z</dcterms:modified>
</cp:coreProperties>
</file>