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E275370" w14:textId="59C4F549" w:rsidR="00A429DA" w:rsidRDefault="003F05CE" w:rsidP="00A429DA">
      <w:pPr>
        <w:ind w:left="1416"/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3D2F9158" w:rsidR="00103107" w:rsidRPr="00D15EA4" w:rsidRDefault="00A429DA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Juli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FA13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3D2F9158" w:rsidR="00103107" w:rsidRPr="00D15EA4" w:rsidRDefault="00A429DA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Juli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FA13CF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5B8E327" w14:textId="79177F36" w:rsidR="00A429DA" w:rsidRPr="00DB6393" w:rsidRDefault="00A429DA" w:rsidP="00A429DA">
      <w:pPr>
        <w:pStyle w:val="Default"/>
        <w:spacing w:line="288" w:lineRule="auto"/>
        <w:ind w:left="708" w:firstLine="708"/>
        <w:jc w:val="both"/>
        <w:rPr>
          <w:rFonts w:ascii="Arial" w:eastAsia="Times New Roman" w:hAnsi="Arial" w:cs="Arial"/>
          <w:i/>
          <w:sz w:val="22"/>
          <w:szCs w:val="22"/>
          <w:u w:val="single"/>
          <w:lang w:val="en-US" w:eastAsia="de-DE"/>
        </w:rPr>
      </w:pPr>
      <w:r w:rsidRPr="00DB6393">
        <w:rPr>
          <w:rFonts w:ascii="Arial" w:eastAsia="Times New Roman" w:hAnsi="Arial" w:cs="Arial"/>
          <w:i/>
          <w:sz w:val="22"/>
          <w:szCs w:val="22"/>
          <w:u w:val="single"/>
          <w:lang w:val="en-US" w:eastAsia="de-DE"/>
        </w:rPr>
        <w:t xml:space="preserve">TripAdvisor </w:t>
      </w:r>
      <w:proofErr w:type="spellStart"/>
      <w:r w:rsidR="00FA13CF">
        <w:rPr>
          <w:rFonts w:ascii="Arial" w:eastAsia="Times New Roman" w:hAnsi="Arial" w:cs="Arial"/>
          <w:i/>
          <w:sz w:val="22"/>
          <w:szCs w:val="22"/>
          <w:u w:val="single"/>
          <w:lang w:val="en-US" w:eastAsia="de-DE"/>
        </w:rPr>
        <w:t>verkündet</w:t>
      </w:r>
      <w:proofErr w:type="spellEnd"/>
      <w:r>
        <w:rPr>
          <w:rFonts w:ascii="Arial" w:eastAsia="Times New Roman" w:hAnsi="Arial" w:cs="Arial"/>
          <w:i/>
          <w:sz w:val="22"/>
          <w:szCs w:val="22"/>
          <w:u w:val="single"/>
          <w:lang w:val="en-US" w:eastAsia="de-DE"/>
        </w:rPr>
        <w:t xml:space="preserve"> </w:t>
      </w:r>
      <w:proofErr w:type="spellStart"/>
      <w:proofErr w:type="gramStart"/>
      <w:r w:rsidRPr="00DB6393">
        <w:rPr>
          <w:rFonts w:ascii="Arial" w:eastAsia="Times New Roman" w:hAnsi="Arial" w:cs="Arial"/>
          <w:i/>
          <w:sz w:val="22"/>
          <w:szCs w:val="22"/>
          <w:u w:val="single"/>
          <w:lang w:val="en-US" w:eastAsia="de-DE"/>
        </w:rPr>
        <w:t>Travellers‘</w:t>
      </w:r>
      <w:proofErr w:type="spellEnd"/>
      <w:r w:rsidRPr="00DB6393">
        <w:rPr>
          <w:rFonts w:ascii="Arial" w:eastAsia="Times New Roman" w:hAnsi="Arial" w:cs="Arial"/>
          <w:i/>
          <w:sz w:val="22"/>
          <w:szCs w:val="22"/>
          <w:u w:val="single"/>
          <w:lang w:val="en-US" w:eastAsia="de-DE"/>
        </w:rPr>
        <w:t xml:space="preserve"> Choice</w:t>
      </w:r>
      <w:proofErr w:type="gramEnd"/>
      <w:r w:rsidRPr="00DB6393">
        <w:rPr>
          <w:rFonts w:ascii="Arial" w:eastAsia="Times New Roman" w:hAnsi="Arial" w:cs="Arial"/>
          <w:i/>
          <w:sz w:val="22"/>
          <w:szCs w:val="22"/>
          <w:u w:val="single"/>
          <w:lang w:val="en-US" w:eastAsia="de-DE"/>
        </w:rPr>
        <w:t xml:space="preserve"> Awards </w:t>
      </w:r>
    </w:p>
    <w:p w14:paraId="60EF258F" w14:textId="0EAF0B0A" w:rsidR="00A429DA" w:rsidRPr="004241F6" w:rsidRDefault="00A429DA" w:rsidP="00A429DA">
      <w:pPr>
        <w:spacing w:line="288" w:lineRule="auto"/>
        <w:ind w:left="1361" w:right="-113"/>
        <w:jc w:val="both"/>
        <w:rPr>
          <w:rFonts w:ascii="Arial" w:hAnsi="Arial" w:cs="Arial"/>
          <w:b/>
          <w:sz w:val="28"/>
        </w:rPr>
      </w:pPr>
      <w:r w:rsidRPr="004241F6">
        <w:rPr>
          <w:rFonts w:ascii="Arial" w:hAnsi="Arial" w:cs="Arial"/>
          <w:b/>
          <w:sz w:val="28"/>
        </w:rPr>
        <w:t xml:space="preserve">Europa-Park </w:t>
      </w:r>
      <w:r w:rsidR="00FA13CF">
        <w:rPr>
          <w:rFonts w:ascii="Arial" w:hAnsi="Arial" w:cs="Arial"/>
          <w:b/>
          <w:sz w:val="28"/>
        </w:rPr>
        <w:t>erneut auf dem Siegertreppchen</w:t>
      </w:r>
    </w:p>
    <w:p w14:paraId="5180C959" w14:textId="77777777" w:rsidR="00A429DA" w:rsidRPr="00663775" w:rsidRDefault="00A429DA" w:rsidP="00A429DA">
      <w:pPr>
        <w:pStyle w:val="Default"/>
        <w:spacing w:line="288" w:lineRule="auto"/>
        <w:jc w:val="both"/>
        <w:rPr>
          <w:rFonts w:ascii="Arial" w:eastAsia="Times New Roman" w:hAnsi="Arial" w:cs="Arial"/>
          <w:b/>
          <w:i/>
          <w:color w:val="auto"/>
          <w:sz w:val="22"/>
          <w:szCs w:val="22"/>
          <w:lang w:eastAsia="de-DE"/>
        </w:rPr>
      </w:pPr>
    </w:p>
    <w:p w14:paraId="54B93279" w14:textId="2F219ED8" w:rsidR="00A429DA" w:rsidRPr="00663775" w:rsidRDefault="00A429DA" w:rsidP="00A429DA">
      <w:pPr>
        <w:pStyle w:val="Kopfzeile"/>
        <w:tabs>
          <w:tab w:val="clear" w:pos="4536"/>
          <w:tab w:val="clear" w:pos="9072"/>
        </w:tabs>
        <w:spacing w:line="288" w:lineRule="auto"/>
        <w:ind w:left="1416" w:right="72"/>
        <w:jc w:val="both"/>
        <w:rPr>
          <w:rFonts w:ascii="Arial" w:hAnsi="Arial" w:cs="Arial"/>
          <w:b/>
          <w:i/>
          <w:sz w:val="22"/>
          <w:szCs w:val="22"/>
        </w:rPr>
      </w:pPr>
      <w:r w:rsidRPr="00663775">
        <w:rPr>
          <w:rFonts w:ascii="Arial" w:hAnsi="Arial" w:cs="Arial"/>
          <w:b/>
          <w:i/>
          <w:sz w:val="22"/>
          <w:szCs w:val="22"/>
        </w:rPr>
        <w:t>Die weltweit größte Reise-Websit</w:t>
      </w:r>
      <w:r w:rsidR="00694F11">
        <w:rPr>
          <w:rFonts w:ascii="Arial" w:hAnsi="Arial" w:cs="Arial"/>
          <w:b/>
          <w:i/>
          <w:sz w:val="22"/>
          <w:szCs w:val="22"/>
        </w:rPr>
        <w:t xml:space="preserve">e </w:t>
      </w:r>
      <w:proofErr w:type="spellStart"/>
      <w:r w:rsidR="00694F11">
        <w:rPr>
          <w:rFonts w:ascii="Arial" w:hAnsi="Arial" w:cs="Arial"/>
          <w:b/>
          <w:i/>
          <w:sz w:val="22"/>
          <w:szCs w:val="22"/>
        </w:rPr>
        <w:t>TripAdvisor</w:t>
      </w:r>
      <w:proofErr w:type="spellEnd"/>
      <w:r w:rsidRPr="00663775">
        <w:rPr>
          <w:rFonts w:ascii="Arial" w:hAnsi="Arial" w:cs="Arial"/>
          <w:b/>
          <w:i/>
          <w:sz w:val="22"/>
          <w:szCs w:val="22"/>
        </w:rPr>
        <w:t xml:space="preserve"> hat </w:t>
      </w:r>
      <w:r>
        <w:rPr>
          <w:rFonts w:ascii="Arial" w:hAnsi="Arial" w:cs="Arial"/>
          <w:b/>
          <w:i/>
          <w:sz w:val="22"/>
          <w:szCs w:val="22"/>
        </w:rPr>
        <w:t xml:space="preserve">am </w:t>
      </w:r>
      <w:r w:rsidR="00FA13CF">
        <w:rPr>
          <w:rFonts w:ascii="Arial" w:hAnsi="Arial" w:cs="Arial"/>
          <w:b/>
          <w:i/>
          <w:sz w:val="22"/>
          <w:szCs w:val="22"/>
        </w:rPr>
        <w:t>24</w:t>
      </w:r>
      <w:r>
        <w:rPr>
          <w:rFonts w:ascii="Arial" w:hAnsi="Arial" w:cs="Arial"/>
          <w:b/>
          <w:i/>
          <w:sz w:val="22"/>
          <w:szCs w:val="22"/>
        </w:rPr>
        <w:t xml:space="preserve">. Juli 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die </w:t>
      </w:r>
      <w:proofErr w:type="spellStart"/>
      <w:r w:rsidRPr="00663775">
        <w:rPr>
          <w:rFonts w:ascii="Arial" w:hAnsi="Arial" w:cs="Arial"/>
          <w:b/>
          <w:i/>
          <w:sz w:val="22"/>
          <w:szCs w:val="22"/>
        </w:rPr>
        <w:t>Travellers</w:t>
      </w:r>
      <w:proofErr w:type="spellEnd"/>
      <w:r w:rsidRPr="00663775">
        <w:rPr>
          <w:rFonts w:ascii="Arial" w:hAnsi="Arial" w:cs="Arial"/>
          <w:b/>
          <w:i/>
          <w:sz w:val="22"/>
          <w:szCs w:val="22"/>
        </w:rPr>
        <w:t xml:space="preserve">‘ Choice Awards für Freizeitparks </w:t>
      </w:r>
      <w:r>
        <w:rPr>
          <w:rFonts w:ascii="Arial" w:hAnsi="Arial" w:cs="Arial"/>
          <w:b/>
          <w:i/>
          <w:sz w:val="22"/>
          <w:szCs w:val="22"/>
        </w:rPr>
        <w:t>201</w:t>
      </w:r>
      <w:r w:rsidR="00FA13CF">
        <w:rPr>
          <w:rFonts w:ascii="Arial" w:hAnsi="Arial" w:cs="Arial"/>
          <w:b/>
          <w:i/>
          <w:sz w:val="22"/>
          <w:szCs w:val="22"/>
        </w:rPr>
        <w:t>8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präsentiert. </w:t>
      </w:r>
      <w:r>
        <w:rPr>
          <w:rFonts w:ascii="Arial" w:hAnsi="Arial" w:cs="Arial"/>
          <w:b/>
          <w:i/>
          <w:sz w:val="22"/>
          <w:szCs w:val="22"/>
        </w:rPr>
        <w:t>Millionen</w:t>
      </w:r>
      <w:r w:rsidR="00CD57B6">
        <w:rPr>
          <w:rFonts w:ascii="Arial" w:hAnsi="Arial" w:cs="Arial"/>
          <w:b/>
          <w:i/>
          <w:sz w:val="22"/>
          <w:szCs w:val="22"/>
        </w:rPr>
        <w:t xml:space="preserve"> </w:t>
      </w:r>
      <w:r w:rsidR="00CD57B6" w:rsidRPr="00663775">
        <w:rPr>
          <w:rFonts w:ascii="Arial" w:hAnsi="Arial" w:cs="Arial"/>
          <w:b/>
          <w:i/>
          <w:sz w:val="22"/>
          <w:szCs w:val="22"/>
        </w:rPr>
        <w:t>Reisende</w:t>
      </w:r>
      <w:r w:rsidR="00CD57B6">
        <w:rPr>
          <w:rFonts w:ascii="Arial" w:hAnsi="Arial" w:cs="Arial"/>
          <w:b/>
          <w:i/>
          <w:sz w:val="22"/>
          <w:szCs w:val="22"/>
        </w:rPr>
        <w:t xml:space="preserve"> </w:t>
      </w:r>
      <w:r w:rsidR="00CD57B6" w:rsidRPr="00663775">
        <w:rPr>
          <w:rFonts w:ascii="Arial" w:hAnsi="Arial" w:cs="Arial"/>
          <w:b/>
          <w:i/>
          <w:sz w:val="22"/>
          <w:szCs w:val="22"/>
        </w:rPr>
        <w:t xml:space="preserve">aus der ganzen Welt </w:t>
      </w:r>
      <w:r w:rsidR="00CD57B6">
        <w:rPr>
          <w:rFonts w:ascii="Arial" w:hAnsi="Arial" w:cs="Arial"/>
          <w:b/>
          <w:i/>
          <w:sz w:val="22"/>
          <w:szCs w:val="22"/>
        </w:rPr>
        <w:t xml:space="preserve">haben </w:t>
      </w:r>
      <w:r w:rsidR="00694F11">
        <w:rPr>
          <w:rFonts w:ascii="Arial" w:hAnsi="Arial" w:cs="Arial"/>
          <w:b/>
          <w:i/>
          <w:sz w:val="22"/>
          <w:szCs w:val="22"/>
        </w:rPr>
        <w:t>i</w:t>
      </w:r>
      <w:r w:rsidR="00CD57B6">
        <w:rPr>
          <w:rFonts w:ascii="Arial" w:hAnsi="Arial" w:cs="Arial"/>
          <w:b/>
          <w:i/>
          <w:sz w:val="22"/>
          <w:szCs w:val="22"/>
        </w:rPr>
        <w:t>hre</w:t>
      </w:r>
      <w:r>
        <w:rPr>
          <w:rFonts w:ascii="Arial" w:hAnsi="Arial" w:cs="Arial"/>
          <w:b/>
          <w:i/>
          <w:sz w:val="22"/>
          <w:szCs w:val="22"/>
        </w:rPr>
        <w:t xml:space="preserve"> Bewertungen und Meinungen </w:t>
      </w:r>
      <w:r w:rsidR="00CD57B6">
        <w:rPr>
          <w:rFonts w:ascii="Arial" w:hAnsi="Arial" w:cs="Arial"/>
          <w:b/>
          <w:i/>
          <w:sz w:val="22"/>
          <w:szCs w:val="22"/>
        </w:rPr>
        <w:t>dazu</w:t>
      </w:r>
      <w:r w:rsidR="00ED016A">
        <w:rPr>
          <w:rFonts w:ascii="Arial" w:hAnsi="Arial" w:cs="Arial"/>
          <w:b/>
          <w:i/>
          <w:sz w:val="22"/>
          <w:szCs w:val="22"/>
        </w:rPr>
        <w:t xml:space="preserve"> </w:t>
      </w:r>
      <w:r w:rsidR="00CD57B6">
        <w:rPr>
          <w:rFonts w:ascii="Arial" w:hAnsi="Arial" w:cs="Arial"/>
          <w:b/>
          <w:i/>
          <w:sz w:val="22"/>
          <w:szCs w:val="22"/>
        </w:rPr>
        <w:t>abgegeben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. </w:t>
      </w:r>
      <w:r w:rsidR="00CD57B6">
        <w:rPr>
          <w:rFonts w:ascii="Arial" w:hAnsi="Arial" w:cs="Arial"/>
          <w:b/>
          <w:i/>
          <w:sz w:val="22"/>
          <w:szCs w:val="22"/>
        </w:rPr>
        <w:t>Der Europa-Park ist l</w:t>
      </w:r>
      <w:r>
        <w:rPr>
          <w:rFonts w:ascii="Arial" w:hAnsi="Arial" w:cs="Arial"/>
          <w:b/>
          <w:i/>
          <w:sz w:val="22"/>
          <w:szCs w:val="22"/>
        </w:rPr>
        <w:t xml:space="preserve">aut </w:t>
      </w:r>
      <w:r w:rsidR="00CD57B6">
        <w:rPr>
          <w:rFonts w:ascii="Arial" w:hAnsi="Arial" w:cs="Arial"/>
          <w:b/>
          <w:i/>
          <w:sz w:val="22"/>
          <w:szCs w:val="22"/>
        </w:rPr>
        <w:t xml:space="preserve">aktueller Umfrage </w:t>
      </w:r>
      <w:r>
        <w:rPr>
          <w:rFonts w:ascii="Arial" w:hAnsi="Arial" w:cs="Arial"/>
          <w:b/>
          <w:i/>
          <w:sz w:val="22"/>
          <w:szCs w:val="22"/>
        </w:rPr>
        <w:t>Deutschland</w:t>
      </w:r>
      <w:r w:rsidR="00FA13CF">
        <w:rPr>
          <w:rFonts w:ascii="Arial" w:hAnsi="Arial" w:cs="Arial"/>
          <w:b/>
          <w:i/>
          <w:sz w:val="22"/>
          <w:szCs w:val="22"/>
        </w:rPr>
        <w:t xml:space="preserve">s beliebtester </w:t>
      </w:r>
      <w:r w:rsidRPr="00663775">
        <w:rPr>
          <w:rFonts w:ascii="Arial" w:hAnsi="Arial" w:cs="Arial"/>
          <w:b/>
          <w:i/>
          <w:sz w:val="22"/>
          <w:szCs w:val="22"/>
        </w:rPr>
        <w:t>Freizeitpark</w:t>
      </w:r>
      <w:r w:rsidR="00FA13CF">
        <w:rPr>
          <w:rFonts w:ascii="Arial" w:hAnsi="Arial" w:cs="Arial"/>
          <w:b/>
          <w:i/>
          <w:sz w:val="22"/>
          <w:szCs w:val="22"/>
        </w:rPr>
        <w:t>, in Europa</w:t>
      </w:r>
      <w:r w:rsidR="00265B57">
        <w:rPr>
          <w:rFonts w:ascii="Arial" w:hAnsi="Arial" w:cs="Arial"/>
          <w:b/>
          <w:i/>
          <w:sz w:val="22"/>
          <w:szCs w:val="22"/>
        </w:rPr>
        <w:t xml:space="preserve"> </w:t>
      </w:r>
      <w:r w:rsidR="00CD57B6">
        <w:rPr>
          <w:rFonts w:ascii="Arial" w:hAnsi="Arial" w:cs="Arial"/>
          <w:b/>
          <w:i/>
          <w:sz w:val="22"/>
          <w:szCs w:val="22"/>
        </w:rPr>
        <w:t xml:space="preserve">erhält </w:t>
      </w:r>
      <w:r w:rsidR="00265B57">
        <w:rPr>
          <w:rFonts w:ascii="Arial" w:hAnsi="Arial" w:cs="Arial"/>
          <w:b/>
          <w:i/>
          <w:sz w:val="22"/>
          <w:szCs w:val="22"/>
        </w:rPr>
        <w:t xml:space="preserve">er </w:t>
      </w:r>
      <w:r w:rsidR="00CD57B6">
        <w:rPr>
          <w:rFonts w:ascii="Arial" w:hAnsi="Arial" w:cs="Arial"/>
          <w:b/>
          <w:i/>
          <w:sz w:val="22"/>
          <w:szCs w:val="22"/>
        </w:rPr>
        <w:t>die Silbermedaille</w:t>
      </w:r>
      <w:r w:rsidR="00265B57">
        <w:rPr>
          <w:rFonts w:ascii="Arial" w:hAnsi="Arial" w:cs="Arial"/>
          <w:b/>
          <w:i/>
          <w:sz w:val="22"/>
          <w:szCs w:val="22"/>
        </w:rPr>
        <w:t>. W</w:t>
      </w:r>
      <w:r>
        <w:rPr>
          <w:rFonts w:ascii="Arial" w:hAnsi="Arial" w:cs="Arial"/>
          <w:b/>
          <w:i/>
          <w:sz w:val="22"/>
          <w:szCs w:val="22"/>
        </w:rPr>
        <w:t xml:space="preserve">eltweit </w:t>
      </w:r>
      <w:r w:rsidR="00265B57">
        <w:rPr>
          <w:rFonts w:ascii="Arial" w:hAnsi="Arial" w:cs="Arial"/>
          <w:b/>
          <w:i/>
          <w:sz w:val="22"/>
          <w:szCs w:val="22"/>
        </w:rPr>
        <w:t xml:space="preserve">hat es </w:t>
      </w:r>
      <w:r>
        <w:rPr>
          <w:rFonts w:ascii="Arial" w:hAnsi="Arial" w:cs="Arial"/>
          <w:b/>
          <w:i/>
          <w:sz w:val="22"/>
          <w:szCs w:val="22"/>
        </w:rPr>
        <w:t xml:space="preserve">Deutschlands größter </w:t>
      </w:r>
      <w:r w:rsidRPr="00663775">
        <w:rPr>
          <w:rFonts w:ascii="Arial" w:hAnsi="Arial" w:cs="Arial"/>
          <w:b/>
          <w:i/>
          <w:sz w:val="22"/>
          <w:szCs w:val="22"/>
        </w:rPr>
        <w:t>Freizeitpark</w:t>
      </w:r>
      <w:r w:rsidR="00265B57">
        <w:rPr>
          <w:rFonts w:ascii="Arial" w:hAnsi="Arial" w:cs="Arial"/>
          <w:b/>
          <w:i/>
          <w:sz w:val="22"/>
          <w:szCs w:val="22"/>
        </w:rPr>
        <w:t xml:space="preserve"> unter die Top </w:t>
      </w:r>
      <w:proofErr w:type="spellStart"/>
      <w:r w:rsidR="00265B57">
        <w:rPr>
          <w:rFonts w:ascii="Arial" w:hAnsi="Arial" w:cs="Arial"/>
          <w:b/>
          <w:i/>
          <w:sz w:val="22"/>
          <w:szCs w:val="22"/>
        </w:rPr>
        <w:t>Ten</w:t>
      </w:r>
      <w:proofErr w:type="spellEnd"/>
      <w:r w:rsidR="00265B57">
        <w:rPr>
          <w:rFonts w:ascii="Arial" w:hAnsi="Arial" w:cs="Arial"/>
          <w:b/>
          <w:i/>
          <w:sz w:val="22"/>
          <w:szCs w:val="22"/>
        </w:rPr>
        <w:t xml:space="preserve"> auf Platz sieben geschafft. </w:t>
      </w:r>
      <w:r>
        <w:rPr>
          <w:rFonts w:ascii="Arial" w:hAnsi="Arial" w:cs="Arial"/>
          <w:b/>
          <w:i/>
          <w:sz w:val="22"/>
          <w:szCs w:val="22"/>
        </w:rPr>
        <w:t>Über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 100 Attraktionen und Shows sowie 1</w:t>
      </w:r>
      <w:r>
        <w:rPr>
          <w:rFonts w:ascii="Arial" w:hAnsi="Arial" w:cs="Arial"/>
          <w:b/>
          <w:i/>
          <w:sz w:val="22"/>
          <w:szCs w:val="22"/>
        </w:rPr>
        <w:t>5 europäische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 Themenbereiche und fünf parkeigene 4-Sterne Erlebnishotels </w:t>
      </w:r>
      <w:r>
        <w:rPr>
          <w:rFonts w:ascii="Arial" w:hAnsi="Arial" w:cs="Arial"/>
          <w:b/>
          <w:i/>
          <w:sz w:val="22"/>
          <w:szCs w:val="22"/>
        </w:rPr>
        <w:t>verzauberten</w:t>
      </w:r>
      <w:r w:rsidRPr="00663775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in der vergangenen Saison mehr als 5,</w:t>
      </w:r>
      <w:r w:rsidR="00265B57">
        <w:rPr>
          <w:rFonts w:ascii="Arial" w:hAnsi="Arial" w:cs="Arial"/>
          <w:b/>
          <w:i/>
          <w:sz w:val="22"/>
          <w:szCs w:val="22"/>
        </w:rPr>
        <w:t xml:space="preserve">6 </w:t>
      </w:r>
      <w:r>
        <w:rPr>
          <w:rFonts w:ascii="Arial" w:hAnsi="Arial" w:cs="Arial"/>
          <w:b/>
          <w:i/>
          <w:sz w:val="22"/>
          <w:szCs w:val="22"/>
        </w:rPr>
        <w:t xml:space="preserve">Millionen Besucher. </w:t>
      </w:r>
    </w:p>
    <w:p w14:paraId="5FD22F4F" w14:textId="77777777" w:rsidR="00A429DA" w:rsidRDefault="00A429DA" w:rsidP="00A429DA">
      <w:pPr>
        <w:pStyle w:val="Default"/>
      </w:pPr>
    </w:p>
    <w:p w14:paraId="03E109A7" w14:textId="28543C41" w:rsidR="006F054E" w:rsidRDefault="00A429DA" w:rsidP="006F054E">
      <w:pPr>
        <w:spacing w:after="240" w:line="288" w:lineRule="auto"/>
        <w:ind w:left="1416"/>
        <w:jc w:val="both"/>
        <w:rPr>
          <w:rFonts w:ascii="Arial" w:hAnsi="Arial" w:cs="Arial"/>
          <w:sz w:val="23"/>
          <w:szCs w:val="23"/>
        </w:rPr>
      </w:pPr>
      <w:r w:rsidRPr="00FE0F31">
        <w:rPr>
          <w:rFonts w:ascii="Arial" w:hAnsi="Arial" w:cs="Arial"/>
          <w:sz w:val="22"/>
          <w:szCs w:val="22"/>
        </w:rPr>
        <w:t>Inspiration für den nächsten Erlebnistrip</w:t>
      </w:r>
      <w:r>
        <w:rPr>
          <w:rFonts w:ascii="Arial" w:hAnsi="Arial" w:cs="Arial"/>
          <w:sz w:val="22"/>
          <w:szCs w:val="22"/>
        </w:rPr>
        <w:t xml:space="preserve"> bieten seit </w:t>
      </w:r>
      <w:r w:rsidR="00BA77AD">
        <w:rPr>
          <w:rFonts w:ascii="Arial" w:hAnsi="Arial" w:cs="Arial"/>
          <w:sz w:val="22"/>
          <w:szCs w:val="22"/>
        </w:rPr>
        <w:t xml:space="preserve">gestern </w:t>
      </w:r>
      <w:r>
        <w:rPr>
          <w:rFonts w:ascii="Arial" w:hAnsi="Arial" w:cs="Arial"/>
          <w:sz w:val="22"/>
          <w:szCs w:val="22"/>
        </w:rPr>
        <w:t>die</w:t>
      </w:r>
      <w:r w:rsidRPr="00FE0F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0F31">
        <w:rPr>
          <w:rFonts w:ascii="Arial" w:hAnsi="Arial" w:cs="Arial"/>
          <w:sz w:val="22"/>
          <w:szCs w:val="22"/>
        </w:rPr>
        <w:t>Travellers</w:t>
      </w:r>
      <w:proofErr w:type="spellEnd"/>
      <w:r w:rsidRPr="00FE0F31">
        <w:rPr>
          <w:rFonts w:ascii="Arial" w:hAnsi="Arial" w:cs="Arial"/>
          <w:sz w:val="22"/>
          <w:szCs w:val="22"/>
        </w:rPr>
        <w:t>’ Choice Awards für Freizeitparks 201</w:t>
      </w:r>
      <w:r w:rsidR="00265B57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. </w:t>
      </w:r>
      <w:r w:rsidRPr="00663775">
        <w:rPr>
          <w:rFonts w:ascii="Arial" w:hAnsi="Arial" w:cs="Arial"/>
          <w:sz w:val="22"/>
          <w:szCs w:val="22"/>
        </w:rPr>
        <w:t>Die Auszeichnungen basieren auf Millionen</w:t>
      </w:r>
      <w:r>
        <w:rPr>
          <w:rFonts w:ascii="Arial" w:hAnsi="Arial" w:cs="Arial"/>
          <w:sz w:val="22"/>
          <w:szCs w:val="22"/>
        </w:rPr>
        <w:t xml:space="preserve"> </w:t>
      </w:r>
      <w:r w:rsidR="00694F11">
        <w:rPr>
          <w:rFonts w:ascii="Arial" w:hAnsi="Arial" w:cs="Arial"/>
          <w:sz w:val="22"/>
          <w:szCs w:val="22"/>
        </w:rPr>
        <w:t>von</w:t>
      </w:r>
      <w:r w:rsidRPr="00663775">
        <w:rPr>
          <w:rFonts w:ascii="Arial" w:hAnsi="Arial" w:cs="Arial"/>
          <w:sz w:val="22"/>
          <w:szCs w:val="22"/>
        </w:rPr>
        <w:t xml:space="preserve"> Bewertungen und Meinungen der Reisenden</w:t>
      </w:r>
      <w:r w:rsidR="004746D3">
        <w:rPr>
          <w:rFonts w:ascii="Arial" w:hAnsi="Arial" w:cs="Arial"/>
          <w:sz w:val="22"/>
          <w:szCs w:val="22"/>
        </w:rPr>
        <w:t>.</w:t>
      </w:r>
      <w:r w:rsidRPr="00663775">
        <w:rPr>
          <w:rFonts w:ascii="Arial" w:hAnsi="Arial" w:cs="Arial"/>
          <w:sz w:val="22"/>
          <w:szCs w:val="22"/>
        </w:rPr>
        <w:t xml:space="preserve"> </w:t>
      </w:r>
      <w:r w:rsidR="004746D3">
        <w:rPr>
          <w:rFonts w:ascii="Arial" w:hAnsi="Arial" w:cs="Arial"/>
          <w:sz w:val="22"/>
          <w:szCs w:val="22"/>
        </w:rPr>
        <w:t>Diese</w:t>
      </w:r>
      <w:r w:rsidRPr="00663775">
        <w:rPr>
          <w:rFonts w:ascii="Arial" w:hAnsi="Arial" w:cs="Arial"/>
          <w:sz w:val="22"/>
          <w:szCs w:val="22"/>
        </w:rPr>
        <w:t xml:space="preserve"> werden auf </w:t>
      </w:r>
      <w:r>
        <w:rPr>
          <w:rFonts w:ascii="Arial" w:hAnsi="Arial" w:cs="Arial"/>
          <w:sz w:val="22"/>
          <w:szCs w:val="22"/>
        </w:rPr>
        <w:t>Grundlage</w:t>
      </w:r>
      <w:r w:rsidRPr="00663775">
        <w:rPr>
          <w:rFonts w:ascii="Arial" w:hAnsi="Arial" w:cs="Arial"/>
          <w:sz w:val="22"/>
          <w:szCs w:val="22"/>
        </w:rPr>
        <w:t xml:space="preserve"> eines Algorithmus</w:t>
      </w:r>
      <w:r w:rsidR="00694F11">
        <w:rPr>
          <w:rFonts w:ascii="Arial" w:hAnsi="Arial" w:cs="Arial"/>
          <w:sz w:val="22"/>
          <w:szCs w:val="22"/>
        </w:rPr>
        <w:t xml:space="preserve"> vergeben</w:t>
      </w:r>
      <w:r w:rsidRPr="00663775">
        <w:rPr>
          <w:rFonts w:ascii="Arial" w:hAnsi="Arial" w:cs="Arial"/>
          <w:sz w:val="22"/>
          <w:szCs w:val="22"/>
        </w:rPr>
        <w:t>, der die Qualität und Quantität der Reviews für Freizeitparks weltweit innerhalb eines Zeitraums von zwölf Monaten betrachtet.</w:t>
      </w:r>
      <w:r w:rsidR="00BA77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Nach Ergebnissen der aktuellen Umfrage von </w:t>
      </w:r>
      <w:proofErr w:type="spellStart"/>
      <w:r>
        <w:rPr>
          <w:rFonts w:ascii="Arial" w:hAnsi="Arial" w:cs="Arial"/>
          <w:sz w:val="22"/>
          <w:szCs w:val="22"/>
        </w:rPr>
        <w:t>TripAdvisor</w:t>
      </w:r>
      <w:proofErr w:type="spellEnd"/>
      <w:r>
        <w:rPr>
          <w:rFonts w:ascii="Arial" w:hAnsi="Arial" w:cs="Arial"/>
          <w:sz w:val="22"/>
          <w:szCs w:val="22"/>
        </w:rPr>
        <w:t xml:space="preserve">, die am </w:t>
      </w:r>
      <w:r w:rsidR="00265B57" w:rsidRPr="006F054E">
        <w:rPr>
          <w:rFonts w:ascii="Arial" w:hAnsi="Arial" w:cs="Arial"/>
          <w:sz w:val="23"/>
          <w:szCs w:val="23"/>
        </w:rPr>
        <w:t>24.</w:t>
      </w:r>
      <w:r w:rsidRPr="006F054E">
        <w:rPr>
          <w:rFonts w:ascii="Arial" w:hAnsi="Arial" w:cs="Arial"/>
          <w:sz w:val="23"/>
          <w:szCs w:val="23"/>
        </w:rPr>
        <w:t xml:space="preserve"> Juli</w:t>
      </w:r>
      <w:r w:rsidR="004746D3" w:rsidRPr="006F054E">
        <w:rPr>
          <w:rFonts w:ascii="Arial" w:hAnsi="Arial" w:cs="Arial"/>
          <w:sz w:val="23"/>
          <w:szCs w:val="23"/>
        </w:rPr>
        <w:t xml:space="preserve"> 201</w:t>
      </w:r>
      <w:r w:rsidR="00265B57" w:rsidRPr="006F054E">
        <w:rPr>
          <w:rFonts w:ascii="Arial" w:hAnsi="Arial" w:cs="Arial"/>
          <w:sz w:val="23"/>
          <w:szCs w:val="23"/>
        </w:rPr>
        <w:t>8</w:t>
      </w:r>
      <w:r w:rsidRPr="006F054E">
        <w:rPr>
          <w:rFonts w:ascii="Arial" w:hAnsi="Arial" w:cs="Arial"/>
          <w:sz w:val="23"/>
          <w:szCs w:val="23"/>
        </w:rPr>
        <w:t xml:space="preserve"> bei den </w:t>
      </w:r>
      <w:proofErr w:type="spellStart"/>
      <w:r w:rsidRPr="006F054E">
        <w:rPr>
          <w:rFonts w:ascii="Arial" w:hAnsi="Arial" w:cs="Arial"/>
          <w:sz w:val="23"/>
          <w:szCs w:val="23"/>
        </w:rPr>
        <w:t>Travellers</w:t>
      </w:r>
      <w:proofErr w:type="spellEnd"/>
      <w:r w:rsidRPr="006F054E">
        <w:rPr>
          <w:rFonts w:ascii="Arial" w:hAnsi="Arial" w:cs="Arial"/>
          <w:sz w:val="23"/>
          <w:szCs w:val="23"/>
        </w:rPr>
        <w:t xml:space="preserve">‘ Choice Awards präsentiert wurden, hat </w:t>
      </w:r>
      <w:r w:rsidR="00BA77AD" w:rsidRPr="006F054E">
        <w:rPr>
          <w:rFonts w:ascii="Arial" w:hAnsi="Arial" w:cs="Arial"/>
          <w:sz w:val="23"/>
          <w:szCs w:val="23"/>
        </w:rPr>
        <w:t xml:space="preserve">der Europa-Park </w:t>
      </w:r>
      <w:r w:rsidR="00694F11">
        <w:rPr>
          <w:rFonts w:ascii="Arial" w:hAnsi="Arial" w:cs="Arial"/>
          <w:sz w:val="23"/>
          <w:szCs w:val="23"/>
        </w:rPr>
        <w:t xml:space="preserve">bundesweit die </w:t>
      </w:r>
      <w:r w:rsidR="0073752B" w:rsidRPr="006F054E">
        <w:rPr>
          <w:rFonts w:ascii="Arial" w:hAnsi="Arial" w:cs="Arial"/>
          <w:sz w:val="23"/>
          <w:szCs w:val="23"/>
        </w:rPr>
        <w:t xml:space="preserve">Nase erneut ganz vorn. </w:t>
      </w:r>
      <w:r w:rsidR="00BA77AD" w:rsidRPr="006F054E">
        <w:rPr>
          <w:rFonts w:ascii="Arial" w:hAnsi="Arial" w:cs="Arial"/>
          <w:sz w:val="23"/>
          <w:szCs w:val="23"/>
        </w:rPr>
        <w:t>Auch europaweit konnte Deutschlands größter Freizeitpark einen hervorragenden zweiten Platz belegen</w:t>
      </w:r>
      <w:r w:rsidR="006F054E">
        <w:rPr>
          <w:rFonts w:ascii="Arial" w:hAnsi="Arial" w:cs="Arial"/>
          <w:sz w:val="23"/>
          <w:szCs w:val="23"/>
        </w:rPr>
        <w:t xml:space="preserve">, weltweit gab es </w:t>
      </w:r>
      <w:r w:rsidR="003E388D">
        <w:rPr>
          <w:rFonts w:ascii="Arial" w:hAnsi="Arial" w:cs="Arial"/>
          <w:sz w:val="23"/>
          <w:szCs w:val="23"/>
        </w:rPr>
        <w:t xml:space="preserve">mit </w:t>
      </w:r>
      <w:r w:rsidR="00694F11">
        <w:rPr>
          <w:rFonts w:ascii="Arial" w:hAnsi="Arial" w:cs="Arial"/>
          <w:sz w:val="23"/>
          <w:szCs w:val="23"/>
        </w:rPr>
        <w:t xml:space="preserve">Rang </w:t>
      </w:r>
      <w:r w:rsidR="003E388D">
        <w:rPr>
          <w:rFonts w:ascii="Arial" w:hAnsi="Arial" w:cs="Arial"/>
          <w:sz w:val="23"/>
          <w:szCs w:val="23"/>
        </w:rPr>
        <w:t>sieben ein</w:t>
      </w:r>
      <w:r w:rsidR="00694F11">
        <w:rPr>
          <w:rFonts w:ascii="Arial" w:hAnsi="Arial" w:cs="Arial"/>
          <w:sz w:val="23"/>
          <w:szCs w:val="23"/>
        </w:rPr>
        <w:t xml:space="preserve">e Platzierung </w:t>
      </w:r>
      <w:r w:rsidR="003E388D">
        <w:rPr>
          <w:rFonts w:ascii="Arial" w:hAnsi="Arial" w:cs="Arial"/>
          <w:sz w:val="23"/>
          <w:szCs w:val="23"/>
        </w:rPr>
        <w:t>u</w:t>
      </w:r>
      <w:r w:rsidR="006F054E">
        <w:rPr>
          <w:rFonts w:ascii="Arial" w:hAnsi="Arial" w:cs="Arial"/>
          <w:sz w:val="23"/>
          <w:szCs w:val="23"/>
        </w:rPr>
        <w:t xml:space="preserve">nter den Top </w:t>
      </w:r>
      <w:proofErr w:type="spellStart"/>
      <w:r w:rsidR="006F054E">
        <w:rPr>
          <w:rFonts w:ascii="Arial" w:hAnsi="Arial" w:cs="Arial"/>
          <w:sz w:val="23"/>
          <w:szCs w:val="23"/>
        </w:rPr>
        <w:t>Ten</w:t>
      </w:r>
      <w:proofErr w:type="spellEnd"/>
      <w:r w:rsidR="006F054E">
        <w:rPr>
          <w:rFonts w:ascii="Arial" w:hAnsi="Arial" w:cs="Arial"/>
          <w:sz w:val="23"/>
          <w:szCs w:val="23"/>
        </w:rPr>
        <w:t xml:space="preserve"> der besten Freizeitparks</w:t>
      </w:r>
      <w:r w:rsidR="00BA77AD" w:rsidRPr="006F054E">
        <w:rPr>
          <w:rFonts w:ascii="Arial" w:hAnsi="Arial" w:cs="Arial"/>
          <w:sz w:val="23"/>
          <w:szCs w:val="23"/>
        </w:rPr>
        <w:t xml:space="preserve">. Besonders hervorgehoben </w:t>
      </w:r>
      <w:r w:rsidRPr="006F054E">
        <w:rPr>
          <w:rFonts w:ascii="Arial" w:hAnsi="Arial" w:cs="Arial"/>
          <w:sz w:val="23"/>
          <w:szCs w:val="23"/>
        </w:rPr>
        <w:t>wurde von den Gästen die anhaltende Innovationskraft</w:t>
      </w:r>
      <w:r w:rsidR="00BA77AD" w:rsidRPr="006F054E">
        <w:rPr>
          <w:rFonts w:ascii="Arial" w:hAnsi="Arial" w:cs="Arial"/>
          <w:sz w:val="23"/>
          <w:szCs w:val="23"/>
        </w:rPr>
        <w:t xml:space="preserve"> bei konsequent hoher Qualität: „Seit meiner Kindheit besuche ich den Park regelmäßig. Was soll man sagen? So viel Liebe zum Detail, so viel Hingabe, so viel außergewöhnliche Qualität bei hoher Sicherheit. Unschlagbar!“, </w:t>
      </w:r>
      <w:r w:rsidR="006F054E" w:rsidRPr="006F054E">
        <w:rPr>
          <w:rFonts w:ascii="Arial" w:hAnsi="Arial" w:cs="Arial"/>
          <w:sz w:val="23"/>
          <w:szCs w:val="23"/>
        </w:rPr>
        <w:t>schwärmt</w:t>
      </w:r>
      <w:r w:rsidRPr="006F054E">
        <w:rPr>
          <w:rFonts w:ascii="Arial" w:hAnsi="Arial" w:cs="Arial"/>
          <w:sz w:val="23"/>
          <w:szCs w:val="23"/>
        </w:rPr>
        <w:t xml:space="preserve"> ein </w:t>
      </w:r>
      <w:r w:rsidR="00BA77AD" w:rsidRPr="006F054E">
        <w:rPr>
          <w:rFonts w:ascii="Arial" w:hAnsi="Arial" w:cs="Arial"/>
          <w:sz w:val="23"/>
          <w:szCs w:val="23"/>
        </w:rPr>
        <w:t xml:space="preserve">Besucher </w:t>
      </w:r>
      <w:r w:rsidRPr="006F054E">
        <w:rPr>
          <w:rFonts w:ascii="Arial" w:hAnsi="Arial" w:cs="Arial"/>
          <w:sz w:val="23"/>
          <w:szCs w:val="23"/>
        </w:rPr>
        <w:t xml:space="preserve">auf </w:t>
      </w:r>
      <w:proofErr w:type="spellStart"/>
      <w:r w:rsidRPr="006F054E">
        <w:rPr>
          <w:rFonts w:ascii="Arial" w:hAnsi="Arial" w:cs="Arial"/>
          <w:sz w:val="23"/>
          <w:szCs w:val="23"/>
        </w:rPr>
        <w:t>TripAdvisor</w:t>
      </w:r>
      <w:proofErr w:type="spellEnd"/>
      <w:r w:rsidRPr="006F054E">
        <w:rPr>
          <w:rFonts w:ascii="Arial" w:hAnsi="Arial" w:cs="Arial"/>
          <w:sz w:val="23"/>
          <w:szCs w:val="23"/>
        </w:rPr>
        <w:t>.</w:t>
      </w:r>
      <w:r w:rsidR="006F054E" w:rsidRPr="006F054E">
        <w:rPr>
          <w:rFonts w:ascii="Arial" w:hAnsi="Arial" w:cs="Arial"/>
          <w:sz w:val="23"/>
          <w:szCs w:val="23"/>
        </w:rPr>
        <w:t xml:space="preserve"> Ein anderer User schreibt: </w:t>
      </w:r>
      <w:r w:rsidR="00694F11">
        <w:rPr>
          <w:rFonts w:ascii="Arial" w:hAnsi="Arial" w:cs="Arial"/>
          <w:sz w:val="23"/>
          <w:szCs w:val="23"/>
        </w:rPr>
        <w:t>„</w:t>
      </w:r>
      <w:r w:rsidR="006F054E" w:rsidRPr="006F054E">
        <w:rPr>
          <w:rFonts w:ascii="Arial" w:hAnsi="Arial" w:cs="Arial"/>
          <w:sz w:val="23"/>
          <w:szCs w:val="23"/>
        </w:rPr>
        <w:t xml:space="preserve">Wir waren für zwei Tage im Europa-Park unterwegs. Der Park mit den </w:t>
      </w:r>
      <w:r w:rsidR="00694F11">
        <w:rPr>
          <w:rFonts w:ascii="Arial" w:hAnsi="Arial" w:cs="Arial"/>
          <w:sz w:val="23"/>
          <w:szCs w:val="23"/>
        </w:rPr>
        <w:t>Top-</w:t>
      </w:r>
      <w:r w:rsidR="006F054E" w:rsidRPr="006F054E">
        <w:rPr>
          <w:rFonts w:ascii="Arial" w:hAnsi="Arial" w:cs="Arial"/>
          <w:sz w:val="23"/>
          <w:szCs w:val="23"/>
        </w:rPr>
        <w:t xml:space="preserve">Attraktionen und sehr schönen Shows ist für uns ein Freizeitpark der Extraklasse!“ </w:t>
      </w:r>
      <w:r w:rsidRPr="006F054E">
        <w:rPr>
          <w:rFonts w:ascii="Arial" w:hAnsi="Arial" w:cs="Arial"/>
          <w:sz w:val="23"/>
          <w:szCs w:val="23"/>
        </w:rPr>
        <w:t xml:space="preserve">In den aktuell über </w:t>
      </w:r>
      <w:r w:rsidR="00265B57" w:rsidRPr="006F054E">
        <w:rPr>
          <w:rFonts w:ascii="Arial" w:hAnsi="Arial" w:cs="Arial"/>
          <w:sz w:val="23"/>
          <w:szCs w:val="23"/>
        </w:rPr>
        <w:t>11</w:t>
      </w:r>
      <w:r w:rsidRPr="006F054E">
        <w:rPr>
          <w:rFonts w:ascii="Arial" w:hAnsi="Arial" w:cs="Arial"/>
          <w:sz w:val="23"/>
          <w:szCs w:val="23"/>
        </w:rPr>
        <w:t xml:space="preserve">.000 Bewertungen in 25 Sprachen von Gästen aus aller Welt wurden unter anderem die Vielfalt der Attraktionen für alle Altersklassen, </w:t>
      </w:r>
      <w:r w:rsidR="00287CE0" w:rsidRPr="006F054E">
        <w:rPr>
          <w:rFonts w:ascii="Arial" w:hAnsi="Arial" w:cs="Arial"/>
          <w:sz w:val="23"/>
          <w:szCs w:val="23"/>
        </w:rPr>
        <w:t>die Liebe zum Detail, das hil</w:t>
      </w:r>
      <w:r w:rsidR="0073752B" w:rsidRPr="006F054E">
        <w:rPr>
          <w:rFonts w:ascii="Arial" w:hAnsi="Arial" w:cs="Arial"/>
          <w:sz w:val="23"/>
          <w:szCs w:val="23"/>
        </w:rPr>
        <w:t>f</w:t>
      </w:r>
      <w:r w:rsidR="00287CE0" w:rsidRPr="006F054E">
        <w:rPr>
          <w:rFonts w:ascii="Arial" w:hAnsi="Arial" w:cs="Arial"/>
          <w:sz w:val="23"/>
          <w:szCs w:val="23"/>
        </w:rPr>
        <w:t>sbereite</w:t>
      </w:r>
      <w:r w:rsidR="0073752B" w:rsidRPr="006F054E">
        <w:rPr>
          <w:rFonts w:ascii="Arial" w:hAnsi="Arial" w:cs="Arial"/>
          <w:sz w:val="23"/>
          <w:szCs w:val="23"/>
        </w:rPr>
        <w:t xml:space="preserve"> Personal, </w:t>
      </w:r>
      <w:r w:rsidRPr="006F054E">
        <w:rPr>
          <w:rFonts w:ascii="Arial" w:hAnsi="Arial" w:cs="Arial"/>
          <w:sz w:val="23"/>
          <w:szCs w:val="23"/>
        </w:rPr>
        <w:t xml:space="preserve">die Organisation allgemein (wie z.B. die Europa-Park App) und auch die Hotelangebote </w:t>
      </w:r>
      <w:r w:rsidR="00694F11">
        <w:rPr>
          <w:rFonts w:ascii="Arial" w:hAnsi="Arial" w:cs="Arial"/>
          <w:sz w:val="23"/>
          <w:szCs w:val="23"/>
        </w:rPr>
        <w:t>positiv erwähnt</w:t>
      </w:r>
      <w:r w:rsidR="006F054E">
        <w:rPr>
          <w:rFonts w:ascii="Arial" w:hAnsi="Arial" w:cs="Arial"/>
          <w:sz w:val="23"/>
          <w:szCs w:val="23"/>
        </w:rPr>
        <w:t>.</w:t>
      </w:r>
    </w:p>
    <w:p w14:paraId="0BB1367A" w14:textId="15589F39" w:rsidR="00EA4992" w:rsidRPr="006F054E" w:rsidRDefault="00EA4992" w:rsidP="006F054E">
      <w:pPr>
        <w:spacing w:after="240" w:line="288" w:lineRule="auto"/>
        <w:ind w:left="1416"/>
        <w:jc w:val="both"/>
        <w:rPr>
          <w:rFonts w:ascii="Arial" w:hAnsi="Arial" w:cs="Arial"/>
          <w:sz w:val="23"/>
          <w:szCs w:val="23"/>
        </w:rPr>
      </w:pPr>
      <w:r w:rsidRPr="006F054E">
        <w:rPr>
          <w:rFonts w:ascii="Arial" w:hAnsi="Arial" w:cs="Arial"/>
          <w:sz w:val="23"/>
          <w:szCs w:val="23"/>
        </w:rPr>
        <w:lastRenderedPageBreak/>
        <w:t xml:space="preserve">Seit Saisonstart begeistert das neue Gesicht der ehemaligen „Old 99“ mit Michael Endes „Jim Knopf – Reise durch </w:t>
      </w:r>
      <w:proofErr w:type="spellStart"/>
      <w:r w:rsidRPr="006F054E">
        <w:rPr>
          <w:rFonts w:ascii="Arial" w:hAnsi="Arial" w:cs="Arial"/>
          <w:sz w:val="23"/>
          <w:szCs w:val="23"/>
        </w:rPr>
        <w:t>Lummerland</w:t>
      </w:r>
      <w:proofErr w:type="spellEnd"/>
      <w:r w:rsidRPr="006F054E">
        <w:rPr>
          <w:rFonts w:ascii="Arial" w:hAnsi="Arial" w:cs="Arial"/>
          <w:sz w:val="23"/>
          <w:szCs w:val="23"/>
        </w:rPr>
        <w:t xml:space="preserve">“. Im Englischen Themenbereich lockt außerdem </w:t>
      </w:r>
      <w:proofErr w:type="spellStart"/>
      <w:r w:rsidRPr="006F054E">
        <w:rPr>
          <w:rFonts w:ascii="Arial" w:hAnsi="Arial" w:cs="Arial"/>
          <w:sz w:val="23"/>
          <w:szCs w:val="23"/>
        </w:rPr>
        <w:t>Paddington</w:t>
      </w:r>
      <w:proofErr w:type="spellEnd"/>
      <w:r w:rsidRPr="006F054E">
        <w:rPr>
          <w:rFonts w:ascii="Arial" w:hAnsi="Arial" w:cs="Arial"/>
          <w:sz w:val="23"/>
          <w:szCs w:val="23"/>
        </w:rPr>
        <w:t xml:space="preserve">, der beliebte Bär und in Griechenland dreht sich </w:t>
      </w:r>
      <w:r w:rsidR="006F054E" w:rsidRPr="006F054E">
        <w:rPr>
          <w:rFonts w:ascii="Arial" w:hAnsi="Arial" w:cs="Arial"/>
          <w:sz w:val="23"/>
          <w:szCs w:val="23"/>
        </w:rPr>
        <w:t>e</w:t>
      </w:r>
      <w:r w:rsidRPr="006F054E">
        <w:rPr>
          <w:rFonts w:ascii="Arial" w:hAnsi="Arial" w:cs="Arial"/>
          <w:sz w:val="23"/>
          <w:szCs w:val="23"/>
        </w:rPr>
        <w:t xml:space="preserve">ine ganze </w:t>
      </w:r>
      <w:proofErr w:type="spellStart"/>
      <w:r w:rsidRPr="006F054E">
        <w:rPr>
          <w:rFonts w:ascii="Arial" w:hAnsi="Arial" w:cs="Arial"/>
          <w:sz w:val="23"/>
          <w:szCs w:val="23"/>
        </w:rPr>
        <w:t>Eisshow</w:t>
      </w:r>
      <w:proofErr w:type="spellEnd"/>
      <w:r w:rsidRPr="006F054E">
        <w:rPr>
          <w:rFonts w:ascii="Arial" w:hAnsi="Arial" w:cs="Arial"/>
          <w:sz w:val="23"/>
          <w:szCs w:val="23"/>
        </w:rPr>
        <w:t xml:space="preserve"> um die kuschelige Kinderbuchfigur. Außerdem widmet sich Deutschlands größter Freizeitpark in der Saison 2018 ganz seinem beliebten Nachbarland Frankreich: Nach umfassender Modernisierung können sich die Besucher des Europa-Park auf einen umgestalteten Französischen Themenbereich freuen. Ab Sommer dürfen die Gäste besonders auf den „</w:t>
      </w:r>
      <w:proofErr w:type="spellStart"/>
      <w:r w:rsidRPr="006F054E">
        <w:rPr>
          <w:rFonts w:ascii="Arial" w:hAnsi="Arial" w:cs="Arial"/>
          <w:sz w:val="23"/>
          <w:szCs w:val="23"/>
        </w:rPr>
        <w:t>Eurosat</w:t>
      </w:r>
      <w:proofErr w:type="spellEnd"/>
      <w:r w:rsidRPr="006F054E">
        <w:rPr>
          <w:rFonts w:ascii="Arial" w:hAnsi="Arial" w:cs="Arial"/>
          <w:sz w:val="23"/>
          <w:szCs w:val="23"/>
        </w:rPr>
        <w:t xml:space="preserve"> ‒ </w:t>
      </w:r>
      <w:proofErr w:type="spellStart"/>
      <w:r w:rsidRPr="006F054E">
        <w:rPr>
          <w:rFonts w:ascii="Arial" w:hAnsi="Arial" w:cs="Arial"/>
          <w:sz w:val="23"/>
          <w:szCs w:val="23"/>
        </w:rPr>
        <w:t>CanCan</w:t>
      </w:r>
      <w:proofErr w:type="spellEnd"/>
      <w:r w:rsidRPr="006F054E">
        <w:rPr>
          <w:rFonts w:ascii="Arial" w:hAnsi="Arial" w:cs="Arial"/>
          <w:sz w:val="23"/>
          <w:szCs w:val="23"/>
        </w:rPr>
        <w:t xml:space="preserve"> Coaster“ inklusive eines weiteren </w:t>
      </w:r>
      <w:proofErr w:type="spellStart"/>
      <w:r w:rsidRPr="006F054E">
        <w:rPr>
          <w:rFonts w:ascii="Arial" w:hAnsi="Arial" w:cs="Arial"/>
          <w:sz w:val="23"/>
          <w:szCs w:val="23"/>
        </w:rPr>
        <w:t>Coastiality</w:t>
      </w:r>
      <w:proofErr w:type="spellEnd"/>
      <w:r w:rsidRPr="006F054E">
        <w:rPr>
          <w:rFonts w:ascii="Arial" w:hAnsi="Arial" w:cs="Arial"/>
          <w:sz w:val="23"/>
          <w:szCs w:val="23"/>
        </w:rPr>
        <w:t>-Erlebnisses gespannt sein.</w:t>
      </w:r>
    </w:p>
    <w:p w14:paraId="4C8F78FB" w14:textId="14425A1F" w:rsidR="006F054E" w:rsidRPr="008B68F2" w:rsidRDefault="00EA4992" w:rsidP="006F054E">
      <w:pPr>
        <w:spacing w:after="240" w:line="288" w:lineRule="auto"/>
        <w:ind w:left="1416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Zudem laufen v</w:t>
      </w:r>
      <w:r w:rsidRPr="008B68F2">
        <w:rPr>
          <w:rFonts w:ascii="Arial" w:hAnsi="Arial" w:cs="Arial"/>
          <w:sz w:val="23"/>
          <w:szCs w:val="23"/>
        </w:rPr>
        <w:t>or den Toren des Europa-</w:t>
      </w:r>
      <w:r w:rsidR="006F054E" w:rsidRPr="008B68F2">
        <w:rPr>
          <w:rFonts w:ascii="Arial" w:hAnsi="Arial" w:cs="Arial"/>
          <w:sz w:val="23"/>
          <w:szCs w:val="23"/>
        </w:rPr>
        <w:t>P</w:t>
      </w:r>
      <w:r w:rsidRPr="008B68F2">
        <w:rPr>
          <w:rFonts w:ascii="Arial" w:hAnsi="Arial" w:cs="Arial"/>
          <w:sz w:val="23"/>
          <w:szCs w:val="23"/>
        </w:rPr>
        <w:t xml:space="preserve">ark die Bauarbeiten auf Hochtouren: </w:t>
      </w:r>
      <w:r>
        <w:rPr>
          <w:rFonts w:ascii="Arial" w:hAnsi="Arial" w:cs="Arial"/>
          <w:sz w:val="23"/>
          <w:szCs w:val="23"/>
        </w:rPr>
        <w:t>Bis Ende 2019 wird eine gigantische, 450.000 Quadratmeter große Resort-Erweiterung rund um das Thema Wasser in vollem Glanz erstrahlen.</w:t>
      </w:r>
      <w:r w:rsidR="006F054E">
        <w:rPr>
          <w:rFonts w:ascii="Arial" w:hAnsi="Arial" w:cs="Arial"/>
          <w:sz w:val="23"/>
          <w:szCs w:val="23"/>
        </w:rPr>
        <w:t xml:space="preserve"> „</w:t>
      </w:r>
      <w:proofErr w:type="spellStart"/>
      <w:r w:rsidR="006F054E">
        <w:rPr>
          <w:rFonts w:ascii="Arial" w:hAnsi="Arial" w:cs="Arial"/>
          <w:sz w:val="23"/>
          <w:szCs w:val="23"/>
        </w:rPr>
        <w:t>Rulantica</w:t>
      </w:r>
      <w:proofErr w:type="spellEnd"/>
      <w:r w:rsidR="006F054E">
        <w:rPr>
          <w:rFonts w:ascii="Arial" w:hAnsi="Arial" w:cs="Arial"/>
          <w:sz w:val="23"/>
          <w:szCs w:val="23"/>
        </w:rPr>
        <w:t>“ garantiert mit einer</w:t>
      </w:r>
      <w:r w:rsidR="006F054E" w:rsidRPr="008B68F2">
        <w:rPr>
          <w:rFonts w:ascii="Arial" w:hAnsi="Arial" w:cs="Arial"/>
          <w:sz w:val="23"/>
          <w:szCs w:val="23"/>
        </w:rPr>
        <w:t xml:space="preserve"> aufwändigen nordischen Thematisierung und 25 spannenden Wasserattraktionen ein unvergessliches Abenteuer für die ganze Familie. </w:t>
      </w:r>
      <w:r w:rsidR="008B68F2" w:rsidRPr="008B68F2">
        <w:rPr>
          <w:rFonts w:ascii="Arial" w:hAnsi="Arial" w:cs="Arial"/>
          <w:sz w:val="23"/>
          <w:szCs w:val="23"/>
        </w:rPr>
        <w:t>Passend dazu tauchen Besucher bei „</w:t>
      </w:r>
      <w:proofErr w:type="spellStart"/>
      <w:r w:rsidR="008B68F2" w:rsidRPr="008B68F2">
        <w:rPr>
          <w:rFonts w:ascii="Arial" w:hAnsi="Arial" w:cs="Arial"/>
          <w:sz w:val="23"/>
          <w:szCs w:val="23"/>
        </w:rPr>
        <w:t>Rulantica</w:t>
      </w:r>
      <w:proofErr w:type="spellEnd"/>
      <w:r w:rsidR="008B68F2" w:rsidRPr="008B68F2">
        <w:rPr>
          <w:rFonts w:ascii="Arial" w:hAnsi="Arial" w:cs="Arial"/>
          <w:sz w:val="23"/>
          <w:szCs w:val="23"/>
        </w:rPr>
        <w:t xml:space="preserve"> – The Musical“ bereits jetzt im Italienischen Themenbereich in eine mystische Meereswelt ein, in </w:t>
      </w:r>
      <w:proofErr w:type="gramStart"/>
      <w:r w:rsidR="008B68F2" w:rsidRPr="008B68F2">
        <w:rPr>
          <w:rFonts w:ascii="Arial" w:hAnsi="Arial" w:cs="Arial"/>
          <w:sz w:val="23"/>
          <w:szCs w:val="23"/>
        </w:rPr>
        <w:t>der Intrigen</w:t>
      </w:r>
      <w:proofErr w:type="gramEnd"/>
      <w:r w:rsidR="008B68F2" w:rsidRPr="008B68F2">
        <w:rPr>
          <w:rFonts w:ascii="Arial" w:hAnsi="Arial" w:cs="Arial"/>
          <w:sz w:val="23"/>
          <w:szCs w:val="23"/>
        </w:rPr>
        <w:t>, Zusammenhalt und die Suche nach einer magischen Quelle Menschen und Meermenschen</w:t>
      </w:r>
      <w:r w:rsidR="00694F11">
        <w:rPr>
          <w:rFonts w:ascii="Arial" w:hAnsi="Arial" w:cs="Arial"/>
          <w:sz w:val="23"/>
          <w:szCs w:val="23"/>
        </w:rPr>
        <w:t xml:space="preserve"> verbinden</w:t>
      </w:r>
      <w:r w:rsidR="008B68F2" w:rsidRPr="008B68F2">
        <w:rPr>
          <w:rFonts w:ascii="Arial" w:hAnsi="Arial" w:cs="Arial"/>
          <w:sz w:val="23"/>
          <w:szCs w:val="23"/>
        </w:rPr>
        <w:t xml:space="preserve">. </w:t>
      </w:r>
      <w:r w:rsidR="006F054E" w:rsidRPr="008B68F2">
        <w:rPr>
          <w:rFonts w:ascii="Arial" w:hAnsi="Arial" w:cs="Arial"/>
          <w:sz w:val="23"/>
          <w:szCs w:val="23"/>
        </w:rPr>
        <w:t>Nach einem ereignisreichen Tag lädt das neue Erlebnishotel Hotel „</w:t>
      </w:r>
      <w:proofErr w:type="spellStart"/>
      <w:r w:rsidR="006F054E" w:rsidRPr="008B68F2">
        <w:rPr>
          <w:rFonts w:ascii="Arial" w:hAnsi="Arial" w:cs="Arial"/>
          <w:sz w:val="23"/>
          <w:szCs w:val="23"/>
        </w:rPr>
        <w:t>Krønasår</w:t>
      </w:r>
      <w:proofErr w:type="spellEnd"/>
      <w:r w:rsidR="006F054E" w:rsidRPr="008B68F2">
        <w:rPr>
          <w:rFonts w:ascii="Arial" w:hAnsi="Arial" w:cs="Arial"/>
          <w:sz w:val="23"/>
          <w:szCs w:val="23"/>
        </w:rPr>
        <w:t>“, das bereits im Frühjahr 2019 eröffnet werden soll, große und kleine Wasserratten zum Träumen und Entspannen ein.</w:t>
      </w:r>
    </w:p>
    <w:p w14:paraId="0855CCDD" w14:textId="0FC80077" w:rsidR="00A429DA" w:rsidRDefault="00EA4992" w:rsidP="00694F11">
      <w:pPr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</w:t>
      </w:r>
      <w:r w:rsidR="00A429DA" w:rsidRPr="008B68F2">
        <w:rPr>
          <w:rFonts w:ascii="Arial" w:hAnsi="Arial" w:cs="Arial"/>
          <w:sz w:val="23"/>
          <w:szCs w:val="23"/>
        </w:rPr>
        <w:t xml:space="preserve">„Wir </w:t>
      </w:r>
      <w:r w:rsidRPr="008B68F2">
        <w:rPr>
          <w:rFonts w:ascii="Arial" w:hAnsi="Arial" w:cs="Arial"/>
          <w:sz w:val="23"/>
          <w:szCs w:val="23"/>
        </w:rPr>
        <w:t xml:space="preserve">freuen uns sehr </w:t>
      </w:r>
      <w:r w:rsidR="00A429DA" w:rsidRPr="008B68F2">
        <w:rPr>
          <w:rFonts w:ascii="Arial" w:hAnsi="Arial" w:cs="Arial"/>
          <w:sz w:val="23"/>
          <w:szCs w:val="23"/>
        </w:rPr>
        <w:t xml:space="preserve">über das Ergebnis der </w:t>
      </w:r>
      <w:proofErr w:type="spellStart"/>
      <w:r w:rsidR="00A429DA" w:rsidRPr="008B68F2">
        <w:rPr>
          <w:rFonts w:ascii="Arial" w:hAnsi="Arial" w:cs="Arial"/>
          <w:sz w:val="23"/>
          <w:szCs w:val="23"/>
        </w:rPr>
        <w:t>Travellers</w:t>
      </w:r>
      <w:proofErr w:type="spellEnd"/>
      <w:r w:rsidR="00A429DA" w:rsidRPr="008B68F2">
        <w:rPr>
          <w:rFonts w:ascii="Arial" w:hAnsi="Arial" w:cs="Arial"/>
          <w:sz w:val="23"/>
          <w:szCs w:val="23"/>
        </w:rPr>
        <w:t xml:space="preserve">’ Choice Awards von </w:t>
      </w:r>
      <w:proofErr w:type="spellStart"/>
      <w:r w:rsidR="00A429DA" w:rsidRPr="008B68F2">
        <w:rPr>
          <w:rFonts w:ascii="Arial" w:hAnsi="Arial" w:cs="Arial"/>
          <w:sz w:val="23"/>
          <w:szCs w:val="23"/>
        </w:rPr>
        <w:t>TripAdvisor</w:t>
      </w:r>
      <w:proofErr w:type="spellEnd"/>
      <w:r w:rsidR="00A429DA" w:rsidRPr="008B68F2">
        <w:rPr>
          <w:rFonts w:ascii="Arial" w:hAnsi="Arial" w:cs="Arial"/>
          <w:sz w:val="23"/>
          <w:szCs w:val="23"/>
        </w:rPr>
        <w:t>. Wir erweitern und verbessern permanent mit neuen Ideen und Impulsen unser Angebot für unsere Gäste – und das auf höchstem Niveau. Dieser Publikumspreis ist ein Indikator dafür, dass dieses Konzept von den Besuchern honoriert wird. Der zufriedene Gast ist einer der wichtigsten Erfolgsfaktoren. Zudem sind über 8</w:t>
      </w:r>
      <w:r w:rsidRPr="008B68F2">
        <w:rPr>
          <w:rFonts w:ascii="Arial" w:hAnsi="Arial" w:cs="Arial"/>
          <w:sz w:val="23"/>
          <w:szCs w:val="23"/>
        </w:rPr>
        <w:t>0 Prozent Wiederholungsbesucher</w:t>
      </w:r>
      <w:r w:rsidR="00694F11">
        <w:rPr>
          <w:rFonts w:ascii="Arial" w:hAnsi="Arial" w:cs="Arial"/>
          <w:sz w:val="23"/>
          <w:szCs w:val="23"/>
        </w:rPr>
        <w:t xml:space="preserve"> </w:t>
      </w:r>
      <w:r w:rsidR="00694F11" w:rsidRPr="008B68F2">
        <w:rPr>
          <w:rFonts w:ascii="Arial" w:hAnsi="Arial" w:cs="Arial"/>
          <w:sz w:val="23"/>
          <w:szCs w:val="23"/>
        </w:rPr>
        <w:t>–</w:t>
      </w:r>
      <w:r w:rsidR="00694F11">
        <w:rPr>
          <w:rFonts w:ascii="Arial" w:hAnsi="Arial" w:cs="Arial"/>
          <w:sz w:val="23"/>
          <w:szCs w:val="23"/>
        </w:rPr>
        <w:t xml:space="preserve"> </w:t>
      </w:r>
      <w:r w:rsidR="00A429DA" w:rsidRPr="008B68F2">
        <w:rPr>
          <w:rFonts w:ascii="Arial" w:hAnsi="Arial" w:cs="Arial"/>
          <w:sz w:val="23"/>
          <w:szCs w:val="23"/>
        </w:rPr>
        <w:t>daher haben wir ein ganz besonderes</w:t>
      </w:r>
      <w:r w:rsidR="00A429DA" w:rsidRPr="006E619F">
        <w:rPr>
          <w:rFonts w:ascii="Arial" w:hAnsi="Arial" w:cs="Arial"/>
          <w:sz w:val="22"/>
          <w:szCs w:val="22"/>
        </w:rPr>
        <w:t xml:space="preserve"> Augenmerk auf deren Feedback in Online-Bewertungen“, so Roland Mack, Inhaber des Europa-Park. </w:t>
      </w:r>
      <w:bookmarkStart w:id="0" w:name="_GoBack"/>
      <w:bookmarkEnd w:id="0"/>
    </w:p>
    <w:p w14:paraId="5EA0E43E" w14:textId="1A9D511F" w:rsidR="00A429DA" w:rsidRDefault="00A429DA" w:rsidP="00A429DA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FA7FE5">
        <w:rPr>
          <w:rFonts w:ascii="Arial" w:hAnsi="Arial" w:cs="Arial"/>
          <w:sz w:val="22"/>
          <w:szCs w:val="22"/>
        </w:rPr>
        <w:t>TripAdvisor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FA7FE5">
        <w:rPr>
          <w:rFonts w:ascii="Arial" w:hAnsi="Arial" w:cs="Arial"/>
          <w:sz w:val="22"/>
          <w:szCs w:val="22"/>
        </w:rPr>
        <w:t>ist die weltweit größte Reise-Website, die mit ihrem Informationsangebot die Reiseplanung erleichtert.</w:t>
      </w:r>
      <w:r>
        <w:rPr>
          <w:rFonts w:ascii="Arial" w:hAnsi="Arial" w:cs="Arial"/>
          <w:sz w:val="22"/>
          <w:szCs w:val="22"/>
        </w:rPr>
        <w:t xml:space="preserve"> Man findet</w:t>
      </w:r>
      <w:r w:rsidRPr="00FA7FE5">
        <w:rPr>
          <w:rFonts w:ascii="Arial" w:hAnsi="Arial" w:cs="Arial"/>
          <w:sz w:val="22"/>
          <w:szCs w:val="22"/>
        </w:rPr>
        <w:t xml:space="preserve"> authentische Erfahrungsberichte von Reisenden sowie eine große Auswahl an Planungs-Features zu verschiedensten Reiseaspekten sowie direkte Links zu Buchungsplattformen.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974630C" w14:textId="77777777" w:rsidR="003E388D" w:rsidRDefault="003E388D" w:rsidP="00A429DA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046A9DD" w14:textId="601DFCB4" w:rsidR="00A429DA" w:rsidRDefault="00A429DA" w:rsidP="00A429DA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663775">
        <w:rPr>
          <w:rFonts w:ascii="Arial" w:hAnsi="Arial" w:cs="Arial"/>
          <w:sz w:val="22"/>
          <w:szCs w:val="22"/>
        </w:rPr>
        <w:t>Alle Rankings de</w:t>
      </w:r>
      <w:r w:rsidR="004746D3">
        <w:rPr>
          <w:rFonts w:ascii="Arial" w:hAnsi="Arial" w:cs="Arial"/>
          <w:sz w:val="22"/>
          <w:szCs w:val="22"/>
        </w:rPr>
        <w:t>r</w:t>
      </w:r>
      <w:r w:rsidRPr="0066377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775">
        <w:rPr>
          <w:rFonts w:ascii="Arial" w:hAnsi="Arial" w:cs="Arial"/>
          <w:sz w:val="22"/>
          <w:szCs w:val="22"/>
        </w:rPr>
        <w:t>Travellers</w:t>
      </w:r>
      <w:proofErr w:type="spellEnd"/>
      <w:r w:rsidRPr="00663775">
        <w:rPr>
          <w:rFonts w:ascii="Arial" w:hAnsi="Arial" w:cs="Arial"/>
          <w:sz w:val="22"/>
          <w:szCs w:val="22"/>
        </w:rPr>
        <w:t>‘ Choice Awards für Freizeitparks 201</w:t>
      </w:r>
      <w:r w:rsidR="00265B57">
        <w:rPr>
          <w:rFonts w:ascii="Arial" w:hAnsi="Arial" w:cs="Arial"/>
          <w:sz w:val="22"/>
          <w:szCs w:val="22"/>
        </w:rPr>
        <w:t>8</w:t>
      </w:r>
      <w:r w:rsidRPr="00663775">
        <w:rPr>
          <w:rFonts w:ascii="Arial" w:hAnsi="Arial" w:cs="Arial"/>
          <w:sz w:val="22"/>
          <w:szCs w:val="22"/>
        </w:rPr>
        <w:t xml:space="preserve"> unter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3975081C" w14:textId="773BA7AD" w:rsidR="00A429DA" w:rsidRDefault="00694F11" w:rsidP="00A429DA">
      <w:pPr>
        <w:spacing w:line="288" w:lineRule="auto"/>
        <w:ind w:left="1416"/>
        <w:jc w:val="both"/>
      </w:pPr>
      <w:hyperlink r:id="rId8" w:history="1">
        <w:r w:rsidR="00265B57" w:rsidRPr="00646BC4">
          <w:rPr>
            <w:rStyle w:val="Hyperlink"/>
          </w:rPr>
          <w:t>www.tripadvisor.de/TravelersChoice-Attractions</w:t>
        </w:r>
      </w:hyperlink>
    </w:p>
    <w:p w14:paraId="10D473A6" w14:textId="77777777" w:rsidR="00265B57" w:rsidRDefault="00265B57" w:rsidP="00A429DA">
      <w:pPr>
        <w:spacing w:line="288" w:lineRule="auto"/>
        <w:ind w:left="1416"/>
        <w:jc w:val="both"/>
        <w:rPr>
          <w:sz w:val="22"/>
          <w:szCs w:val="22"/>
        </w:rPr>
      </w:pPr>
    </w:p>
    <w:p w14:paraId="45AB5168" w14:textId="26A76EC1" w:rsidR="000808C8" w:rsidRDefault="004F299D" w:rsidP="00C8100A">
      <w:pPr>
        <w:pStyle w:val="NurText"/>
        <w:spacing w:after="240" w:line="288" w:lineRule="auto"/>
        <w:ind w:left="1418"/>
        <w:jc w:val="both"/>
        <w:rPr>
          <w:rStyle w:val="Hyperlink"/>
          <w:rFonts w:ascii="Arial" w:hAnsi="Arial" w:cs="Arial"/>
          <w:i/>
          <w:lang w:eastAsia="en-US"/>
        </w:rPr>
      </w:pPr>
      <w:r w:rsidRPr="00242A53">
        <w:rPr>
          <w:rFonts w:ascii="Arial" w:hAnsi="Arial" w:cs="Arial"/>
          <w:i/>
          <w:lang w:eastAsia="en-US"/>
        </w:rPr>
        <w:t>Der Europa-Park ist in der Sommersaison 201</w:t>
      </w:r>
      <w:r w:rsidR="00265B57">
        <w:rPr>
          <w:rFonts w:ascii="Arial" w:hAnsi="Arial" w:cs="Arial"/>
          <w:i/>
          <w:lang w:eastAsia="en-US"/>
        </w:rPr>
        <w:t>8</w:t>
      </w:r>
      <w:r w:rsidRPr="00242A53">
        <w:rPr>
          <w:rFonts w:ascii="Arial" w:hAnsi="Arial" w:cs="Arial"/>
          <w:i/>
          <w:lang w:eastAsia="en-US"/>
        </w:rPr>
        <w:t xml:space="preserve"> bis zum 0</w:t>
      </w:r>
      <w:r w:rsidR="00265B57">
        <w:rPr>
          <w:rFonts w:ascii="Arial" w:hAnsi="Arial" w:cs="Arial"/>
          <w:i/>
          <w:lang w:eastAsia="en-US"/>
        </w:rPr>
        <w:t>4</w:t>
      </w:r>
      <w:r w:rsidRPr="00242A53">
        <w:rPr>
          <w:rFonts w:ascii="Arial" w:hAnsi="Arial" w:cs="Arial"/>
          <w:i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9" w:history="1">
        <w:r w:rsidR="000808C8" w:rsidRPr="00242A53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0808C8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F57B1" w14:textId="77777777" w:rsidR="005A0BC3" w:rsidRDefault="005A0BC3">
      <w:r>
        <w:separator/>
      </w:r>
    </w:p>
  </w:endnote>
  <w:endnote w:type="continuationSeparator" w:id="0">
    <w:p w14:paraId="667F3D2C" w14:textId="77777777" w:rsidR="005A0BC3" w:rsidRDefault="005A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66841" w14:textId="77777777" w:rsidR="005A0BC3" w:rsidRDefault="005A0BC3">
      <w:r>
        <w:separator/>
      </w:r>
    </w:p>
  </w:footnote>
  <w:footnote w:type="continuationSeparator" w:id="0">
    <w:p w14:paraId="1491A328" w14:textId="77777777" w:rsidR="005A0BC3" w:rsidRDefault="005A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694F11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5B57"/>
    <w:rsid w:val="00266EAF"/>
    <w:rsid w:val="002679DE"/>
    <w:rsid w:val="00270FFB"/>
    <w:rsid w:val="002732E4"/>
    <w:rsid w:val="00276F1C"/>
    <w:rsid w:val="00283C8E"/>
    <w:rsid w:val="00287449"/>
    <w:rsid w:val="00287CE0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2445"/>
    <w:rsid w:val="003D6E97"/>
    <w:rsid w:val="003E1197"/>
    <w:rsid w:val="003E260C"/>
    <w:rsid w:val="003E388D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46D3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6FA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0BC3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94F11"/>
    <w:rsid w:val="006C0C9E"/>
    <w:rsid w:val="006C2367"/>
    <w:rsid w:val="006C659A"/>
    <w:rsid w:val="006D7C8B"/>
    <w:rsid w:val="006D7F58"/>
    <w:rsid w:val="006E4A45"/>
    <w:rsid w:val="006E6157"/>
    <w:rsid w:val="006F054E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52B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B68F2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29DA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A77AD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57B6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86D23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992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016A"/>
    <w:rsid w:val="00ED5218"/>
    <w:rsid w:val="00EE11A4"/>
    <w:rsid w:val="00EE4EFF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13CF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4F34C892-1DE2-4F4C-B011-2512BEBC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link w:val="KopfzeileZchn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KopfzeileZchn">
    <w:name w:val="Kopfzeile Zchn"/>
    <w:link w:val="Kopfzeile"/>
    <w:rsid w:val="00A429DA"/>
    <w:rPr>
      <w:sz w:val="24"/>
      <w:szCs w:val="24"/>
    </w:rPr>
  </w:style>
  <w:style w:type="character" w:styleId="BesuchterLink">
    <w:name w:val="FollowedHyperlink"/>
    <w:basedOn w:val="Absatz-Standardschriftart"/>
    <w:rsid w:val="003D2445"/>
    <w:rPr>
      <w:color w:val="954F72" w:themeColor="followedHyperlink"/>
      <w:u w:val="single"/>
    </w:rPr>
  </w:style>
  <w:style w:type="character" w:customStyle="1" w:styleId="noquotes">
    <w:name w:val="noquotes"/>
    <w:basedOn w:val="Absatz-Standardschriftart"/>
    <w:rsid w:val="00CD5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padvisor.de/TravelersChoice-Attraction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1BE897-3C08-4A0B-83CB-4F0EB4C90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668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5109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5</cp:revision>
  <cp:lastPrinted>2017-07-05T07:01:00Z</cp:lastPrinted>
  <dcterms:created xsi:type="dcterms:W3CDTF">2018-07-24T08:22:00Z</dcterms:created>
  <dcterms:modified xsi:type="dcterms:W3CDTF">2018-07-24T09:00:00Z</dcterms:modified>
</cp:coreProperties>
</file>