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5DF3516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05DF3516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551E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4B13CC71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proofErr w:type="spellStart"/>
      <w:r w:rsidRPr="00A551EB">
        <w:rPr>
          <w:rFonts w:ascii="Arial" w:hAnsi="Arial" w:cs="Arial"/>
          <w:b/>
          <w:sz w:val="26"/>
          <w:szCs w:val="26"/>
        </w:rPr>
        <w:t>Rulantica</w:t>
      </w:r>
      <w:proofErr w:type="spellEnd"/>
      <w:r w:rsidRPr="00A551EB">
        <w:rPr>
          <w:rFonts w:ascii="Arial" w:hAnsi="Arial" w:cs="Arial"/>
          <w:b/>
          <w:sz w:val="26"/>
          <w:szCs w:val="26"/>
        </w:rPr>
        <w:t xml:space="preserve"> – die neue Wasserwelt des Europa-Park</w:t>
      </w:r>
    </w:p>
    <w:p w14:paraId="5196EDF5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EF5A30D" w14:textId="77777777" w:rsidR="005C0846" w:rsidRPr="00A551EB" w:rsidRDefault="00993E9D" w:rsidP="001A7888">
      <w:pPr>
        <w:spacing w:line="276" w:lineRule="auto"/>
        <w:ind w:left="2124" w:hanging="70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Name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proofErr w:type="spellStart"/>
      <w:r w:rsidRPr="00A551EB">
        <w:rPr>
          <w:rFonts w:ascii="Arial" w:hAnsi="Arial" w:cs="Arial"/>
          <w:sz w:val="22"/>
          <w:szCs w:val="22"/>
        </w:rPr>
        <w:t>Rulantica</w:t>
      </w:r>
      <w:proofErr w:type="spellEnd"/>
      <w:r w:rsidR="001A7888" w:rsidRPr="00A551EB">
        <w:rPr>
          <w:rFonts w:ascii="Arial" w:hAnsi="Arial" w:cs="Arial"/>
          <w:sz w:val="22"/>
          <w:szCs w:val="22"/>
        </w:rPr>
        <w:t xml:space="preserve"> – die neue Wasserwelt </w:t>
      </w:r>
    </w:p>
    <w:p w14:paraId="1F812398" w14:textId="607D2162" w:rsidR="00ED2A87" w:rsidRPr="00A551EB" w:rsidRDefault="001A7888" w:rsidP="000C7376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des Europa-Park</w:t>
      </w:r>
    </w:p>
    <w:p w14:paraId="2EE28984" w14:textId="77777777" w:rsidR="00E634C8" w:rsidRPr="00A551EB" w:rsidRDefault="00E634C8" w:rsidP="001A7888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</w:p>
    <w:p w14:paraId="760642E4" w14:textId="303CD237" w:rsidR="00E634C8" w:rsidRPr="00A551EB" w:rsidRDefault="00E634C8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Bedeutung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wichtiger Meilenstein in der Geschichte des Europa-Park</w:t>
      </w:r>
      <w:r w:rsidR="00EE4A9D" w:rsidRPr="00A551EB">
        <w:rPr>
          <w:rFonts w:ascii="Arial" w:hAnsi="Arial" w:cs="Arial"/>
          <w:sz w:val="22"/>
          <w:szCs w:val="22"/>
        </w:rPr>
        <w:t xml:space="preserve"> und</w:t>
      </w:r>
      <w:r w:rsidRPr="00A551EB">
        <w:rPr>
          <w:rFonts w:ascii="Arial" w:hAnsi="Arial" w:cs="Arial"/>
          <w:sz w:val="22"/>
          <w:szCs w:val="22"/>
        </w:rPr>
        <w:t xml:space="preserve"> das </w:t>
      </w:r>
      <w:r w:rsidR="009F077C" w:rsidRPr="00A551EB">
        <w:rPr>
          <w:rFonts w:ascii="Arial" w:hAnsi="Arial" w:cs="Arial"/>
          <w:sz w:val="22"/>
          <w:szCs w:val="22"/>
        </w:rPr>
        <w:t xml:space="preserve">mit Abstand </w:t>
      </w:r>
      <w:r w:rsidRPr="00A551EB">
        <w:rPr>
          <w:rFonts w:ascii="Arial" w:hAnsi="Arial" w:cs="Arial"/>
          <w:sz w:val="22"/>
          <w:szCs w:val="22"/>
        </w:rPr>
        <w:t>größte Projekt in der Unternehmensgeschichte</w:t>
      </w:r>
    </w:p>
    <w:p w14:paraId="23634B6B" w14:textId="77777777" w:rsidR="000C7376" w:rsidRPr="00A551EB" w:rsidRDefault="000C7376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1E9B7F73" w14:textId="02CDB852" w:rsidR="00B15A29" w:rsidRPr="00A551EB" w:rsidRDefault="000C7376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Projektumfang</w:t>
      </w:r>
      <w:r w:rsidRPr="00A551EB">
        <w:rPr>
          <w:rFonts w:ascii="Arial" w:hAnsi="Arial" w:cs="Arial"/>
          <w:sz w:val="22"/>
          <w:szCs w:val="22"/>
        </w:rPr>
        <w:tab/>
      </w:r>
      <w:r w:rsidR="000E08E1" w:rsidRPr="00A551EB">
        <w:rPr>
          <w:rFonts w:ascii="Arial" w:hAnsi="Arial" w:cs="Arial"/>
          <w:sz w:val="22"/>
          <w:szCs w:val="22"/>
        </w:rPr>
        <w:t>En</w:t>
      </w:r>
      <w:r w:rsidR="000A5567" w:rsidRPr="00A551EB">
        <w:rPr>
          <w:rFonts w:ascii="Arial" w:hAnsi="Arial" w:cs="Arial"/>
          <w:sz w:val="22"/>
          <w:szCs w:val="22"/>
        </w:rPr>
        <w:t>t</w:t>
      </w:r>
      <w:r w:rsidR="000E08E1" w:rsidRPr="00A551EB">
        <w:rPr>
          <w:rFonts w:ascii="Arial" w:hAnsi="Arial" w:cs="Arial"/>
          <w:sz w:val="22"/>
          <w:szCs w:val="22"/>
        </w:rPr>
        <w:t xml:space="preserve">stehung </w:t>
      </w:r>
      <w:r w:rsidRPr="00A551EB">
        <w:rPr>
          <w:rFonts w:ascii="Arial" w:hAnsi="Arial" w:cs="Arial"/>
          <w:sz w:val="22"/>
          <w:szCs w:val="22"/>
        </w:rPr>
        <w:t>eine</w:t>
      </w:r>
      <w:r w:rsidR="000E08E1" w:rsidRPr="00A551EB">
        <w:rPr>
          <w:rFonts w:ascii="Arial" w:hAnsi="Arial" w:cs="Arial"/>
          <w:sz w:val="22"/>
          <w:szCs w:val="22"/>
        </w:rPr>
        <w:t>r</w:t>
      </w:r>
      <w:r w:rsidRPr="00A551EB">
        <w:rPr>
          <w:rFonts w:ascii="Arial" w:hAnsi="Arial" w:cs="Arial"/>
          <w:sz w:val="22"/>
          <w:szCs w:val="22"/>
        </w:rPr>
        <w:t xml:space="preserve"> der größten Wasserwelten in Europa</w:t>
      </w:r>
      <w:r w:rsidR="009A63E1" w:rsidRPr="00A551EB">
        <w:rPr>
          <w:rFonts w:ascii="Arial" w:hAnsi="Arial" w:cs="Arial"/>
          <w:sz w:val="22"/>
          <w:szCs w:val="22"/>
        </w:rPr>
        <w:t xml:space="preserve">; </w:t>
      </w:r>
      <w:r w:rsidRPr="00A551EB">
        <w:rPr>
          <w:rFonts w:ascii="Arial" w:hAnsi="Arial" w:cs="Arial"/>
          <w:sz w:val="22"/>
          <w:szCs w:val="22"/>
        </w:rPr>
        <w:t>bestimmend für di</w:t>
      </w:r>
      <w:bookmarkStart w:id="0" w:name="_GoBack"/>
      <w:bookmarkEnd w:id="0"/>
      <w:r w:rsidRPr="00A551EB">
        <w:rPr>
          <w:rFonts w:ascii="Arial" w:hAnsi="Arial" w:cs="Arial"/>
          <w:sz w:val="22"/>
          <w:szCs w:val="22"/>
        </w:rPr>
        <w:t>e Entwicklung des Europa-Park in den nächsten Jahrzehnten</w:t>
      </w:r>
    </w:p>
    <w:p w14:paraId="69DBAADC" w14:textId="77777777" w:rsidR="009A63E1" w:rsidRPr="00A551EB" w:rsidRDefault="009A63E1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2B36BBA0" w14:textId="00F31C61" w:rsidR="009A63E1" w:rsidRPr="00A551EB" w:rsidRDefault="003C64C9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Zielsetzung</w:t>
      </w:r>
      <w:r w:rsidR="009A63E1" w:rsidRPr="00A551EB">
        <w:rPr>
          <w:rFonts w:ascii="Arial" w:hAnsi="Arial" w:cs="Arial"/>
          <w:sz w:val="22"/>
          <w:szCs w:val="22"/>
        </w:rPr>
        <w:tab/>
      </w:r>
      <w:r w:rsidR="00873A75" w:rsidRPr="00A551EB">
        <w:rPr>
          <w:rFonts w:ascii="Arial" w:hAnsi="Arial" w:cs="Arial"/>
          <w:sz w:val="22"/>
          <w:szCs w:val="22"/>
        </w:rPr>
        <w:t>Ausbau des Europa-Park als Kurzreise</w:t>
      </w:r>
      <w:r w:rsidR="00B21111" w:rsidRPr="00A551EB">
        <w:rPr>
          <w:rFonts w:ascii="Arial" w:hAnsi="Arial" w:cs="Arial"/>
          <w:sz w:val="22"/>
          <w:szCs w:val="22"/>
        </w:rPr>
        <w:t>-</w:t>
      </w:r>
      <w:r w:rsidR="00873A75" w:rsidRPr="00A551EB">
        <w:rPr>
          <w:rFonts w:ascii="Arial" w:hAnsi="Arial" w:cs="Arial"/>
          <w:sz w:val="22"/>
          <w:szCs w:val="22"/>
        </w:rPr>
        <w:t>destination</w:t>
      </w:r>
      <w:r w:rsidR="009A63E1" w:rsidRPr="00A551EB">
        <w:rPr>
          <w:rFonts w:ascii="Arial" w:hAnsi="Arial" w:cs="Arial"/>
          <w:sz w:val="22"/>
          <w:szCs w:val="22"/>
        </w:rPr>
        <w:t>; zweiter Park am Standort Rust zur langfristigen Standortsicherung</w:t>
      </w:r>
      <w:r w:rsidR="0004680F" w:rsidRPr="00A551EB">
        <w:rPr>
          <w:rFonts w:ascii="Arial" w:hAnsi="Arial" w:cs="Arial"/>
          <w:sz w:val="22"/>
          <w:szCs w:val="22"/>
        </w:rPr>
        <w:t>; Schaffung von Arbeitsplätzen mit ganzjähriger Beschäftigung</w:t>
      </w:r>
    </w:p>
    <w:p w14:paraId="14071364" w14:textId="77777777" w:rsidR="00E634C8" w:rsidRPr="00A551EB" w:rsidRDefault="00E634C8" w:rsidP="00E634C8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</w:p>
    <w:p w14:paraId="6E7F98C0" w14:textId="06A9643B" w:rsidR="00E634C8" w:rsidRPr="00A551EB" w:rsidRDefault="0068745B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Kosten</w:t>
      </w:r>
      <w:r w:rsidR="00E634C8" w:rsidRPr="00A551EB">
        <w:rPr>
          <w:rFonts w:ascii="Arial" w:hAnsi="Arial" w:cs="Arial"/>
          <w:sz w:val="22"/>
          <w:szCs w:val="22"/>
        </w:rPr>
        <w:tab/>
        <w:t>eine</w:t>
      </w:r>
      <w:r w:rsidR="00EE4A9D" w:rsidRPr="00A551EB">
        <w:rPr>
          <w:rFonts w:ascii="Arial" w:hAnsi="Arial" w:cs="Arial"/>
          <w:sz w:val="22"/>
          <w:szCs w:val="22"/>
        </w:rPr>
        <w:t xml:space="preserve"> der umfangreichsten</w:t>
      </w:r>
      <w:r w:rsidR="00E634C8" w:rsidRPr="00A551EB">
        <w:rPr>
          <w:rFonts w:ascii="Arial" w:hAnsi="Arial" w:cs="Arial"/>
          <w:sz w:val="22"/>
          <w:szCs w:val="22"/>
        </w:rPr>
        <w:t xml:space="preserve"> Investitionen eine</w:t>
      </w:r>
      <w:r w:rsidRPr="00A551EB">
        <w:rPr>
          <w:rFonts w:ascii="Arial" w:hAnsi="Arial" w:cs="Arial"/>
          <w:sz w:val="22"/>
          <w:szCs w:val="22"/>
        </w:rPr>
        <w:t>s Familien</w:t>
      </w:r>
      <w:r w:rsidR="009F077C" w:rsidRPr="00A551EB">
        <w:rPr>
          <w:rFonts w:ascii="Arial" w:hAnsi="Arial" w:cs="Arial"/>
          <w:sz w:val="22"/>
          <w:szCs w:val="22"/>
        </w:rPr>
        <w:t>unternehmens in Baden-</w:t>
      </w:r>
      <w:r w:rsidR="00E634C8" w:rsidRPr="00A551EB">
        <w:rPr>
          <w:rFonts w:ascii="Arial" w:hAnsi="Arial" w:cs="Arial"/>
          <w:sz w:val="22"/>
          <w:szCs w:val="22"/>
        </w:rPr>
        <w:t>Württemberg</w:t>
      </w:r>
    </w:p>
    <w:p w14:paraId="67E9704D" w14:textId="77777777" w:rsidR="00B15A29" w:rsidRPr="00A551EB" w:rsidRDefault="00B15A29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52770C2" w14:textId="4DE11712" w:rsidR="00B15A29" w:rsidRPr="00A551EB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Verantwortung</w:t>
      </w:r>
      <w:r w:rsidRPr="00A551EB">
        <w:rPr>
          <w:rFonts w:ascii="Arial" w:hAnsi="Arial" w:cs="Arial"/>
          <w:sz w:val="22"/>
          <w:szCs w:val="22"/>
        </w:rPr>
        <w:tab/>
        <w:t>Projekt der jungen Generation (Michael, Thomas und Ann-Kathrin Mack)</w:t>
      </w:r>
    </w:p>
    <w:p w14:paraId="25AEA4A9" w14:textId="77777777" w:rsidR="00993E9D" w:rsidRPr="00A551EB" w:rsidRDefault="00993E9D" w:rsidP="00B15A29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9DF15CF" w14:textId="1DAA25DD" w:rsidR="00906749" w:rsidRPr="00A551EB" w:rsidRDefault="00906749" w:rsidP="0090674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Umsetzung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 xml:space="preserve">Realisierung mit der </w:t>
      </w:r>
      <w:proofErr w:type="spellStart"/>
      <w:r w:rsidRPr="00A551EB">
        <w:rPr>
          <w:rFonts w:ascii="Arial" w:hAnsi="Arial" w:cs="Arial"/>
          <w:sz w:val="22"/>
          <w:szCs w:val="22"/>
        </w:rPr>
        <w:t>Rendler</w:t>
      </w:r>
      <w:proofErr w:type="spellEnd"/>
      <w:r w:rsidRPr="00A551EB">
        <w:rPr>
          <w:rFonts w:ascii="Arial" w:hAnsi="Arial" w:cs="Arial"/>
          <w:sz w:val="22"/>
          <w:szCs w:val="22"/>
        </w:rPr>
        <w:t xml:space="preserve"> Bau GmbH sowie der Wilhelm </w:t>
      </w:r>
      <w:proofErr w:type="spellStart"/>
      <w:r w:rsidRPr="00A551EB">
        <w:rPr>
          <w:rFonts w:ascii="Arial" w:hAnsi="Arial" w:cs="Arial"/>
          <w:sz w:val="22"/>
          <w:szCs w:val="22"/>
        </w:rPr>
        <w:t>Füssler</w:t>
      </w:r>
      <w:proofErr w:type="spellEnd"/>
      <w:r w:rsidRPr="00A551EB">
        <w:rPr>
          <w:rFonts w:ascii="Arial" w:hAnsi="Arial" w:cs="Arial"/>
          <w:sz w:val="22"/>
          <w:szCs w:val="22"/>
        </w:rPr>
        <w:t xml:space="preserve"> Bau GmbH</w:t>
      </w:r>
      <w:r w:rsidR="00F8351D" w:rsidRPr="00A551EB">
        <w:rPr>
          <w:rFonts w:ascii="Arial" w:hAnsi="Arial" w:cs="Arial"/>
          <w:sz w:val="22"/>
          <w:szCs w:val="22"/>
        </w:rPr>
        <w:t xml:space="preserve"> ‒</w:t>
      </w:r>
      <w:r w:rsidRPr="00A551EB">
        <w:rPr>
          <w:rFonts w:ascii="Arial" w:hAnsi="Arial" w:cs="Arial"/>
          <w:sz w:val="22"/>
          <w:szCs w:val="22"/>
        </w:rPr>
        <w:t xml:space="preserve"> </w:t>
      </w:r>
      <w:r w:rsidR="00F8351D" w:rsidRPr="00A551EB">
        <w:rPr>
          <w:rFonts w:ascii="Arial" w:hAnsi="Arial" w:cs="Arial"/>
          <w:sz w:val="22"/>
          <w:szCs w:val="22"/>
        </w:rPr>
        <w:t>zwei namenhafte</w:t>
      </w:r>
      <w:r w:rsidRPr="00A551EB">
        <w:rPr>
          <w:rFonts w:ascii="Arial" w:hAnsi="Arial" w:cs="Arial"/>
          <w:sz w:val="22"/>
          <w:szCs w:val="22"/>
        </w:rPr>
        <w:t xml:space="preserve">, </w:t>
      </w:r>
      <w:r w:rsidR="00F8351D" w:rsidRPr="00A551EB">
        <w:rPr>
          <w:rFonts w:ascii="Arial" w:hAnsi="Arial" w:cs="Arial"/>
          <w:sz w:val="22"/>
          <w:szCs w:val="22"/>
        </w:rPr>
        <w:t>familiengeführte</w:t>
      </w:r>
      <w:r w:rsidRPr="00A551EB">
        <w:rPr>
          <w:rFonts w:ascii="Arial" w:hAnsi="Arial" w:cs="Arial"/>
          <w:sz w:val="22"/>
          <w:szCs w:val="22"/>
        </w:rPr>
        <w:t xml:space="preserve"> Unternehmen aus der Region</w:t>
      </w:r>
    </w:p>
    <w:p w14:paraId="3E546FB4" w14:textId="77777777" w:rsidR="00906749" w:rsidRPr="00A551EB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7EFBC97" w14:textId="13276EBF" w:rsidR="00993E9D" w:rsidRPr="00A551EB" w:rsidRDefault="00993E9D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551EB">
        <w:rPr>
          <w:rFonts w:ascii="Arial" w:hAnsi="Arial" w:cs="Arial"/>
          <w:b/>
          <w:sz w:val="22"/>
          <w:szCs w:val="22"/>
        </w:rPr>
        <w:t>Gesamtfläche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="007B0240" w:rsidRPr="00A551EB">
        <w:rPr>
          <w:rFonts w:ascii="Arial" w:hAnsi="Arial" w:cs="Arial"/>
          <w:sz w:val="22"/>
          <w:szCs w:val="22"/>
        </w:rPr>
        <w:t>4</w:t>
      </w:r>
      <w:r w:rsidRPr="00A551EB">
        <w:rPr>
          <w:rFonts w:ascii="Arial" w:hAnsi="Arial" w:cs="Arial"/>
          <w:sz w:val="22"/>
          <w:szCs w:val="22"/>
        </w:rPr>
        <w:t>50.000</w:t>
      </w:r>
      <w:r w:rsidR="00440E7F" w:rsidRPr="00A551EB">
        <w:rPr>
          <w:rFonts w:ascii="Arial" w:hAnsi="Arial" w:cs="Arial"/>
          <w:sz w:val="22"/>
          <w:szCs w:val="22"/>
        </w:rPr>
        <w:t xml:space="preserve"> </w:t>
      </w:r>
      <w:r w:rsidRPr="00A551EB">
        <w:rPr>
          <w:rFonts w:ascii="Arial" w:hAnsi="Arial" w:cs="Arial"/>
          <w:sz w:val="22"/>
          <w:szCs w:val="22"/>
        </w:rPr>
        <w:t>m</w:t>
      </w:r>
      <w:r w:rsidRPr="00A551EB">
        <w:rPr>
          <w:rFonts w:ascii="Arial" w:hAnsi="Arial" w:cs="Arial"/>
          <w:sz w:val="22"/>
          <w:szCs w:val="22"/>
          <w:vertAlign w:val="superscript"/>
        </w:rPr>
        <w:t>2</w:t>
      </w:r>
      <w:r w:rsidR="00440E7F" w:rsidRPr="00A551EB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440E7F" w:rsidRPr="00A551EB">
        <w:rPr>
          <w:rFonts w:ascii="Arial" w:hAnsi="Arial" w:cs="Arial"/>
          <w:sz w:val="22"/>
          <w:szCs w:val="22"/>
        </w:rPr>
        <w:t>(inkl. Erweiterungsfläche)</w:t>
      </w:r>
    </w:p>
    <w:p w14:paraId="66CC0C7A" w14:textId="77777777" w:rsidR="00A859C1" w:rsidRPr="00A551EB" w:rsidRDefault="00A859C1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609F7D3" w14:textId="77777777" w:rsidR="00A859C1" w:rsidRPr="00A551EB" w:rsidRDefault="00A859C1" w:rsidP="00A859C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 xml:space="preserve">Maximale Kapazität 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3.500 Gäste (zeitgleich)</w:t>
      </w:r>
    </w:p>
    <w:p w14:paraId="718B0B94" w14:textId="226866EF" w:rsidR="00A859C1" w:rsidRPr="00A551EB" w:rsidRDefault="00A859C1" w:rsidP="00A859C1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bis zu 5.000 Gäste (pro Tag)</w:t>
      </w:r>
    </w:p>
    <w:p w14:paraId="0322B47E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572EBC3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Öffnungszeit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ganzjährig</w:t>
      </w:r>
    </w:p>
    <w:p w14:paraId="04CB7535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0C5C22D0" w14:textId="3C6BA94C" w:rsidR="00993E9D" w:rsidRPr="00A551EB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Thematisierung</w:t>
      </w:r>
      <w:r w:rsidRPr="00A551EB">
        <w:rPr>
          <w:rFonts w:ascii="Arial" w:hAnsi="Arial" w:cs="Arial"/>
          <w:b/>
          <w:sz w:val="22"/>
          <w:szCs w:val="22"/>
        </w:rPr>
        <w:tab/>
      </w:r>
      <w:r w:rsidR="00240FD0" w:rsidRPr="00A551EB">
        <w:rPr>
          <w:rFonts w:ascii="Arial" w:hAnsi="Arial" w:cs="Arial"/>
          <w:sz w:val="22"/>
          <w:szCs w:val="22"/>
        </w:rPr>
        <w:t>aufwä</w:t>
      </w:r>
      <w:r w:rsidR="00906749" w:rsidRPr="00A551EB">
        <w:rPr>
          <w:rFonts w:ascii="Arial" w:hAnsi="Arial" w:cs="Arial"/>
          <w:sz w:val="22"/>
          <w:szCs w:val="22"/>
        </w:rPr>
        <w:t>ndige nordische</w:t>
      </w:r>
      <w:r w:rsidRPr="00A551EB">
        <w:rPr>
          <w:rFonts w:ascii="Arial" w:hAnsi="Arial" w:cs="Arial"/>
          <w:sz w:val="22"/>
          <w:szCs w:val="22"/>
        </w:rPr>
        <w:t xml:space="preserve"> Erlebniswelt mit </w:t>
      </w:r>
      <w:r w:rsidR="00856D35" w:rsidRPr="00A551EB">
        <w:rPr>
          <w:rFonts w:ascii="Arial" w:hAnsi="Arial" w:cs="Arial"/>
          <w:sz w:val="22"/>
          <w:szCs w:val="22"/>
        </w:rPr>
        <w:t>neun</w:t>
      </w:r>
      <w:r w:rsidRPr="00A551EB">
        <w:rPr>
          <w:rFonts w:ascii="Arial" w:hAnsi="Arial" w:cs="Arial"/>
          <w:sz w:val="22"/>
          <w:szCs w:val="22"/>
        </w:rPr>
        <w:t xml:space="preserve"> </w:t>
      </w:r>
      <w:r w:rsidR="005C0846" w:rsidRPr="00A551EB">
        <w:rPr>
          <w:rFonts w:ascii="Arial" w:hAnsi="Arial" w:cs="Arial"/>
          <w:sz w:val="22"/>
          <w:szCs w:val="22"/>
        </w:rPr>
        <w:t>thematisierten Bereichen</w:t>
      </w:r>
      <w:r w:rsidR="00EE13B8" w:rsidRPr="00A551EB">
        <w:rPr>
          <w:rFonts w:ascii="Arial" w:hAnsi="Arial" w:cs="Arial"/>
          <w:sz w:val="22"/>
          <w:szCs w:val="22"/>
        </w:rPr>
        <w:t xml:space="preserve"> (</w:t>
      </w:r>
      <w:r w:rsidR="00C3267A" w:rsidRPr="00A551EB">
        <w:rPr>
          <w:rFonts w:ascii="Arial" w:hAnsi="Arial" w:cs="Arial"/>
          <w:sz w:val="22"/>
          <w:szCs w:val="22"/>
        </w:rPr>
        <w:t xml:space="preserve">u.a. </w:t>
      </w:r>
      <w:proofErr w:type="spellStart"/>
      <w:r w:rsidR="00EE13B8" w:rsidRPr="00A551EB">
        <w:rPr>
          <w:rFonts w:ascii="Arial" w:hAnsi="Arial" w:cs="Arial"/>
          <w:sz w:val="22"/>
          <w:szCs w:val="22"/>
        </w:rPr>
        <w:t>Rangnakor</w:t>
      </w:r>
      <w:proofErr w:type="spellEnd"/>
      <w:r w:rsidR="00EE13B8" w:rsidRPr="00A551E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EE13B8" w:rsidRPr="00A551EB">
        <w:rPr>
          <w:rFonts w:ascii="Arial" w:hAnsi="Arial" w:cs="Arial"/>
          <w:sz w:val="22"/>
          <w:szCs w:val="22"/>
        </w:rPr>
        <w:lastRenderedPageBreak/>
        <w:t>Lumȧfals</w:t>
      </w:r>
      <w:proofErr w:type="spellEnd"/>
      <w:r w:rsidR="00EE13B8" w:rsidRPr="00A551EB">
        <w:rPr>
          <w:rFonts w:ascii="Arial" w:hAnsi="Arial" w:cs="Arial"/>
          <w:sz w:val="22"/>
          <w:szCs w:val="22"/>
        </w:rPr>
        <w:t xml:space="preserve">, Skip </w:t>
      </w:r>
      <w:r w:rsidR="00C3267A" w:rsidRPr="00A551EB">
        <w:rPr>
          <w:rFonts w:ascii="Arial" w:hAnsi="Arial" w:cs="Arial"/>
          <w:sz w:val="22"/>
          <w:szCs w:val="22"/>
        </w:rPr>
        <w:t xml:space="preserve">Strand, </w:t>
      </w:r>
      <w:proofErr w:type="spellStart"/>
      <w:r w:rsidR="00C3267A" w:rsidRPr="00A551EB">
        <w:rPr>
          <w:rFonts w:ascii="Arial" w:hAnsi="Arial" w:cs="Arial"/>
          <w:sz w:val="22"/>
          <w:szCs w:val="22"/>
        </w:rPr>
        <w:t>Skog</w:t>
      </w:r>
      <w:proofErr w:type="spellEnd"/>
      <w:r w:rsidR="00C3267A" w:rsidRPr="00A551EB">
        <w:rPr>
          <w:rFonts w:ascii="Arial" w:hAnsi="Arial" w:cs="Arial"/>
          <w:sz w:val="22"/>
          <w:szCs w:val="22"/>
        </w:rPr>
        <w:t xml:space="preserve"> Lagune, </w:t>
      </w:r>
      <w:proofErr w:type="spellStart"/>
      <w:r w:rsidR="00C3267A" w:rsidRPr="00A551EB">
        <w:rPr>
          <w:rFonts w:ascii="Arial" w:hAnsi="Arial" w:cs="Arial"/>
          <w:sz w:val="22"/>
          <w:szCs w:val="22"/>
        </w:rPr>
        <w:t>Vinterhal</w:t>
      </w:r>
      <w:proofErr w:type="spellEnd"/>
      <w:r w:rsidR="00C3267A" w:rsidRPr="00A551E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EE13B8" w:rsidRPr="00A551EB">
        <w:rPr>
          <w:rFonts w:ascii="Arial" w:hAnsi="Arial" w:cs="Arial"/>
          <w:sz w:val="22"/>
          <w:szCs w:val="22"/>
        </w:rPr>
        <w:t>Trølldal</w:t>
      </w:r>
      <w:proofErr w:type="spellEnd"/>
      <w:r w:rsidR="00EE13B8" w:rsidRPr="00A551EB">
        <w:rPr>
          <w:rFonts w:ascii="Arial" w:hAnsi="Arial" w:cs="Arial"/>
          <w:sz w:val="22"/>
          <w:szCs w:val="22"/>
        </w:rPr>
        <w:t>)</w:t>
      </w:r>
    </w:p>
    <w:p w14:paraId="45B02DA6" w14:textId="77777777" w:rsidR="00993E9D" w:rsidRPr="00A551EB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6DF4D858" w14:textId="7F7C18B1" w:rsidR="00993E9D" w:rsidRPr="00A551EB" w:rsidRDefault="00993E9D" w:rsidP="00906749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Attraktionen</w:t>
      </w:r>
      <w:r w:rsidRPr="00A551EB">
        <w:rPr>
          <w:rFonts w:ascii="Arial" w:hAnsi="Arial" w:cs="Arial"/>
          <w:b/>
          <w:sz w:val="22"/>
          <w:szCs w:val="22"/>
        </w:rPr>
        <w:tab/>
      </w:r>
      <w:r w:rsidR="00906749" w:rsidRPr="00A551EB">
        <w:rPr>
          <w:rFonts w:ascii="Arial" w:hAnsi="Arial" w:cs="Arial"/>
          <w:sz w:val="22"/>
          <w:szCs w:val="22"/>
        </w:rPr>
        <w:t xml:space="preserve">vielfältiges Angebot an Wasserattraktionen für die ganze Familie; </w:t>
      </w:r>
      <w:r w:rsidRPr="00A551EB">
        <w:rPr>
          <w:rFonts w:ascii="Arial" w:hAnsi="Arial" w:cs="Arial"/>
          <w:sz w:val="22"/>
          <w:szCs w:val="22"/>
        </w:rPr>
        <w:t xml:space="preserve">insgesamt </w:t>
      </w:r>
      <w:r w:rsidR="00F15680" w:rsidRPr="00A551EB">
        <w:rPr>
          <w:rFonts w:ascii="Arial" w:hAnsi="Arial" w:cs="Arial"/>
          <w:sz w:val="22"/>
          <w:szCs w:val="22"/>
        </w:rPr>
        <w:t>25</w:t>
      </w:r>
      <w:r w:rsidRPr="00A551EB">
        <w:rPr>
          <w:rFonts w:ascii="Arial" w:hAnsi="Arial" w:cs="Arial"/>
          <w:sz w:val="22"/>
          <w:szCs w:val="22"/>
        </w:rPr>
        <w:t xml:space="preserve">; darunter </w:t>
      </w:r>
      <w:r w:rsidR="00F15680" w:rsidRPr="00A551EB">
        <w:rPr>
          <w:rFonts w:ascii="Arial" w:hAnsi="Arial" w:cs="Arial"/>
          <w:sz w:val="22"/>
          <w:szCs w:val="22"/>
        </w:rPr>
        <w:t>17</w:t>
      </w:r>
      <w:r w:rsidRPr="00A551EB">
        <w:rPr>
          <w:rFonts w:ascii="Arial" w:hAnsi="Arial" w:cs="Arial"/>
          <w:sz w:val="22"/>
          <w:szCs w:val="22"/>
        </w:rPr>
        <w:t xml:space="preserve"> Wass</w:t>
      </w:r>
      <w:r w:rsidR="004A6232" w:rsidRPr="00A551EB">
        <w:rPr>
          <w:rFonts w:ascii="Arial" w:hAnsi="Arial" w:cs="Arial"/>
          <w:sz w:val="22"/>
          <w:szCs w:val="22"/>
        </w:rPr>
        <w:t>errutschen</w:t>
      </w:r>
      <w:r w:rsidR="00722B0F" w:rsidRPr="00A551EB">
        <w:rPr>
          <w:rFonts w:ascii="Arial" w:hAnsi="Arial" w:cs="Arial"/>
          <w:sz w:val="22"/>
          <w:szCs w:val="22"/>
        </w:rPr>
        <w:t xml:space="preserve"> für Groß und Klein</w:t>
      </w:r>
      <w:r w:rsidR="004A6232" w:rsidRPr="00A551EB">
        <w:rPr>
          <w:rFonts w:ascii="Arial" w:hAnsi="Arial" w:cs="Arial"/>
          <w:sz w:val="22"/>
          <w:szCs w:val="22"/>
        </w:rPr>
        <w:t>, ein Wellenbad, ein Strömungskanal und ein</w:t>
      </w:r>
      <w:r w:rsidRPr="00A551EB">
        <w:rPr>
          <w:rFonts w:ascii="Arial" w:hAnsi="Arial" w:cs="Arial"/>
          <w:sz w:val="22"/>
          <w:szCs w:val="22"/>
        </w:rPr>
        <w:t xml:space="preserve"> </w:t>
      </w:r>
      <w:r w:rsidR="009E0F7D" w:rsidRPr="00A551EB">
        <w:rPr>
          <w:rFonts w:ascii="Arial" w:hAnsi="Arial" w:cs="Arial"/>
          <w:sz w:val="22"/>
          <w:szCs w:val="22"/>
        </w:rPr>
        <w:t>Wild River</w:t>
      </w:r>
    </w:p>
    <w:p w14:paraId="651C89F9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52BBFFA8" w14:textId="50536155" w:rsidR="00BD26A2" w:rsidRPr="00A551EB" w:rsidRDefault="00993E9D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A551EB">
        <w:rPr>
          <w:rFonts w:ascii="Arial" w:hAnsi="Arial" w:cs="Arial"/>
          <w:b/>
          <w:sz w:val="22"/>
          <w:szCs w:val="22"/>
        </w:rPr>
        <w:t>Indoorbereich</w:t>
      </w:r>
      <w:proofErr w:type="spellEnd"/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="002A528B" w:rsidRPr="00A551EB">
        <w:rPr>
          <w:rFonts w:ascii="Arial" w:hAnsi="Arial" w:cs="Arial"/>
          <w:sz w:val="22"/>
          <w:szCs w:val="22"/>
        </w:rPr>
        <w:t>32.600</w:t>
      </w:r>
      <w:r w:rsidRPr="00A551EB">
        <w:rPr>
          <w:rFonts w:ascii="Arial" w:hAnsi="Arial" w:cs="Arial"/>
          <w:sz w:val="22"/>
          <w:szCs w:val="22"/>
        </w:rPr>
        <w:t xml:space="preserve"> m</w:t>
      </w:r>
      <w:r w:rsidRPr="00A551E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551EB">
        <w:rPr>
          <w:rFonts w:ascii="Arial" w:hAnsi="Arial" w:cs="Arial"/>
          <w:sz w:val="22"/>
          <w:szCs w:val="22"/>
        </w:rPr>
        <w:t>große, muschelförmige Halle</w:t>
      </w:r>
    </w:p>
    <w:p w14:paraId="0F7335B3" w14:textId="19AE8ABC" w:rsidR="008E6FE9" w:rsidRPr="00A551EB" w:rsidRDefault="008E6FE9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="00654AD4" w:rsidRPr="00A551EB">
        <w:rPr>
          <w:rFonts w:ascii="Arial" w:hAnsi="Arial" w:cs="Arial"/>
          <w:sz w:val="22"/>
          <w:szCs w:val="22"/>
        </w:rPr>
        <w:t>300.00</w:t>
      </w:r>
      <w:r w:rsidR="008F3B0E" w:rsidRPr="00A551EB">
        <w:rPr>
          <w:rFonts w:ascii="Arial" w:hAnsi="Arial" w:cs="Arial"/>
          <w:sz w:val="22"/>
          <w:szCs w:val="22"/>
        </w:rPr>
        <w:t xml:space="preserve">0 </w:t>
      </w:r>
      <w:r w:rsidRPr="00A551EB">
        <w:rPr>
          <w:rFonts w:ascii="Arial" w:hAnsi="Arial" w:cs="Arial"/>
          <w:sz w:val="22"/>
          <w:szCs w:val="22"/>
        </w:rPr>
        <w:t>m</w:t>
      </w:r>
      <w:r w:rsidRPr="00A551EB">
        <w:rPr>
          <w:rFonts w:ascii="Arial" w:hAnsi="Arial" w:cs="Arial"/>
          <w:sz w:val="22"/>
          <w:szCs w:val="22"/>
          <w:vertAlign w:val="superscript"/>
        </w:rPr>
        <w:t>3</w:t>
      </w:r>
      <w:r w:rsidRPr="00A551EB">
        <w:rPr>
          <w:rFonts w:ascii="Arial" w:hAnsi="Arial" w:cs="Arial"/>
          <w:sz w:val="22"/>
          <w:szCs w:val="22"/>
        </w:rPr>
        <w:t xml:space="preserve"> </w:t>
      </w:r>
      <w:r w:rsidR="008F3B0E" w:rsidRPr="00A551EB">
        <w:rPr>
          <w:rFonts w:ascii="Arial" w:hAnsi="Arial" w:cs="Arial"/>
          <w:sz w:val="22"/>
          <w:szCs w:val="22"/>
        </w:rPr>
        <w:t>Gebäudegröße</w:t>
      </w:r>
    </w:p>
    <w:p w14:paraId="1D78617C" w14:textId="33592EE3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="009E0F7D" w:rsidRPr="00A551EB">
        <w:rPr>
          <w:rFonts w:ascii="Arial" w:hAnsi="Arial" w:cs="Arial"/>
          <w:sz w:val="22"/>
          <w:szCs w:val="22"/>
        </w:rPr>
        <w:t>4.000</w:t>
      </w:r>
      <w:r w:rsidRPr="00A551EB">
        <w:rPr>
          <w:rFonts w:ascii="Arial" w:hAnsi="Arial" w:cs="Arial"/>
          <w:sz w:val="22"/>
          <w:szCs w:val="22"/>
        </w:rPr>
        <w:t xml:space="preserve"> m</w:t>
      </w:r>
      <w:r w:rsidRPr="00A551E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551EB">
        <w:rPr>
          <w:rFonts w:ascii="Arial" w:hAnsi="Arial" w:cs="Arial"/>
          <w:sz w:val="22"/>
          <w:szCs w:val="22"/>
        </w:rPr>
        <w:t>Wasserfläche</w:t>
      </w:r>
    </w:p>
    <w:p w14:paraId="2E40A2BF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1AD20838" w14:textId="77777777" w:rsidR="00440E7F" w:rsidRPr="00A551E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proofErr w:type="spellStart"/>
      <w:r w:rsidRPr="00A551EB">
        <w:rPr>
          <w:rFonts w:ascii="Arial" w:hAnsi="Arial" w:cs="Arial"/>
          <w:b/>
          <w:sz w:val="22"/>
          <w:szCs w:val="22"/>
        </w:rPr>
        <w:t>Outdoorbereich</w:t>
      </w:r>
      <w:proofErr w:type="spellEnd"/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8.000 m</w:t>
      </w:r>
      <w:r w:rsidRPr="00A551EB">
        <w:rPr>
          <w:rFonts w:ascii="Arial" w:hAnsi="Arial" w:cs="Arial"/>
          <w:sz w:val="22"/>
          <w:szCs w:val="22"/>
          <w:vertAlign w:val="superscript"/>
        </w:rPr>
        <w:t>2</w:t>
      </w:r>
    </w:p>
    <w:p w14:paraId="06920691" w14:textId="04C3ACEC" w:rsidR="00440E7F" w:rsidRPr="00A551E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</w:rPr>
        <w:t>500 m</w:t>
      </w:r>
      <w:r w:rsidRPr="00A551E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551EB">
        <w:rPr>
          <w:rFonts w:ascii="Arial" w:hAnsi="Arial" w:cs="Arial"/>
          <w:sz w:val="22"/>
          <w:szCs w:val="22"/>
        </w:rPr>
        <w:t>Außenpool</w:t>
      </w:r>
    </w:p>
    <w:p w14:paraId="61CD7CF3" w14:textId="77777777" w:rsidR="00440E7F" w:rsidRPr="00A551E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0B044EB" w14:textId="6302915C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551EB">
        <w:rPr>
          <w:rFonts w:ascii="Arial" w:hAnsi="Arial" w:cs="Arial"/>
          <w:b/>
          <w:sz w:val="22"/>
          <w:szCs w:val="22"/>
        </w:rPr>
        <w:t>Umkleidebereich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8.000 m</w:t>
      </w:r>
      <w:r w:rsidRPr="00A551EB">
        <w:rPr>
          <w:rFonts w:ascii="Arial" w:hAnsi="Arial" w:cs="Arial"/>
          <w:sz w:val="22"/>
          <w:szCs w:val="22"/>
          <w:vertAlign w:val="superscript"/>
        </w:rPr>
        <w:t>2</w:t>
      </w:r>
    </w:p>
    <w:p w14:paraId="0550A273" w14:textId="67D560C8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440E7F" w:rsidRPr="00A551EB">
        <w:rPr>
          <w:rFonts w:ascii="Arial" w:hAnsi="Arial" w:cs="Arial"/>
          <w:sz w:val="22"/>
          <w:szCs w:val="22"/>
        </w:rPr>
        <w:tab/>
        <w:t>rund 3.500</w:t>
      </w:r>
      <w:r w:rsidRPr="00A551EB">
        <w:rPr>
          <w:rFonts w:ascii="Arial" w:hAnsi="Arial" w:cs="Arial"/>
          <w:sz w:val="22"/>
          <w:szCs w:val="22"/>
        </w:rPr>
        <w:t xml:space="preserve"> Schließfächer</w:t>
      </w:r>
    </w:p>
    <w:p w14:paraId="0174B64D" w14:textId="0DEEF624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440E7F" w:rsidRPr="00A551EB">
        <w:rPr>
          <w:rFonts w:ascii="Arial" w:hAnsi="Arial" w:cs="Arial"/>
          <w:sz w:val="22"/>
          <w:szCs w:val="22"/>
        </w:rPr>
        <w:t>rund 200</w:t>
      </w:r>
      <w:r w:rsidRPr="00A551EB">
        <w:rPr>
          <w:rFonts w:ascii="Arial" w:hAnsi="Arial" w:cs="Arial"/>
          <w:sz w:val="22"/>
          <w:szCs w:val="22"/>
        </w:rPr>
        <w:t xml:space="preserve"> Umkleiden in verschiedenen Größen</w:t>
      </w:r>
    </w:p>
    <w:p w14:paraId="25BD23B9" w14:textId="3D3D9200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440E7F" w:rsidRPr="00A551EB">
        <w:rPr>
          <w:rFonts w:ascii="Arial" w:hAnsi="Arial" w:cs="Arial"/>
          <w:sz w:val="22"/>
          <w:szCs w:val="22"/>
        </w:rPr>
        <w:t xml:space="preserve">davon </w:t>
      </w:r>
      <w:r w:rsidRPr="00A551EB">
        <w:rPr>
          <w:rFonts w:ascii="Arial" w:hAnsi="Arial" w:cs="Arial"/>
          <w:sz w:val="22"/>
          <w:szCs w:val="22"/>
        </w:rPr>
        <w:t>40 Familienumkleiden</w:t>
      </w:r>
    </w:p>
    <w:p w14:paraId="64103836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5D495ECF" w14:textId="47DD82B3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Aufenthaltsbereich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1.700 Liegestühle</w:t>
      </w:r>
      <w:r w:rsidR="00440E7F" w:rsidRPr="00A551EB">
        <w:rPr>
          <w:rFonts w:ascii="Arial" w:hAnsi="Arial" w:cs="Arial"/>
          <w:sz w:val="22"/>
          <w:szCs w:val="22"/>
        </w:rPr>
        <w:t xml:space="preserve"> innen</w:t>
      </w:r>
    </w:p>
    <w:p w14:paraId="17EBF69B" w14:textId="7502C3B1" w:rsidR="00440E7F" w:rsidRPr="00A551EB" w:rsidRDefault="00440E7F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500 Liegestühle außen</w:t>
      </w:r>
    </w:p>
    <w:p w14:paraId="53B26781" w14:textId="782563AB" w:rsidR="00F15680" w:rsidRPr="00A551EB" w:rsidRDefault="00993E9D" w:rsidP="00F15680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5E2FB6" w:rsidRPr="00A551EB">
        <w:rPr>
          <w:rFonts w:ascii="Arial" w:hAnsi="Arial" w:cs="Arial"/>
          <w:sz w:val="22"/>
          <w:szCs w:val="22"/>
        </w:rPr>
        <w:t>Acht</w:t>
      </w:r>
      <w:r w:rsidRPr="00A551EB">
        <w:rPr>
          <w:rFonts w:ascii="Arial" w:hAnsi="Arial" w:cs="Arial"/>
          <w:sz w:val="22"/>
          <w:szCs w:val="22"/>
        </w:rPr>
        <w:t xml:space="preserve"> exklusive </w:t>
      </w:r>
      <w:r w:rsidR="00C3267A" w:rsidRPr="00A551EB">
        <w:rPr>
          <w:rFonts w:ascii="Arial" w:hAnsi="Arial" w:cs="Arial"/>
          <w:sz w:val="22"/>
          <w:szCs w:val="22"/>
        </w:rPr>
        <w:t xml:space="preserve">Cabanas </w:t>
      </w:r>
      <w:r w:rsidRPr="00A551EB">
        <w:rPr>
          <w:rFonts w:ascii="Arial" w:hAnsi="Arial" w:cs="Arial"/>
          <w:sz w:val="22"/>
          <w:szCs w:val="22"/>
        </w:rPr>
        <w:t>mit</w:t>
      </w:r>
      <w:r w:rsidR="00F15680" w:rsidRPr="00A551EB">
        <w:rPr>
          <w:rFonts w:ascii="Arial" w:hAnsi="Arial" w:cs="Arial"/>
          <w:sz w:val="22"/>
          <w:szCs w:val="22"/>
        </w:rPr>
        <w:t xml:space="preserve"> </w:t>
      </w:r>
      <w:r w:rsidRPr="00A551EB">
        <w:rPr>
          <w:rFonts w:ascii="Arial" w:hAnsi="Arial" w:cs="Arial"/>
          <w:sz w:val="22"/>
          <w:szCs w:val="22"/>
        </w:rPr>
        <w:t>gastron</w:t>
      </w:r>
      <w:r w:rsidR="00A17C91" w:rsidRPr="00A551EB">
        <w:rPr>
          <w:rFonts w:ascii="Arial" w:hAnsi="Arial" w:cs="Arial"/>
          <w:sz w:val="22"/>
          <w:szCs w:val="22"/>
        </w:rPr>
        <w:t>omischen</w:t>
      </w:r>
    </w:p>
    <w:p w14:paraId="62C71A51" w14:textId="7E39955A" w:rsidR="00993E9D" w:rsidRPr="00A551EB" w:rsidRDefault="00993E9D" w:rsidP="00F15680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Service</w:t>
      </w:r>
    </w:p>
    <w:p w14:paraId="47C43B84" w14:textId="77777777" w:rsidR="00F10326" w:rsidRPr="00A551EB" w:rsidRDefault="00F10326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E2C0720" w14:textId="32272E2B" w:rsidR="00F10326" w:rsidRPr="00A551EB" w:rsidRDefault="00F10326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Gesamtdachfläche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11.000 m² (davon verglast: 2.000 m²)</w:t>
      </w:r>
    </w:p>
    <w:p w14:paraId="0F1BD3BF" w14:textId="2AE469DE" w:rsidR="00F10326" w:rsidRPr="00A551EB" w:rsidRDefault="00F10326" w:rsidP="00F10326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 xml:space="preserve">Fünf Holzbinder mit einer Trägerlänge von je 87 Meter </w:t>
      </w:r>
      <w:r w:rsidR="004C134A" w:rsidRPr="00A551EB">
        <w:rPr>
          <w:rFonts w:ascii="Arial" w:hAnsi="Arial" w:cs="Arial"/>
          <w:sz w:val="22"/>
          <w:szCs w:val="22"/>
        </w:rPr>
        <w:t xml:space="preserve">für Dachkonstruktion </w:t>
      </w:r>
      <w:r w:rsidRPr="00A551EB">
        <w:rPr>
          <w:rFonts w:ascii="Arial" w:hAnsi="Arial" w:cs="Arial"/>
          <w:sz w:val="22"/>
          <w:szCs w:val="22"/>
        </w:rPr>
        <w:t>verbaut</w:t>
      </w:r>
    </w:p>
    <w:p w14:paraId="3F1C0CE3" w14:textId="007651F0" w:rsidR="00F10326" w:rsidRPr="00A551EB" w:rsidRDefault="00F10326" w:rsidP="00F10326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 xml:space="preserve">Ein Holzbinder wiegt rund 85 Tonnen  </w:t>
      </w:r>
    </w:p>
    <w:p w14:paraId="2691D217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F4E0353" w14:textId="77777777" w:rsidR="00FB6F38" w:rsidRPr="00A551EB" w:rsidRDefault="00993E9D" w:rsidP="00184293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Gastronomie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zwei Selbstbedienungsrestaurants,</w:t>
      </w:r>
      <w:r w:rsidR="00FB6F38" w:rsidRPr="00A551EB">
        <w:rPr>
          <w:rFonts w:ascii="Arial" w:hAnsi="Arial" w:cs="Arial"/>
          <w:sz w:val="22"/>
          <w:szCs w:val="22"/>
        </w:rPr>
        <w:t xml:space="preserve"> ein Café und</w:t>
      </w:r>
    </w:p>
    <w:p w14:paraId="150E9194" w14:textId="105DBAE8" w:rsidR="00993E9D" w:rsidRPr="00A551EB" w:rsidRDefault="00993E9D" w:rsidP="00FB6F38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eine Bar</w:t>
      </w:r>
      <w:r w:rsidR="00FB6F38" w:rsidRPr="00A551EB">
        <w:rPr>
          <w:rFonts w:ascii="Arial" w:hAnsi="Arial" w:cs="Arial"/>
          <w:sz w:val="22"/>
          <w:szCs w:val="22"/>
        </w:rPr>
        <w:t xml:space="preserve"> </w:t>
      </w:r>
      <w:r w:rsidR="00440E7F" w:rsidRPr="00A551EB">
        <w:rPr>
          <w:rFonts w:ascii="Arial" w:hAnsi="Arial" w:cs="Arial"/>
          <w:sz w:val="22"/>
          <w:szCs w:val="22"/>
        </w:rPr>
        <w:t>für die Caba</w:t>
      </w:r>
      <w:r w:rsidR="00C3267A" w:rsidRPr="00A551EB">
        <w:rPr>
          <w:rFonts w:ascii="Arial" w:hAnsi="Arial" w:cs="Arial"/>
          <w:sz w:val="22"/>
          <w:szCs w:val="22"/>
        </w:rPr>
        <w:t>n</w:t>
      </w:r>
      <w:r w:rsidR="00440E7F" w:rsidRPr="00A551EB">
        <w:rPr>
          <w:rFonts w:ascii="Arial" w:hAnsi="Arial" w:cs="Arial"/>
          <w:sz w:val="22"/>
          <w:szCs w:val="22"/>
        </w:rPr>
        <w:t xml:space="preserve">as </w:t>
      </w:r>
      <w:r w:rsidR="00FB6F38" w:rsidRPr="00A551EB">
        <w:rPr>
          <w:rFonts w:ascii="Arial" w:hAnsi="Arial" w:cs="Arial"/>
          <w:sz w:val="22"/>
          <w:szCs w:val="22"/>
        </w:rPr>
        <w:t>sowie jeweils eine Poolbar im Innen- und</w:t>
      </w:r>
      <w:r w:rsidRPr="00A551EB">
        <w:rPr>
          <w:rFonts w:ascii="Arial" w:hAnsi="Arial" w:cs="Arial"/>
          <w:sz w:val="22"/>
          <w:szCs w:val="22"/>
        </w:rPr>
        <w:t xml:space="preserve"> Außenbereich</w:t>
      </w:r>
    </w:p>
    <w:p w14:paraId="6AF397AE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6"/>
          <w:szCs w:val="26"/>
        </w:rPr>
      </w:pPr>
    </w:p>
    <w:p w14:paraId="1E0EE1E7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Shopping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drei Shops</w:t>
      </w:r>
    </w:p>
    <w:p w14:paraId="3BFD1FC7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7A2078E" w14:textId="034E0E42" w:rsidR="00906749" w:rsidRPr="00A551EB" w:rsidRDefault="00906749" w:rsidP="0090674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Erreichbarkeit</w:t>
      </w:r>
      <w:r w:rsidRPr="00A551EB">
        <w:rPr>
          <w:rFonts w:ascii="Arial" w:hAnsi="Arial" w:cs="Arial"/>
          <w:b/>
          <w:sz w:val="22"/>
          <w:szCs w:val="22"/>
        </w:rPr>
        <w:tab/>
      </w:r>
      <w:r w:rsidR="00D17CD5" w:rsidRPr="00A551EB">
        <w:rPr>
          <w:rFonts w:ascii="Arial" w:hAnsi="Arial" w:cs="Arial"/>
          <w:sz w:val="22"/>
          <w:szCs w:val="22"/>
        </w:rPr>
        <w:t>unmittelbar an der Zu</w:t>
      </w:r>
      <w:r w:rsidRPr="00A551EB">
        <w:rPr>
          <w:rFonts w:ascii="Arial" w:hAnsi="Arial" w:cs="Arial"/>
          <w:sz w:val="22"/>
          <w:szCs w:val="22"/>
        </w:rPr>
        <w:t>- und Abfahrt zur A5 gelegen</w:t>
      </w:r>
    </w:p>
    <w:p w14:paraId="3E0882FD" w14:textId="77777777" w:rsidR="00906749" w:rsidRPr="00A551EB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78B8EC5B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Parkmöglichkeiten</w:t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  <w:t>über 800 PKW-Stellplätze</w:t>
      </w:r>
    </w:p>
    <w:p w14:paraId="695061CE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F2E304C" w14:textId="35E4F95D" w:rsidR="006F1A41" w:rsidRPr="00A551EB" w:rsidRDefault="00D642DF" w:rsidP="006F1A4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Mitarbeiter</w:t>
      </w:r>
      <w:r w:rsidR="00993E9D" w:rsidRPr="00A551EB">
        <w:rPr>
          <w:rFonts w:ascii="Arial" w:hAnsi="Arial" w:cs="Arial"/>
          <w:sz w:val="22"/>
          <w:szCs w:val="22"/>
        </w:rPr>
        <w:tab/>
      </w:r>
      <w:r w:rsidR="00993E9D" w:rsidRPr="00A551EB">
        <w:rPr>
          <w:rFonts w:ascii="Arial" w:hAnsi="Arial" w:cs="Arial"/>
          <w:sz w:val="22"/>
          <w:szCs w:val="22"/>
        </w:rPr>
        <w:tab/>
      </w:r>
      <w:r w:rsidR="006F1A41" w:rsidRPr="00A551EB">
        <w:rPr>
          <w:rFonts w:ascii="Arial" w:hAnsi="Arial" w:cs="Arial"/>
          <w:sz w:val="22"/>
          <w:szCs w:val="22"/>
        </w:rPr>
        <w:tab/>
      </w:r>
      <w:r w:rsidR="00993E9D" w:rsidRPr="00A551EB">
        <w:rPr>
          <w:rFonts w:ascii="Arial" w:hAnsi="Arial" w:cs="Arial"/>
          <w:sz w:val="22"/>
          <w:szCs w:val="22"/>
        </w:rPr>
        <w:t xml:space="preserve">rund </w:t>
      </w:r>
      <w:r w:rsidR="004140F1" w:rsidRPr="00A551EB">
        <w:rPr>
          <w:rFonts w:ascii="Arial" w:hAnsi="Arial" w:cs="Arial"/>
          <w:sz w:val="22"/>
          <w:szCs w:val="22"/>
        </w:rPr>
        <w:t>300</w:t>
      </w:r>
      <w:r w:rsidR="006F1A41" w:rsidRPr="00A551EB">
        <w:rPr>
          <w:rFonts w:ascii="Arial" w:hAnsi="Arial" w:cs="Arial"/>
          <w:sz w:val="22"/>
          <w:szCs w:val="22"/>
        </w:rPr>
        <w:t xml:space="preserve"> neue </w:t>
      </w:r>
      <w:r w:rsidR="00D22CDB" w:rsidRPr="00A551EB">
        <w:rPr>
          <w:rFonts w:ascii="Arial" w:hAnsi="Arial" w:cs="Arial"/>
          <w:sz w:val="22"/>
          <w:szCs w:val="22"/>
        </w:rPr>
        <w:t>Mitarbeiter</w:t>
      </w:r>
    </w:p>
    <w:p w14:paraId="7ED95B87" w14:textId="300F7639" w:rsidR="006F1A41" w:rsidRPr="00A551EB" w:rsidRDefault="00E65F00" w:rsidP="00D642DF">
      <w:pPr>
        <w:spacing w:line="276" w:lineRule="auto"/>
        <w:ind w:left="4236" w:firstLine="15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 xml:space="preserve">insgesamt </w:t>
      </w:r>
      <w:r w:rsidR="00D642DF" w:rsidRPr="00A551EB">
        <w:rPr>
          <w:rFonts w:ascii="Arial" w:hAnsi="Arial" w:cs="Arial"/>
          <w:sz w:val="22"/>
          <w:szCs w:val="22"/>
        </w:rPr>
        <w:t xml:space="preserve">über </w:t>
      </w:r>
      <w:r w:rsidR="006F1A41" w:rsidRPr="00A551EB">
        <w:rPr>
          <w:rFonts w:ascii="Arial" w:hAnsi="Arial" w:cs="Arial"/>
          <w:sz w:val="22"/>
          <w:szCs w:val="22"/>
        </w:rPr>
        <w:t>4.</w:t>
      </w:r>
      <w:r w:rsidR="00D22CDB" w:rsidRPr="00A551EB">
        <w:rPr>
          <w:rFonts w:ascii="Arial" w:hAnsi="Arial" w:cs="Arial"/>
          <w:sz w:val="22"/>
          <w:szCs w:val="22"/>
        </w:rPr>
        <w:t>250</w:t>
      </w:r>
      <w:r w:rsidR="006F1A41" w:rsidRPr="00A551EB">
        <w:rPr>
          <w:rFonts w:ascii="Arial" w:hAnsi="Arial" w:cs="Arial"/>
          <w:sz w:val="22"/>
          <w:szCs w:val="22"/>
        </w:rPr>
        <w:t xml:space="preserve"> </w:t>
      </w:r>
      <w:r w:rsidR="00D642DF" w:rsidRPr="00A551EB">
        <w:rPr>
          <w:rFonts w:ascii="Arial" w:hAnsi="Arial" w:cs="Arial"/>
          <w:sz w:val="22"/>
          <w:szCs w:val="22"/>
        </w:rPr>
        <w:t>Mitarbeiter (Europa-Park + neue Wasserwelt</w:t>
      </w:r>
      <w:r w:rsidR="00D22CDB" w:rsidRPr="00A551EB">
        <w:rPr>
          <w:rFonts w:ascii="Arial" w:hAnsi="Arial" w:cs="Arial"/>
          <w:sz w:val="22"/>
          <w:szCs w:val="22"/>
        </w:rPr>
        <w:t xml:space="preserve"> inklusive Hotel</w:t>
      </w:r>
      <w:r w:rsidR="00D642DF" w:rsidRPr="00A551EB">
        <w:rPr>
          <w:rFonts w:ascii="Arial" w:hAnsi="Arial" w:cs="Arial"/>
          <w:sz w:val="22"/>
          <w:szCs w:val="22"/>
        </w:rPr>
        <w:t>)</w:t>
      </w:r>
    </w:p>
    <w:p w14:paraId="639DBFA1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5ED44EB5" w14:textId="31BBCFB0" w:rsidR="009E62CA" w:rsidRPr="004F5ECA" w:rsidRDefault="00993E9D" w:rsidP="009E62CA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Ökologie</w:t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  <w:t xml:space="preserve">Der Europa-Park legt großen Wert auf Nachhaltigkeit. Um Natur und Umwelt zu schonen, werden etwa </w:t>
      </w:r>
      <w:r w:rsidR="00FB6F38" w:rsidRPr="00A551EB">
        <w:rPr>
          <w:rFonts w:ascii="Arial" w:hAnsi="Arial" w:cs="Arial"/>
          <w:sz w:val="22"/>
          <w:szCs w:val="22"/>
        </w:rPr>
        <w:t>im Bereich</w:t>
      </w:r>
      <w:r w:rsidRPr="00A551EB">
        <w:rPr>
          <w:rFonts w:ascii="Arial" w:hAnsi="Arial" w:cs="Arial"/>
          <w:sz w:val="22"/>
          <w:szCs w:val="22"/>
        </w:rPr>
        <w:t xml:space="preserve"> </w:t>
      </w:r>
      <w:r w:rsidR="00FB6F38" w:rsidRPr="00A551EB">
        <w:rPr>
          <w:rFonts w:ascii="Arial" w:hAnsi="Arial" w:cs="Arial"/>
          <w:sz w:val="22"/>
          <w:szCs w:val="22"/>
        </w:rPr>
        <w:t>des</w:t>
      </w:r>
      <w:r w:rsidRPr="00A551EB">
        <w:rPr>
          <w:rFonts w:ascii="Arial" w:hAnsi="Arial" w:cs="Arial"/>
          <w:sz w:val="22"/>
          <w:szCs w:val="22"/>
        </w:rPr>
        <w:t xml:space="preserve"> Energie- </w:t>
      </w:r>
      <w:r w:rsidRPr="00A551EB">
        <w:rPr>
          <w:rFonts w:ascii="Arial" w:hAnsi="Arial" w:cs="Arial"/>
          <w:sz w:val="22"/>
          <w:szCs w:val="22"/>
        </w:rPr>
        <w:lastRenderedPageBreak/>
        <w:t>und Wasserverbrauch</w:t>
      </w:r>
      <w:r w:rsidR="00FB6F38" w:rsidRPr="00A551EB">
        <w:rPr>
          <w:rFonts w:ascii="Arial" w:hAnsi="Arial" w:cs="Arial"/>
          <w:sz w:val="22"/>
          <w:szCs w:val="22"/>
        </w:rPr>
        <w:t>s</w:t>
      </w:r>
      <w:r w:rsidRPr="00A551EB">
        <w:rPr>
          <w:rFonts w:ascii="Arial" w:hAnsi="Arial" w:cs="Arial"/>
          <w:sz w:val="22"/>
          <w:szCs w:val="22"/>
        </w:rPr>
        <w:t xml:space="preserve"> innovative </w:t>
      </w:r>
      <w:r w:rsidR="009E62CA" w:rsidRPr="00A551EB">
        <w:rPr>
          <w:rFonts w:ascii="Arial" w:hAnsi="Arial" w:cs="Arial"/>
          <w:sz w:val="22"/>
          <w:szCs w:val="22"/>
        </w:rPr>
        <w:t>Technologien</w:t>
      </w:r>
      <w:r w:rsidRPr="00A551EB">
        <w:rPr>
          <w:rFonts w:ascii="Arial" w:hAnsi="Arial" w:cs="Arial"/>
          <w:sz w:val="22"/>
          <w:szCs w:val="22"/>
        </w:rPr>
        <w:t xml:space="preserve"> </w:t>
      </w:r>
      <w:r w:rsidR="00FB6F38" w:rsidRPr="00A551EB">
        <w:rPr>
          <w:rFonts w:ascii="Arial" w:hAnsi="Arial" w:cs="Arial"/>
          <w:sz w:val="22"/>
          <w:szCs w:val="22"/>
        </w:rPr>
        <w:t xml:space="preserve">eingesetzt </w:t>
      </w:r>
      <w:r w:rsidR="00B010EE" w:rsidRPr="00A551EB">
        <w:rPr>
          <w:rFonts w:ascii="Arial" w:hAnsi="Arial" w:cs="Arial"/>
          <w:sz w:val="22"/>
          <w:szCs w:val="22"/>
        </w:rPr>
        <w:t xml:space="preserve">und </w:t>
      </w:r>
      <w:r w:rsidRPr="00A551EB">
        <w:rPr>
          <w:rFonts w:ascii="Arial" w:hAnsi="Arial" w:cs="Arial"/>
          <w:sz w:val="22"/>
          <w:szCs w:val="22"/>
        </w:rPr>
        <w:t>auf einen sparsamen Umgang mit Ressourc</w:t>
      </w:r>
      <w:r w:rsidR="009E62CA" w:rsidRPr="00A551EB">
        <w:rPr>
          <w:rFonts w:ascii="Arial" w:hAnsi="Arial" w:cs="Arial"/>
          <w:sz w:val="22"/>
          <w:szCs w:val="22"/>
        </w:rPr>
        <w:t>en geachtet. Darüber hinaus werden im Rahmen der Baumaßnahmen zahlreiche Naturschutzprojekte wie Bienen-Pavillons oder Amphibien-Biotope realisiert.</w:t>
      </w:r>
    </w:p>
    <w:sectPr w:rsidR="009E62CA" w:rsidRPr="004F5ECA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4F0F8" w14:textId="77777777" w:rsidR="00365486" w:rsidRDefault="00365486">
      <w:r>
        <w:separator/>
      </w:r>
    </w:p>
  </w:endnote>
  <w:endnote w:type="continuationSeparator" w:id="0">
    <w:p w14:paraId="1868639B" w14:textId="77777777" w:rsidR="00365486" w:rsidRDefault="00365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7FD01" w14:textId="77777777" w:rsidR="00365486" w:rsidRDefault="00365486">
      <w:r>
        <w:separator/>
      </w:r>
    </w:p>
  </w:footnote>
  <w:footnote w:type="continuationSeparator" w:id="0">
    <w:p w14:paraId="5D0CFE41" w14:textId="77777777" w:rsidR="00365486" w:rsidRDefault="00365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A551E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7C4D"/>
    <w:rsid w:val="003108C1"/>
    <w:rsid w:val="00314CE2"/>
    <w:rsid w:val="003179D7"/>
    <w:rsid w:val="003346B7"/>
    <w:rsid w:val="0034308D"/>
    <w:rsid w:val="003458BA"/>
    <w:rsid w:val="0036548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E47"/>
    <w:rsid w:val="00464765"/>
    <w:rsid w:val="00471200"/>
    <w:rsid w:val="0047235D"/>
    <w:rsid w:val="004727DB"/>
    <w:rsid w:val="00475E1E"/>
    <w:rsid w:val="0048076B"/>
    <w:rsid w:val="00481C40"/>
    <w:rsid w:val="0049282F"/>
    <w:rsid w:val="00497C98"/>
    <w:rsid w:val="004A4B36"/>
    <w:rsid w:val="004A6232"/>
    <w:rsid w:val="004B10CE"/>
    <w:rsid w:val="004C0665"/>
    <w:rsid w:val="004C134A"/>
    <w:rsid w:val="004C56C3"/>
    <w:rsid w:val="004D5FA2"/>
    <w:rsid w:val="004D7A8D"/>
    <w:rsid w:val="004E4B12"/>
    <w:rsid w:val="004F18B5"/>
    <w:rsid w:val="004F299D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56EF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6D35"/>
    <w:rsid w:val="008717BE"/>
    <w:rsid w:val="00872BEE"/>
    <w:rsid w:val="00873A75"/>
    <w:rsid w:val="00873B77"/>
    <w:rsid w:val="00881629"/>
    <w:rsid w:val="00884614"/>
    <w:rsid w:val="00886867"/>
    <w:rsid w:val="0088727A"/>
    <w:rsid w:val="0088750F"/>
    <w:rsid w:val="0088764A"/>
    <w:rsid w:val="00891E8D"/>
    <w:rsid w:val="0089796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518D"/>
    <w:rsid w:val="0094620B"/>
    <w:rsid w:val="0095058F"/>
    <w:rsid w:val="00953587"/>
    <w:rsid w:val="00954C3B"/>
    <w:rsid w:val="00963926"/>
    <w:rsid w:val="00963E1F"/>
    <w:rsid w:val="00966CAE"/>
    <w:rsid w:val="0099200E"/>
    <w:rsid w:val="00993E9D"/>
    <w:rsid w:val="00993F82"/>
    <w:rsid w:val="00995A47"/>
    <w:rsid w:val="009A6014"/>
    <w:rsid w:val="009A63E1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76B5"/>
    <w:rsid w:val="00A57C82"/>
    <w:rsid w:val="00A608C3"/>
    <w:rsid w:val="00A64326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4535A"/>
    <w:rsid w:val="00B47965"/>
    <w:rsid w:val="00B53D9E"/>
    <w:rsid w:val="00B54801"/>
    <w:rsid w:val="00B64D41"/>
    <w:rsid w:val="00B65E1B"/>
    <w:rsid w:val="00B73BAE"/>
    <w:rsid w:val="00B87CC6"/>
    <w:rsid w:val="00BA5109"/>
    <w:rsid w:val="00BA679B"/>
    <w:rsid w:val="00BA6DB0"/>
    <w:rsid w:val="00BB67F3"/>
    <w:rsid w:val="00BB6AFE"/>
    <w:rsid w:val="00BB7AB6"/>
    <w:rsid w:val="00BD26A2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2F3E"/>
    <w:rsid w:val="00D15EA4"/>
    <w:rsid w:val="00D17CD5"/>
    <w:rsid w:val="00D22CDB"/>
    <w:rsid w:val="00D25619"/>
    <w:rsid w:val="00D26F6A"/>
    <w:rsid w:val="00D323AF"/>
    <w:rsid w:val="00D32D13"/>
    <w:rsid w:val="00D43260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94B8A"/>
    <w:rsid w:val="00F97310"/>
    <w:rsid w:val="00FA06CC"/>
    <w:rsid w:val="00FA286E"/>
    <w:rsid w:val="00FB105B"/>
    <w:rsid w:val="00FB19FA"/>
    <w:rsid w:val="00FB6F38"/>
    <w:rsid w:val="00FC76CC"/>
    <w:rsid w:val="00FD1CFF"/>
    <w:rsid w:val="00FD55A2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FE4901A-A039-418F-B9AD-50925781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658167-7200-4773-8C9E-BF3DAE9B3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2796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81</cp:revision>
  <cp:lastPrinted>2017-09-11T06:45:00Z</cp:lastPrinted>
  <dcterms:created xsi:type="dcterms:W3CDTF">2017-08-24T10:11:00Z</dcterms:created>
  <dcterms:modified xsi:type="dcterms:W3CDTF">2018-12-11T08:56:00Z</dcterms:modified>
</cp:coreProperties>
</file>