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B12AF1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B12AF1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B12AF1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B12AF1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B12AF1" w:rsidRDefault="003F05CE" w:rsidP="00B12AF1">
      <w:pPr>
        <w:ind w:left="1416"/>
        <w:rPr>
          <w:rFonts w:ascii="Arial" w:hAnsi="Arial" w:cs="Arial"/>
        </w:rPr>
      </w:pPr>
      <w:r w:rsidRPr="00B12A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F5CE86A">
                <wp:simplePos x="0" y="0"/>
                <wp:positionH relativeFrom="column">
                  <wp:posOffset>-548005</wp:posOffset>
                </wp:positionH>
                <wp:positionV relativeFrom="paragraph">
                  <wp:posOffset>149225</wp:posOffset>
                </wp:positionV>
                <wp:extent cx="12388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26BE384" w:rsidR="00103107" w:rsidRPr="00D15EA4" w:rsidRDefault="007645D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  <w:r w:rsidR="009703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3.15pt;margin-top:11.75pt;width:97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FthAIAAA8FAAAOAAAAZHJzL2Uyb0RvYy54bWysVNuO2yAQfa/Uf0C8Z32pvbGtOKu9NFWl&#10;7UXa7QcQg2NUDBRI7G3Vf++Ak6x7eaiq+sEGz3DmzMwZVldjL9CBGcuVrHFyEWPEZKMol7saf3rc&#10;LAqMrCOSEqEkq/ETs/hq/fLFatAVS1WnBGUGAYi01aBr3DmnqyiyTcd6Yi+UZhKMrTI9cbA1u4ga&#10;MgB6L6I0ji+jQRmqjWqYtfD3bjLidcBvW9a4D21rmUOixsDNhbcJ761/R+sVqXaG6I43RxrkH1j0&#10;hEsIeoa6I46gveG/QfW8Mcqq1l00qo9U2/KGhRwgmyT+JZuHjmgWcoHiWH0uk/1/sM37w0eDOIXe&#10;YSRJDy16ZKNrmaAo9dUZtK3A6UGDmxtv1Og9faZW36vms0VS3XZE7ti1MWroGKHALvEno9nRCcd6&#10;kO3wTlEIQ/ZOBaCxNb0HhGIgQIcuPZ07A1RQ40Omr4qiyDFqwJbFZb7MQwhSnU5rY90bpnrkFzU2&#10;0PmATg731nk2pDq5BPZKcLrhQoSN2W1vhUEHAirZhOeIbuduQnpnqfyxCXH6AyQhhrd5uqHr38ok&#10;zeKbtFxsLovlIttk+aJcxsUiTsqb8jLOyuxu890TTLKq45Qyec8lOykwyf6uw8dZmLQTNIiGGpd5&#10;mk8tmrO38yTj8PwpyZ47GEjB+xoXZydS+ca+lhTSJpUjXEzr6Gf6ocpQg9M3VCXIwHd+0oAbtyOg&#10;eG1sFX0CQRgF/YKuwy0Ci06ZrxgNMJE1tl/2xDCMxFsJoiqTLPMjHDZZvkxhY+aW7dxCZANQNXYY&#10;TctbN439Xhu+6yDSJGOprkGILQ8aeWZ1lC9MXUjmeEP4sZ7vg9fzPbb+AQAA//8DAFBLAwQUAAYA&#10;CAAAACEAgsv2J94AAAAJAQAADwAAAGRycy9kb3ducmV2LnhtbEyPQU7DMBBF90jcwRokNqh1aGlq&#10;0kwqQAKxbekBJrGbRI3HUew26e1xV7AczdP/7+fbyXbiYgbfOkZ4nicgDFdOt1wjHH4+ZwqED8Sa&#10;OscG4Wo8bIv7u5wy7Ubemcs+1CKGsM8IoQmhz6T0VWMs+bnrDcff0Q2WQjyHWuqBxhhuO7lIklRa&#10;ajk2NNSbj8ZUp/3ZIhy/x6fV61h+hcN695K+U7su3RXx8WF624AIZgp/MNz0ozoU0al0Z9ZedAgz&#10;lS4jirBYrkDcgETFLSWCUgnIIpf/FxS/AAAA//8DAFBLAQItABQABgAIAAAAIQC2gziS/gAAAOEB&#10;AAATAAAAAAAAAAAAAAAAAAAAAABbQ29udGVudF9UeXBlc10ueG1sUEsBAi0AFAAGAAgAAAAhADj9&#10;If/WAAAAlAEAAAsAAAAAAAAAAAAAAAAALwEAAF9yZWxzLy5yZWxzUEsBAi0AFAAGAAgAAAAhAKZr&#10;0W2EAgAADwUAAA4AAAAAAAAAAAAAAAAALgIAAGRycy9lMm9Eb2MueG1sUEsBAi0AFAAGAAgAAAAh&#10;AILL9ifeAAAACQEAAA8AAAAAAAAAAAAAAAAA3gQAAGRycy9kb3ducmV2LnhtbFBLBQYAAAAABAAE&#10;APMAAADpBQAAAAA=&#10;" stroked="f">
                <v:textbox>
                  <w:txbxContent>
                    <w:p w14:paraId="4F6F3A5C" w14:textId="426BE384" w:rsidR="00103107" w:rsidRPr="00D15EA4" w:rsidRDefault="007645D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  <w:r w:rsidR="0097039D">
                        <w:rPr>
                          <w:rFonts w:ascii="Arial" w:hAnsi="Arial" w:cs="Arial"/>
                          <w:sz w:val="22"/>
                          <w:szCs w:val="22"/>
                        </w:rPr>
                        <w:t>/18</w:t>
                      </w:r>
                    </w:p>
                  </w:txbxContent>
                </v:textbox>
              </v:shape>
            </w:pict>
          </mc:Fallback>
        </mc:AlternateContent>
      </w:r>
    </w:p>
    <w:p w14:paraId="4B32D4FF" w14:textId="2EA7EFBA" w:rsidR="007645D9" w:rsidRPr="00B12AF1" w:rsidRDefault="007645D9" w:rsidP="00B12AF1">
      <w:pPr>
        <w:ind w:left="708" w:firstLine="708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8"/>
          <w:szCs w:val="28"/>
        </w:rPr>
        <w:t xml:space="preserve">Fact-Sheet </w:t>
      </w:r>
      <w:r w:rsidR="00CB77DF" w:rsidRPr="00B12AF1">
        <w:rPr>
          <w:rFonts w:ascii="Arial" w:hAnsi="Arial" w:cs="Arial"/>
          <w:b/>
          <w:sz w:val="28"/>
          <w:szCs w:val="28"/>
        </w:rPr>
        <w:t>Winter</w:t>
      </w:r>
      <w:r w:rsidRPr="00B12AF1">
        <w:rPr>
          <w:rFonts w:ascii="Arial" w:hAnsi="Arial" w:cs="Arial"/>
          <w:b/>
          <w:sz w:val="28"/>
          <w:szCs w:val="28"/>
        </w:rPr>
        <w:t>:</w:t>
      </w:r>
    </w:p>
    <w:p w14:paraId="78220616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7BA48164" w14:textId="7104DCD3" w:rsidR="00CB77DF" w:rsidRPr="00B12AF1" w:rsidRDefault="00CB77DF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Neuheiten:</w:t>
      </w:r>
    </w:p>
    <w:p w14:paraId="3A2DFE20" w14:textId="63AF6D2D" w:rsidR="00CB77DF" w:rsidRPr="00B12AF1" w:rsidRDefault="00CB77DF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  <w:u w:val="single"/>
        </w:rPr>
        <w:t>Kunstausstellung „OTTOs Welt“</w:t>
      </w:r>
      <w:r w:rsidRPr="00B12AF1">
        <w:rPr>
          <w:rFonts w:ascii="Arial" w:hAnsi="Arial" w:cs="Arial"/>
          <w:sz w:val="22"/>
          <w:szCs w:val="22"/>
        </w:rPr>
        <w:t xml:space="preserve"> </w:t>
      </w:r>
    </w:p>
    <w:p w14:paraId="45DF7C63" w14:textId="176E7C75" w:rsidR="00CB77DF" w:rsidRPr="00B12AF1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über 100 Kunstwerke</w:t>
      </w:r>
      <w:r w:rsidR="00E53E18" w:rsidRPr="00B12AF1">
        <w:rPr>
          <w:rFonts w:ascii="Arial" w:hAnsi="Arial" w:cs="Arial"/>
          <w:sz w:val="22"/>
          <w:szCs w:val="22"/>
        </w:rPr>
        <w:t>, Bühnenrequisiten, Fotografien und Musikinstrumente</w:t>
      </w:r>
      <w:r w:rsidR="003E5426" w:rsidRPr="00B12AF1">
        <w:rPr>
          <w:rFonts w:ascii="Arial" w:hAnsi="Arial" w:cs="Arial"/>
          <w:sz w:val="22"/>
          <w:szCs w:val="22"/>
        </w:rPr>
        <w:t xml:space="preserve"> mit vielen Original-Stücken aus Ottos langjähriger Karriere</w:t>
      </w:r>
      <w:r w:rsidR="001A0845" w:rsidRPr="00B12AF1">
        <w:rPr>
          <w:rFonts w:ascii="Arial" w:hAnsi="Arial" w:cs="Arial"/>
          <w:sz w:val="22"/>
          <w:szCs w:val="22"/>
        </w:rPr>
        <w:t xml:space="preserve"> in der Mercedes-Benz Hall</w:t>
      </w:r>
    </w:p>
    <w:p w14:paraId="2D0BCD55" w14:textId="3228A69F" w:rsidR="003E5426" w:rsidRPr="00B12AF1" w:rsidRDefault="005118CC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N</w:t>
      </w:r>
      <w:r w:rsidR="001A0845" w:rsidRPr="00B12AF1">
        <w:rPr>
          <w:rFonts w:ascii="Arial" w:hAnsi="Arial" w:cs="Arial"/>
          <w:sz w:val="22"/>
          <w:szCs w:val="22"/>
        </w:rPr>
        <w:t xml:space="preserve">eue Show „Zwerge und andere Geschichten. Eine Hommage an Otto </w:t>
      </w:r>
      <w:proofErr w:type="spellStart"/>
      <w:r w:rsidR="001A0845" w:rsidRPr="00B12AF1">
        <w:rPr>
          <w:rFonts w:ascii="Arial" w:hAnsi="Arial" w:cs="Arial"/>
          <w:sz w:val="22"/>
          <w:szCs w:val="22"/>
        </w:rPr>
        <w:t>Waalkes</w:t>
      </w:r>
      <w:proofErr w:type="spellEnd"/>
      <w:r w:rsidR="001A0845" w:rsidRPr="00B12AF1">
        <w:rPr>
          <w:rFonts w:ascii="Arial" w:hAnsi="Arial" w:cs="Arial"/>
          <w:sz w:val="22"/>
          <w:szCs w:val="22"/>
        </w:rPr>
        <w:t>“</w:t>
      </w:r>
      <w:r w:rsidRPr="00B12AF1">
        <w:rPr>
          <w:rFonts w:ascii="Arial" w:hAnsi="Arial" w:cs="Arial"/>
          <w:sz w:val="22"/>
          <w:szCs w:val="22"/>
        </w:rPr>
        <w:t xml:space="preserve"> in „Irland – Welt der Kinder“</w:t>
      </w:r>
    </w:p>
    <w:p w14:paraId="04A94117" w14:textId="77777777" w:rsidR="00E53E18" w:rsidRPr="00B12AF1" w:rsidRDefault="00E53E18" w:rsidP="00B12AF1">
      <w:pPr>
        <w:spacing w:line="288" w:lineRule="auto"/>
        <w:ind w:left="2856"/>
        <w:jc w:val="both"/>
        <w:rPr>
          <w:rFonts w:ascii="Arial" w:hAnsi="Arial" w:cs="Arial"/>
          <w:sz w:val="22"/>
          <w:szCs w:val="22"/>
        </w:rPr>
      </w:pPr>
    </w:p>
    <w:p w14:paraId="2C5FA43B" w14:textId="13A8E44F" w:rsidR="001A0845" w:rsidRPr="00B12AF1" w:rsidRDefault="007645D9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  <w:u w:val="single"/>
        </w:rPr>
        <w:t xml:space="preserve">MAGIC ICE - </w:t>
      </w:r>
      <w:r w:rsidR="00CB77DF" w:rsidRPr="00B12AF1">
        <w:rPr>
          <w:rFonts w:ascii="Arial" w:hAnsi="Arial" w:cs="Arial"/>
          <w:sz w:val="22"/>
          <w:szCs w:val="22"/>
          <w:u w:val="single"/>
        </w:rPr>
        <w:t>Ed &amp; Eddas magische Märchenwelt</w:t>
      </w:r>
    </w:p>
    <w:p w14:paraId="45EB47A8" w14:textId="6C2C3217" w:rsidR="007645D9" w:rsidRPr="00B12AF1" w:rsidRDefault="00CB77DF" w:rsidP="00B12AF1">
      <w:pPr>
        <w:pStyle w:val="Listenabsatz"/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f</w:t>
      </w:r>
      <w:r w:rsidR="007645D9" w:rsidRPr="00B12AF1">
        <w:rPr>
          <w:rFonts w:ascii="Arial" w:hAnsi="Arial" w:cs="Arial"/>
          <w:sz w:val="22"/>
          <w:szCs w:val="22"/>
        </w:rPr>
        <w:t>antasievolle Schnee- und Eisskulpturen-Ausstellung in der Spanischen Arena</w:t>
      </w:r>
    </w:p>
    <w:p w14:paraId="6E28CB0D" w14:textId="3B1C265B" w:rsidR="007645D9" w:rsidRPr="00B12AF1" w:rsidRDefault="007645D9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Thema „</w:t>
      </w:r>
      <w:r w:rsidR="00B35419" w:rsidRPr="00B12AF1">
        <w:rPr>
          <w:rFonts w:ascii="Arial" w:hAnsi="Arial" w:cs="Arial"/>
          <w:sz w:val="22"/>
          <w:szCs w:val="22"/>
        </w:rPr>
        <w:t xml:space="preserve">Europäische </w:t>
      </w:r>
      <w:r w:rsidR="00CB77DF" w:rsidRPr="00B12AF1">
        <w:rPr>
          <w:rFonts w:ascii="Arial" w:hAnsi="Arial" w:cs="Arial"/>
          <w:sz w:val="22"/>
          <w:szCs w:val="22"/>
        </w:rPr>
        <w:t>Märchenwelten</w:t>
      </w:r>
      <w:r w:rsidRPr="00B12AF1">
        <w:rPr>
          <w:rFonts w:ascii="Arial" w:hAnsi="Arial" w:cs="Arial"/>
          <w:sz w:val="22"/>
          <w:szCs w:val="22"/>
        </w:rPr>
        <w:t xml:space="preserve">“ </w:t>
      </w:r>
    </w:p>
    <w:p w14:paraId="47332DBA" w14:textId="77777777" w:rsidR="00CB77DF" w:rsidRPr="00B12AF1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8 Grad minus in der 30x10 Meter großen Halle</w:t>
      </w:r>
    </w:p>
    <w:p w14:paraId="539F6CC6" w14:textId="53CA719F" w:rsidR="00CB77DF" w:rsidRPr="00B12AF1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8</w:t>
      </w:r>
      <w:r w:rsidR="00B35419" w:rsidRPr="00B12AF1">
        <w:rPr>
          <w:rFonts w:ascii="Arial" w:hAnsi="Arial" w:cs="Arial"/>
          <w:sz w:val="22"/>
          <w:szCs w:val="22"/>
        </w:rPr>
        <w:t xml:space="preserve"> </w:t>
      </w:r>
      <w:r w:rsidRPr="00B12AF1">
        <w:rPr>
          <w:rFonts w:ascii="Arial" w:hAnsi="Arial" w:cs="Arial"/>
          <w:sz w:val="22"/>
          <w:szCs w:val="22"/>
        </w:rPr>
        <w:t xml:space="preserve">Szenen </w:t>
      </w:r>
      <w:r w:rsidR="007645D9" w:rsidRPr="00B12AF1">
        <w:rPr>
          <w:rFonts w:ascii="Arial" w:hAnsi="Arial" w:cs="Arial"/>
          <w:sz w:val="22"/>
          <w:szCs w:val="22"/>
        </w:rPr>
        <w:t>mit über 30 großen und 1770 kleinen Einzelskulpturen</w:t>
      </w:r>
      <w:r w:rsidRPr="00B12AF1">
        <w:rPr>
          <w:rFonts w:ascii="Arial" w:hAnsi="Arial" w:cs="Arial"/>
          <w:sz w:val="22"/>
          <w:szCs w:val="22"/>
        </w:rPr>
        <w:t xml:space="preserve">, </w:t>
      </w:r>
      <w:r w:rsidR="00B35419" w:rsidRPr="00B12AF1">
        <w:rPr>
          <w:rFonts w:ascii="Arial" w:hAnsi="Arial" w:cs="Arial"/>
          <w:sz w:val="22"/>
          <w:szCs w:val="22"/>
        </w:rPr>
        <w:t>bis zu 5</w:t>
      </w:r>
      <w:r w:rsidRPr="00B12AF1">
        <w:rPr>
          <w:rFonts w:ascii="Arial" w:hAnsi="Arial" w:cs="Arial"/>
          <w:sz w:val="22"/>
          <w:szCs w:val="22"/>
        </w:rPr>
        <w:t xml:space="preserve"> m hohe Statuen</w:t>
      </w:r>
    </w:p>
    <w:p w14:paraId="342C53FD" w14:textId="25764B97" w:rsidR="007645D9" w:rsidRPr="00B12AF1" w:rsidRDefault="00B35419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200</w:t>
      </w:r>
      <w:r w:rsidR="007645D9" w:rsidRPr="00B12AF1">
        <w:rPr>
          <w:rFonts w:ascii="Arial" w:hAnsi="Arial" w:cs="Arial"/>
          <w:sz w:val="22"/>
          <w:szCs w:val="22"/>
        </w:rPr>
        <w:t xml:space="preserve"> Tonnen kristallklares Eis aus Belgien und </w:t>
      </w:r>
      <w:r w:rsidRPr="00B12AF1">
        <w:rPr>
          <w:rFonts w:ascii="Arial" w:hAnsi="Arial" w:cs="Arial"/>
          <w:sz w:val="22"/>
          <w:szCs w:val="22"/>
        </w:rPr>
        <w:t>200</w:t>
      </w:r>
      <w:r w:rsidR="007645D9" w:rsidRPr="00B12AF1">
        <w:rPr>
          <w:rFonts w:ascii="Arial" w:hAnsi="Arial" w:cs="Arial"/>
          <w:sz w:val="22"/>
          <w:szCs w:val="22"/>
        </w:rPr>
        <w:t xml:space="preserve"> Tonnen Schnee</w:t>
      </w:r>
    </w:p>
    <w:p w14:paraId="5ECA8C2B" w14:textId="77777777" w:rsidR="007645D9" w:rsidRPr="00B12AF1" w:rsidRDefault="007645D9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50-köpfiges Team, das die Schnee- und Eisblöcke bearbeitet hat</w:t>
      </w:r>
    </w:p>
    <w:p w14:paraId="6C32C5C0" w14:textId="77777777" w:rsidR="00E53E18" w:rsidRPr="00B12AF1" w:rsidRDefault="00E53E18" w:rsidP="00B12AF1">
      <w:pPr>
        <w:spacing w:line="288" w:lineRule="auto"/>
        <w:ind w:left="2856"/>
        <w:jc w:val="both"/>
        <w:rPr>
          <w:rFonts w:ascii="Arial" w:hAnsi="Arial" w:cs="Arial"/>
          <w:sz w:val="22"/>
          <w:szCs w:val="22"/>
        </w:rPr>
      </w:pPr>
    </w:p>
    <w:p w14:paraId="1B704057" w14:textId="473CE6FB" w:rsidR="007645D9" w:rsidRPr="00B12AF1" w:rsidRDefault="00731649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B12AF1">
        <w:rPr>
          <w:rFonts w:ascii="Arial" w:hAnsi="Arial" w:cs="Arial"/>
          <w:sz w:val="22"/>
          <w:szCs w:val="22"/>
          <w:u w:val="single"/>
        </w:rPr>
        <w:t>Chinesische</w:t>
      </w:r>
      <w:r w:rsidR="00B35419" w:rsidRPr="00B12AF1">
        <w:rPr>
          <w:rFonts w:ascii="Arial" w:hAnsi="Arial" w:cs="Arial"/>
          <w:sz w:val="22"/>
          <w:szCs w:val="22"/>
          <w:u w:val="single"/>
        </w:rPr>
        <w:t>s</w:t>
      </w:r>
      <w:r w:rsidRPr="00B12AF1">
        <w:rPr>
          <w:rFonts w:ascii="Arial" w:hAnsi="Arial" w:cs="Arial"/>
          <w:sz w:val="22"/>
          <w:szCs w:val="22"/>
          <w:u w:val="single"/>
        </w:rPr>
        <w:t xml:space="preserve"> Lichterfest „</w:t>
      </w:r>
      <w:r w:rsidR="003E5426" w:rsidRPr="00B12AF1">
        <w:rPr>
          <w:rFonts w:ascii="Arial" w:hAnsi="Arial" w:cs="Arial"/>
          <w:sz w:val="22"/>
          <w:szCs w:val="22"/>
          <w:u w:val="single"/>
        </w:rPr>
        <w:t>China zu Gast im Europa-Park“</w:t>
      </w:r>
    </w:p>
    <w:p w14:paraId="2F07F15D" w14:textId="1AB56361" w:rsidR="003E5426" w:rsidRPr="00B12AF1" w:rsidRDefault="007C7F92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120 </w:t>
      </w:r>
      <w:r w:rsidR="00967472" w:rsidRPr="00B12AF1">
        <w:rPr>
          <w:rFonts w:ascii="Arial" w:hAnsi="Arial" w:cs="Arial"/>
          <w:sz w:val="22"/>
          <w:szCs w:val="22"/>
        </w:rPr>
        <w:t>b</w:t>
      </w:r>
      <w:r w:rsidR="003E5426" w:rsidRPr="00B12AF1">
        <w:rPr>
          <w:rFonts w:ascii="Arial" w:hAnsi="Arial" w:cs="Arial"/>
          <w:sz w:val="22"/>
          <w:szCs w:val="22"/>
        </w:rPr>
        <w:t>is zu 3,50 Meter hohe Figuren im Historischen Schlosspark Balthasar</w:t>
      </w:r>
    </w:p>
    <w:p w14:paraId="0C10BEE4" w14:textId="09EE2573" w:rsidR="003E5426" w:rsidRPr="00B12AF1" w:rsidRDefault="003E5426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Tier- und Pflanzenmotive erstrahlen in bunten Farben</w:t>
      </w:r>
    </w:p>
    <w:p w14:paraId="531AB58C" w14:textId="6BB97E90" w:rsidR="008D1073" w:rsidRPr="00B12AF1" w:rsidRDefault="008D1073" w:rsidP="00B12AF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5370D37E" w14:textId="04464FD3" w:rsidR="008D1073" w:rsidRPr="00B12AF1" w:rsidRDefault="008D1073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  <w:lang w:val="en-US"/>
        </w:rPr>
      </w:pP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Neue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VR-Animation auf „</w:t>
      </w: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Alpenexpress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Coastiality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” </w:t>
      </w: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mit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Paddington </w:t>
      </w:r>
    </w:p>
    <w:p w14:paraId="2F2625BF" w14:textId="1B4B25CA" w:rsidR="008D1073" w:rsidRPr="00B12AF1" w:rsidRDefault="008D1073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Im Laufe der Wintersaison können Besucher aktiv während der Fahrt die VR-Animation mittels Kopfbewegungen beeinflussen </w:t>
      </w:r>
    </w:p>
    <w:p w14:paraId="1FDD8A94" w14:textId="77777777" w:rsidR="008D1073" w:rsidRDefault="008D1073" w:rsidP="00B12AF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7060FA38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B12AF1">
        <w:rPr>
          <w:rFonts w:ascii="Arial" w:hAnsi="Arial" w:cs="Arial"/>
          <w:b/>
          <w:sz w:val="22"/>
          <w:szCs w:val="22"/>
        </w:rPr>
        <w:t>Dekoration:</w:t>
      </w:r>
    </w:p>
    <w:p w14:paraId="536C3439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2.500 Tannenbäume</w:t>
      </w:r>
    </w:p>
    <w:p w14:paraId="791C4E8A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10.000 Christbaumkugeln</w:t>
      </w:r>
    </w:p>
    <w:p w14:paraId="4DFDEA2F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1.500 Deko-Geschenke </w:t>
      </w:r>
    </w:p>
    <w:p w14:paraId="210DF60D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1.500 Schleifen</w:t>
      </w:r>
    </w:p>
    <w:p w14:paraId="2FA5168F" w14:textId="77777777" w:rsidR="007645D9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25 Feuerstellen</w:t>
      </w:r>
    </w:p>
    <w:p w14:paraId="3BB23F67" w14:textId="77777777" w:rsidR="007C7F92" w:rsidRDefault="007C7F92" w:rsidP="007C7F92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03730FA" w14:textId="77777777" w:rsidR="007C7F92" w:rsidRPr="00B12AF1" w:rsidRDefault="007C7F92" w:rsidP="007C7F92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6B5F2A83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lastRenderedPageBreak/>
        <w:t>2,5 Mio. Lichter, darunter:</w:t>
      </w:r>
    </w:p>
    <w:p w14:paraId="3CEED721" w14:textId="77777777" w:rsidR="007645D9" w:rsidRPr="00B12AF1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6.000 Lichterketten (insgesamt 5 km)</w:t>
      </w:r>
    </w:p>
    <w:p w14:paraId="31BFEA46" w14:textId="77777777" w:rsidR="007645D9" w:rsidRPr="00B12AF1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500 m Lichtvorhänge</w:t>
      </w:r>
    </w:p>
    <w:p w14:paraId="2A8B5EBD" w14:textId="77777777" w:rsidR="007645D9" w:rsidRPr="00B12AF1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1.000 Kerzenketten</w:t>
      </w:r>
    </w:p>
    <w:p w14:paraId="3FBE544C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2.500 Christrosen</w:t>
      </w:r>
    </w:p>
    <w:p w14:paraId="03B4C712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1.000 Weihnachtssterne</w:t>
      </w:r>
    </w:p>
    <w:p w14:paraId="4945C0C0" w14:textId="2341E0B0" w:rsidR="007645D9" w:rsidRPr="00B12AF1" w:rsidRDefault="00B3541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landestypisch geschmückte</w:t>
      </w:r>
      <w:r w:rsidR="007645D9" w:rsidRPr="00B12AF1">
        <w:rPr>
          <w:rFonts w:ascii="Arial" w:hAnsi="Arial" w:cs="Arial"/>
          <w:sz w:val="22"/>
          <w:szCs w:val="22"/>
        </w:rPr>
        <w:t xml:space="preserve"> Tannenb</w:t>
      </w:r>
      <w:r w:rsidRPr="00B12AF1">
        <w:rPr>
          <w:rFonts w:ascii="Arial" w:hAnsi="Arial" w:cs="Arial"/>
          <w:sz w:val="22"/>
          <w:szCs w:val="22"/>
        </w:rPr>
        <w:t>ä</w:t>
      </w:r>
      <w:r w:rsidR="007645D9" w:rsidRPr="00B12AF1">
        <w:rPr>
          <w:rFonts w:ascii="Arial" w:hAnsi="Arial" w:cs="Arial"/>
          <w:sz w:val="22"/>
          <w:szCs w:val="22"/>
        </w:rPr>
        <w:t>um</w:t>
      </w:r>
      <w:r w:rsidRPr="00B12AF1">
        <w:rPr>
          <w:rFonts w:ascii="Arial" w:hAnsi="Arial" w:cs="Arial"/>
          <w:sz w:val="22"/>
          <w:szCs w:val="22"/>
        </w:rPr>
        <w:t>e</w:t>
      </w:r>
      <w:r w:rsidR="007645D9" w:rsidRPr="00B12AF1">
        <w:rPr>
          <w:rFonts w:ascii="Arial" w:hAnsi="Arial" w:cs="Arial"/>
          <w:sz w:val="22"/>
          <w:szCs w:val="22"/>
        </w:rPr>
        <w:t xml:space="preserve"> in jedem Themenbereich</w:t>
      </w:r>
    </w:p>
    <w:p w14:paraId="14005CF8" w14:textId="162ECC22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10 m hoher Weihnachtsbaum in der Deutschen Allee</w:t>
      </w:r>
    </w:p>
    <w:p w14:paraId="06761390" w14:textId="2A884FE6" w:rsidR="00B35419" w:rsidRPr="00B12AF1" w:rsidRDefault="00B3541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18 m  hoher Weihnachtsbaum auf dem Luxemburger Platz</w:t>
      </w:r>
    </w:p>
    <w:p w14:paraId="6CFB5A0D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ein über 50 m hoher weihnachtlich geschmückter Mammutbaum</w:t>
      </w:r>
    </w:p>
    <w:p w14:paraId="41A542C2" w14:textId="77777777" w:rsidR="008D1073" w:rsidRPr="00B12AF1" w:rsidRDefault="008D1073" w:rsidP="00B12AF1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7BFEDAB3" w14:textId="77777777" w:rsidR="008D1073" w:rsidRPr="00B12AF1" w:rsidRDefault="008D1073" w:rsidP="00B12AF1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97AA811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Shows und Attraktionen:</w:t>
      </w:r>
    </w:p>
    <w:p w14:paraId="22FD8C07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55 m hohes Riesenrad „Bellevue“ im Portugiesischen Themenbereich mit 42 Gondeln und einem herrlichen Ausblick über die winterlich geschmückte Parklandschaft</w:t>
      </w:r>
    </w:p>
    <w:p w14:paraId="73F1BD82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Lichterspektakel „Luna </w:t>
      </w:r>
      <w:proofErr w:type="spellStart"/>
      <w:r w:rsidRPr="00B12AF1">
        <w:rPr>
          <w:rFonts w:ascii="Arial" w:hAnsi="Arial" w:cs="Arial"/>
          <w:sz w:val="22"/>
          <w:szCs w:val="22"/>
        </w:rPr>
        <w:t>Magica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– Sternensee“ auf dem Europa-Park See </w:t>
      </w:r>
    </w:p>
    <w:p w14:paraId="1C0023AF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Zauberhafte Zirkus-Revue unter der Regie von Joseph </w:t>
      </w:r>
      <w:proofErr w:type="spellStart"/>
      <w:r w:rsidRPr="00B12AF1">
        <w:rPr>
          <w:rFonts w:ascii="Arial" w:hAnsi="Arial" w:cs="Arial"/>
          <w:sz w:val="22"/>
          <w:szCs w:val="22"/>
        </w:rPr>
        <w:t>Bouglione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auf dem Festival-Gelände im </w:t>
      </w:r>
      <w:proofErr w:type="spellStart"/>
      <w:r w:rsidRPr="00B12AF1">
        <w:rPr>
          <w:rFonts w:ascii="Arial" w:hAnsi="Arial" w:cs="Arial"/>
          <w:sz w:val="22"/>
          <w:szCs w:val="22"/>
        </w:rPr>
        <w:t>original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Zirkuszelt</w:t>
      </w:r>
    </w:p>
    <w:p w14:paraId="4C65A300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Eisshow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„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Surpr‘Ice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– with the son of Santa Claus“</w:t>
      </w:r>
    </w:p>
    <w:p w14:paraId="722B1A34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B12AF1">
        <w:rPr>
          <w:rFonts w:ascii="Arial" w:hAnsi="Arial" w:cs="Arial"/>
          <w:sz w:val="22"/>
          <w:szCs w:val="22"/>
        </w:rPr>
        <w:t>Globe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Theatermusical „Ein musikalischer Weihnachtsmarkt“</w:t>
      </w:r>
    </w:p>
    <w:p w14:paraId="7A99299C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Kindermusical „Ich will ... das Weihnachtschaos“ </w:t>
      </w:r>
    </w:p>
    <w:p w14:paraId="60DE3517" w14:textId="5FFAE924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Marionettenshow</w:t>
      </w:r>
      <w:r w:rsidR="00950A51" w:rsidRPr="00B12AF1">
        <w:rPr>
          <w:rFonts w:ascii="Arial" w:hAnsi="Arial" w:cs="Arial"/>
          <w:sz w:val="22"/>
          <w:szCs w:val="22"/>
        </w:rPr>
        <w:t xml:space="preserve"> „Vor einer Million Jahren</w:t>
      </w:r>
      <w:r w:rsidRPr="00B12AF1">
        <w:rPr>
          <w:rFonts w:ascii="Arial" w:hAnsi="Arial" w:cs="Arial"/>
          <w:sz w:val="22"/>
          <w:szCs w:val="22"/>
        </w:rPr>
        <w:t xml:space="preserve">” in der großen </w:t>
      </w:r>
      <w:proofErr w:type="spellStart"/>
      <w:r w:rsidRPr="00B12AF1">
        <w:rPr>
          <w:rFonts w:ascii="Arial" w:hAnsi="Arial" w:cs="Arial"/>
          <w:sz w:val="22"/>
          <w:szCs w:val="22"/>
        </w:rPr>
        <w:t>Indoor</w:t>
      </w:r>
      <w:proofErr w:type="spellEnd"/>
      <w:r w:rsidRPr="00B12AF1">
        <w:rPr>
          <w:rFonts w:ascii="Arial" w:hAnsi="Arial" w:cs="Arial"/>
          <w:sz w:val="22"/>
          <w:szCs w:val="22"/>
        </w:rPr>
        <w:t>-Spielewelt „Limerick Castle“</w:t>
      </w:r>
    </w:p>
    <w:p w14:paraId="28BC5579" w14:textId="65F8162D" w:rsidR="00950A51" w:rsidRPr="00B12AF1" w:rsidRDefault="00950A51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Traumzeit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>-Dome:</w:t>
      </w:r>
      <w:r w:rsidR="00897D75" w:rsidRPr="00B12AF1">
        <w:rPr>
          <w:rFonts w:ascii="Arial" w:hAnsi="Arial" w:cs="Arial"/>
          <w:sz w:val="22"/>
          <w:szCs w:val="22"/>
          <w:lang w:val="en-US"/>
        </w:rPr>
        <w:t xml:space="preserve"> „</w:t>
      </w:r>
      <w:r w:rsidRPr="00B12AF1">
        <w:rPr>
          <w:rFonts w:ascii="Arial" w:hAnsi="Arial" w:cs="Arial"/>
          <w:sz w:val="22"/>
          <w:szCs w:val="22"/>
          <w:lang w:val="en-US"/>
        </w:rPr>
        <w:t>The Secrets of Gravity</w:t>
      </w:r>
      <w:r w:rsidR="00897D75" w:rsidRPr="00B12AF1">
        <w:rPr>
          <w:rFonts w:ascii="Arial" w:hAnsi="Arial" w:cs="Arial"/>
          <w:sz w:val="22"/>
          <w:szCs w:val="22"/>
          <w:lang w:val="en-US"/>
        </w:rPr>
        <w:t>”</w:t>
      </w:r>
    </w:p>
    <w:p w14:paraId="0276021D" w14:textId="0D9EEFA0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Lichter-Parade „Winter </w:t>
      </w:r>
      <w:proofErr w:type="spellStart"/>
      <w:r w:rsidRPr="00B12AF1">
        <w:rPr>
          <w:rFonts w:ascii="Arial" w:hAnsi="Arial" w:cs="Arial"/>
          <w:sz w:val="22"/>
          <w:szCs w:val="22"/>
        </w:rPr>
        <w:t>Starlight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Parade“ mit den Europa-Park Künstlern; Showstopp auf dem Luxemburger Platz </w:t>
      </w:r>
    </w:p>
    <w:p w14:paraId="043BD573" w14:textId="1AD99810" w:rsidR="007645D9" w:rsidRPr="00B12AF1" w:rsidRDefault="003E5426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A</w:t>
      </w:r>
      <w:r w:rsidR="007645D9" w:rsidRPr="00B12AF1">
        <w:rPr>
          <w:rFonts w:ascii="Arial" w:hAnsi="Arial" w:cs="Arial"/>
          <w:sz w:val="22"/>
          <w:szCs w:val="22"/>
        </w:rPr>
        <w:t xml:space="preserve">usstellung </w:t>
      </w:r>
      <w:r w:rsidRPr="00B12AF1">
        <w:rPr>
          <w:rFonts w:ascii="Arial" w:hAnsi="Arial" w:cs="Arial"/>
          <w:sz w:val="22"/>
          <w:szCs w:val="22"/>
        </w:rPr>
        <w:t xml:space="preserve">von Modellen aus der internationalen Sammlung von Monsieur Paul </w:t>
      </w:r>
      <w:proofErr w:type="spellStart"/>
      <w:r w:rsidRPr="00B12AF1">
        <w:rPr>
          <w:rFonts w:ascii="Arial" w:hAnsi="Arial" w:cs="Arial"/>
          <w:sz w:val="22"/>
          <w:szCs w:val="22"/>
        </w:rPr>
        <w:t>Chaland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r w:rsidR="007645D9" w:rsidRPr="00B12AF1">
        <w:rPr>
          <w:rFonts w:ascii="Arial" w:hAnsi="Arial" w:cs="Arial"/>
          <w:sz w:val="22"/>
          <w:szCs w:val="22"/>
        </w:rPr>
        <w:t>rund um die Stabkirche im Skandinavischen Themenbereich</w:t>
      </w:r>
    </w:p>
    <w:p w14:paraId="06785820" w14:textId="160EEECC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Puppen</w:t>
      </w:r>
      <w:r w:rsidR="00722F39" w:rsidRPr="00B12AF1">
        <w:rPr>
          <w:rFonts w:ascii="Arial" w:hAnsi="Arial" w:cs="Arial"/>
          <w:sz w:val="22"/>
          <w:szCs w:val="22"/>
        </w:rPr>
        <w:t>spiel</w:t>
      </w:r>
      <w:r w:rsidRPr="00B12AF1">
        <w:rPr>
          <w:rFonts w:ascii="Arial" w:hAnsi="Arial" w:cs="Arial"/>
          <w:sz w:val="22"/>
          <w:szCs w:val="22"/>
        </w:rPr>
        <w:t xml:space="preserve"> mit dem Titel </w:t>
      </w:r>
      <w:r w:rsidR="00722F39" w:rsidRPr="00B12AF1">
        <w:rPr>
          <w:rFonts w:ascii="Arial" w:hAnsi="Arial" w:cs="Arial"/>
          <w:sz w:val="22"/>
          <w:szCs w:val="22"/>
        </w:rPr>
        <w:t xml:space="preserve">„ Das wertvolle Geschenk“ im Scherlook Holmes Zimmer im Englischen Themenbereich </w:t>
      </w:r>
      <w:r w:rsidRPr="00B12AF1">
        <w:rPr>
          <w:rFonts w:ascii="Arial" w:hAnsi="Arial" w:cs="Arial"/>
          <w:sz w:val="22"/>
          <w:szCs w:val="22"/>
        </w:rPr>
        <w:t>(</w:t>
      </w:r>
      <w:r w:rsidR="00722F39" w:rsidRPr="00B12AF1">
        <w:rPr>
          <w:rFonts w:ascii="Arial" w:hAnsi="Arial" w:cs="Arial"/>
          <w:sz w:val="22"/>
          <w:szCs w:val="22"/>
        </w:rPr>
        <w:t>09</w:t>
      </w:r>
      <w:r w:rsidRPr="00B12AF1">
        <w:rPr>
          <w:rFonts w:ascii="Arial" w:hAnsi="Arial" w:cs="Arial"/>
          <w:sz w:val="22"/>
          <w:szCs w:val="22"/>
        </w:rPr>
        <w:t xml:space="preserve">.12. – </w:t>
      </w:r>
      <w:r w:rsidR="00722F39" w:rsidRPr="00B12AF1">
        <w:rPr>
          <w:rFonts w:ascii="Arial" w:hAnsi="Arial" w:cs="Arial"/>
          <w:sz w:val="22"/>
          <w:szCs w:val="22"/>
        </w:rPr>
        <w:t>17.12</w:t>
      </w:r>
      <w:r w:rsidRPr="00B12AF1">
        <w:rPr>
          <w:rFonts w:ascii="Arial" w:hAnsi="Arial" w:cs="Arial"/>
          <w:sz w:val="22"/>
          <w:szCs w:val="22"/>
        </w:rPr>
        <w:t>)</w:t>
      </w:r>
    </w:p>
    <w:p w14:paraId="51D988B4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4D-Filme „Happy Family“ und „Das Zeitkarussell“ im Magic Cinema 4D</w:t>
      </w:r>
    </w:p>
    <w:p w14:paraId="38A60FF2" w14:textId="79779AE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Bamboe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Baai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Show „</w:t>
      </w:r>
      <w:r w:rsidR="00950A51" w:rsidRPr="00B12AF1">
        <w:rPr>
          <w:rFonts w:ascii="Arial" w:hAnsi="Arial" w:cs="Arial"/>
          <w:sz w:val="22"/>
          <w:szCs w:val="22"/>
          <w:lang w:val="en-US"/>
        </w:rPr>
        <w:t xml:space="preserve"> The Grand </w:t>
      </w:r>
      <w:proofErr w:type="spellStart"/>
      <w:r w:rsidR="00950A51" w:rsidRPr="00B12AF1">
        <w:rPr>
          <w:rFonts w:ascii="Arial" w:hAnsi="Arial" w:cs="Arial"/>
          <w:sz w:val="22"/>
          <w:szCs w:val="22"/>
          <w:lang w:val="en-US"/>
        </w:rPr>
        <w:t>Hongkong</w:t>
      </w:r>
      <w:proofErr w:type="spellEnd"/>
      <w:r w:rsidR="00950A51" w:rsidRPr="00B12AF1">
        <w:rPr>
          <w:rFonts w:ascii="Arial" w:hAnsi="Arial" w:cs="Arial"/>
          <w:sz w:val="22"/>
          <w:szCs w:val="22"/>
          <w:lang w:val="en-US"/>
        </w:rPr>
        <w:t xml:space="preserve"> Hotel</w:t>
      </w:r>
      <w:r w:rsidRPr="00B12AF1">
        <w:rPr>
          <w:rFonts w:ascii="Arial" w:hAnsi="Arial" w:cs="Arial"/>
          <w:sz w:val="22"/>
          <w:szCs w:val="22"/>
          <w:lang w:val="en-US"/>
        </w:rPr>
        <w:t>“</w:t>
      </w:r>
    </w:p>
    <w:p w14:paraId="55BE77CD" w14:textId="4F1D824C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12AF1">
        <w:rPr>
          <w:rFonts w:ascii="Arial" w:hAnsi="Arial" w:cs="Arial"/>
          <w:sz w:val="22"/>
          <w:szCs w:val="22"/>
          <w:lang w:val="en-US"/>
        </w:rPr>
        <w:t xml:space="preserve">Dinner-Show „Cirque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d’Europe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“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im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Teatro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dell’Arte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(17.11.201</w:t>
      </w:r>
      <w:r w:rsidR="00E53E18" w:rsidRPr="00B12AF1">
        <w:rPr>
          <w:rFonts w:ascii="Arial" w:hAnsi="Arial" w:cs="Arial"/>
          <w:sz w:val="22"/>
          <w:szCs w:val="22"/>
          <w:lang w:val="en-US"/>
        </w:rPr>
        <w:t>7</w:t>
      </w:r>
      <w:r w:rsidRPr="00B12AF1">
        <w:rPr>
          <w:rFonts w:ascii="Arial" w:hAnsi="Arial" w:cs="Arial"/>
          <w:sz w:val="22"/>
          <w:szCs w:val="22"/>
          <w:lang w:val="en-US"/>
        </w:rPr>
        <w:t xml:space="preserve"> – </w:t>
      </w:r>
      <w:r w:rsidR="00E53E18" w:rsidRPr="00B12AF1">
        <w:rPr>
          <w:rFonts w:ascii="Arial" w:hAnsi="Arial" w:cs="Arial"/>
          <w:sz w:val="22"/>
          <w:szCs w:val="22"/>
          <w:lang w:val="en-US"/>
        </w:rPr>
        <w:t>04</w:t>
      </w:r>
      <w:r w:rsidRPr="00B12AF1">
        <w:rPr>
          <w:rFonts w:ascii="Arial" w:hAnsi="Arial" w:cs="Arial"/>
          <w:sz w:val="22"/>
          <w:szCs w:val="22"/>
          <w:lang w:val="en-US"/>
        </w:rPr>
        <w:t>.02.201</w:t>
      </w:r>
      <w:r w:rsidR="00E53E18" w:rsidRPr="00B12AF1">
        <w:rPr>
          <w:rFonts w:ascii="Arial" w:hAnsi="Arial" w:cs="Arial"/>
          <w:sz w:val="22"/>
          <w:szCs w:val="22"/>
          <w:lang w:val="en-US"/>
        </w:rPr>
        <w:t>8</w:t>
      </w:r>
      <w:r w:rsidRPr="00B12AF1">
        <w:rPr>
          <w:rFonts w:ascii="Arial" w:hAnsi="Arial" w:cs="Arial"/>
          <w:sz w:val="22"/>
          <w:szCs w:val="22"/>
          <w:lang w:val="en-US"/>
        </w:rPr>
        <w:t>)</w:t>
      </w:r>
    </w:p>
    <w:p w14:paraId="0706D8DB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Abendveranstaltungen wie „</w:t>
      </w:r>
      <w:proofErr w:type="spellStart"/>
      <w:r w:rsidRPr="00B12AF1">
        <w:rPr>
          <w:rFonts w:ascii="Arial" w:hAnsi="Arial" w:cs="Arial"/>
          <w:sz w:val="22"/>
          <w:szCs w:val="22"/>
        </w:rPr>
        <w:t>Indonesia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</w:rPr>
        <w:t>Malam</w:t>
      </w:r>
      <w:proofErr w:type="spellEnd"/>
      <w:r w:rsidRPr="00B12AF1">
        <w:rPr>
          <w:rFonts w:ascii="Arial" w:hAnsi="Arial" w:cs="Arial"/>
          <w:sz w:val="22"/>
          <w:szCs w:val="22"/>
        </w:rPr>
        <w:t>“, „</w:t>
      </w:r>
      <w:proofErr w:type="spellStart"/>
      <w:r w:rsidRPr="00B12AF1">
        <w:rPr>
          <w:rFonts w:ascii="Arial" w:hAnsi="Arial" w:cs="Arial"/>
          <w:sz w:val="22"/>
          <w:szCs w:val="22"/>
        </w:rPr>
        <w:t>Soirée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12AF1">
        <w:rPr>
          <w:rFonts w:ascii="Arial" w:hAnsi="Arial" w:cs="Arial"/>
          <w:sz w:val="22"/>
          <w:szCs w:val="22"/>
        </w:rPr>
        <w:t>Cigale</w:t>
      </w:r>
      <w:proofErr w:type="spellEnd"/>
      <w:r w:rsidRPr="00B12AF1">
        <w:rPr>
          <w:rFonts w:ascii="Arial" w:hAnsi="Arial" w:cs="Arial"/>
          <w:sz w:val="22"/>
          <w:szCs w:val="22"/>
        </w:rPr>
        <w:t>“ oder die Mittagsrevue „</w:t>
      </w:r>
      <w:proofErr w:type="spellStart"/>
      <w:r w:rsidRPr="00B12AF1">
        <w:rPr>
          <w:rFonts w:ascii="Arial" w:hAnsi="Arial" w:cs="Arial"/>
          <w:sz w:val="22"/>
          <w:szCs w:val="22"/>
        </w:rPr>
        <w:t>Grandioso</w:t>
      </w:r>
      <w:proofErr w:type="spellEnd"/>
      <w:r w:rsidRPr="00B12AF1">
        <w:rPr>
          <w:rFonts w:ascii="Arial" w:hAnsi="Arial" w:cs="Arial"/>
          <w:sz w:val="22"/>
          <w:szCs w:val="22"/>
        </w:rPr>
        <w:t>“</w:t>
      </w:r>
    </w:p>
    <w:p w14:paraId="2CB9F3D2" w14:textId="77777777" w:rsidR="007645D9" w:rsidRPr="00B12AF1" w:rsidRDefault="007645D9" w:rsidP="00B12AF1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74CB83D8" w14:textId="77777777" w:rsidR="007645D9" w:rsidRPr="00B12AF1" w:rsidRDefault="007645D9" w:rsidP="00B12AF1">
      <w:pPr>
        <w:spacing w:line="288" w:lineRule="auto"/>
        <w:jc w:val="both"/>
        <w:rPr>
          <w:rFonts w:ascii="Arial" w:hAnsi="Arial" w:cs="Arial"/>
          <w:sz w:val="20"/>
          <w:szCs w:val="20"/>
        </w:rPr>
      </w:pPr>
    </w:p>
    <w:p w14:paraId="3E8DFD64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Weitere Winterspecials:</w:t>
      </w:r>
    </w:p>
    <w:p w14:paraId="683EABD5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Traumhaft illuminierter Märchenwald</w:t>
      </w:r>
    </w:p>
    <w:p w14:paraId="2DAE7AED" w14:textId="01483C1B" w:rsidR="003E5426" w:rsidRPr="00B12AF1" w:rsidRDefault="003E5426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spektakuläre Wintermotive aus hunderten Luftballons mit Motiven wie ein Rentierschlitten oder ein Tannenbaum </w:t>
      </w:r>
      <w:r w:rsidR="00DF4350" w:rsidRPr="00B12AF1">
        <w:rPr>
          <w:rFonts w:ascii="Arial" w:hAnsi="Arial" w:cs="Arial"/>
          <w:sz w:val="22"/>
          <w:szCs w:val="22"/>
        </w:rPr>
        <w:t xml:space="preserve">und interaktive Spiele </w:t>
      </w:r>
      <w:r w:rsidRPr="00B12AF1">
        <w:rPr>
          <w:rFonts w:ascii="Arial" w:hAnsi="Arial" w:cs="Arial"/>
          <w:sz w:val="22"/>
          <w:szCs w:val="22"/>
        </w:rPr>
        <w:t>in der GAZPROM</w:t>
      </w:r>
      <w:r w:rsidR="00FA0200" w:rsidRPr="00B12AF1">
        <w:rPr>
          <w:rFonts w:ascii="Arial" w:hAnsi="Arial" w:cs="Arial"/>
          <w:sz w:val="22"/>
          <w:szCs w:val="22"/>
        </w:rPr>
        <w:t xml:space="preserve"> Erlebniswelt – „Abenteuer Energie“</w:t>
      </w:r>
    </w:p>
    <w:p w14:paraId="475307A9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lastRenderedPageBreak/>
        <w:t>3D-Projektionen auf der Fassade des Fjord-Restaurants im Skandinavischen Themenbereich und dem Tempel der Wasserachterbahn Poseidon im Griechischen Themenbereich</w:t>
      </w:r>
    </w:p>
    <w:p w14:paraId="5759ACD8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Altertümlicher Christkindlmarkt beim Historischen Schlosspark Balthasar</w:t>
      </w:r>
    </w:p>
    <w:p w14:paraId="2648BB21" w14:textId="6F27C88F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Große </w:t>
      </w:r>
      <w:proofErr w:type="spellStart"/>
      <w:r w:rsidRPr="00B12AF1">
        <w:rPr>
          <w:rFonts w:ascii="Arial" w:hAnsi="Arial" w:cs="Arial"/>
          <w:sz w:val="22"/>
          <w:szCs w:val="22"/>
        </w:rPr>
        <w:t>Indoor</w:t>
      </w:r>
      <w:proofErr w:type="spellEnd"/>
      <w:r w:rsidRPr="00B12AF1">
        <w:rPr>
          <w:rFonts w:ascii="Arial" w:hAnsi="Arial" w:cs="Arial"/>
          <w:sz w:val="22"/>
          <w:szCs w:val="22"/>
        </w:rPr>
        <w:t>-Spiele</w:t>
      </w:r>
      <w:r w:rsidR="00C47F5E" w:rsidRPr="00B12AF1">
        <w:rPr>
          <w:rFonts w:ascii="Arial" w:hAnsi="Arial" w:cs="Arial"/>
          <w:sz w:val="22"/>
          <w:szCs w:val="22"/>
        </w:rPr>
        <w:t>landschaft</w:t>
      </w:r>
      <w:r w:rsidRPr="00B12AF1">
        <w:rPr>
          <w:rFonts w:ascii="Arial" w:hAnsi="Arial" w:cs="Arial"/>
          <w:sz w:val="22"/>
          <w:szCs w:val="22"/>
        </w:rPr>
        <w:t xml:space="preserve"> </w:t>
      </w:r>
      <w:r w:rsidR="00C47F5E" w:rsidRPr="00B12AF1">
        <w:rPr>
          <w:rFonts w:ascii="Arial" w:hAnsi="Arial" w:cs="Arial"/>
          <w:sz w:val="22"/>
          <w:szCs w:val="22"/>
        </w:rPr>
        <w:t>und Weihnachtsbäckerei</w:t>
      </w:r>
      <w:r w:rsidR="00EB7DFF" w:rsidRPr="00B12AF1">
        <w:rPr>
          <w:rFonts w:ascii="Arial" w:hAnsi="Arial" w:cs="Arial"/>
          <w:sz w:val="22"/>
          <w:szCs w:val="22"/>
        </w:rPr>
        <w:t xml:space="preserve"> </w:t>
      </w:r>
      <w:r w:rsidRPr="00B12AF1">
        <w:rPr>
          <w:rFonts w:ascii="Arial" w:hAnsi="Arial" w:cs="Arial"/>
          <w:sz w:val="22"/>
          <w:szCs w:val="22"/>
        </w:rPr>
        <w:t>im Themenbereich „Irland – Welt der Kinder“</w:t>
      </w:r>
    </w:p>
    <w:p w14:paraId="4F3FA09A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Weihnachtsmarkt mit 35 Ständen in der Deutschen Allee </w:t>
      </w:r>
    </w:p>
    <w:p w14:paraId="58F26065" w14:textId="77777777" w:rsidR="005118CC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Große Weihnachtspyramide</w:t>
      </w:r>
      <w:r w:rsidR="005118CC" w:rsidRPr="00B12AF1">
        <w:rPr>
          <w:rFonts w:ascii="Arial" w:hAnsi="Arial" w:cs="Arial"/>
          <w:sz w:val="22"/>
          <w:szCs w:val="22"/>
        </w:rPr>
        <w:t xml:space="preserve"> in „Irland – Welt der Kinder“</w:t>
      </w:r>
    </w:p>
    <w:p w14:paraId="570115F3" w14:textId="25E20A1D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Kinderskischule und Snow-Tube-Spaß </w:t>
      </w:r>
      <w:r w:rsidR="005118CC" w:rsidRPr="00B12AF1">
        <w:rPr>
          <w:rFonts w:ascii="Arial" w:hAnsi="Arial" w:cs="Arial"/>
          <w:sz w:val="22"/>
          <w:szCs w:val="22"/>
        </w:rPr>
        <w:t xml:space="preserve">neben dem </w:t>
      </w:r>
      <w:proofErr w:type="spellStart"/>
      <w:r w:rsidR="005118CC" w:rsidRPr="00B12AF1">
        <w:rPr>
          <w:rFonts w:ascii="Arial" w:hAnsi="Arial" w:cs="Arial"/>
          <w:sz w:val="22"/>
          <w:szCs w:val="22"/>
        </w:rPr>
        <w:t>Colonial</w:t>
      </w:r>
      <w:proofErr w:type="spellEnd"/>
      <w:r w:rsidR="005118CC" w:rsidRPr="00B12AF1">
        <w:rPr>
          <w:rFonts w:ascii="Arial" w:hAnsi="Arial" w:cs="Arial"/>
          <w:sz w:val="22"/>
          <w:szCs w:val="22"/>
        </w:rPr>
        <w:t xml:space="preserve"> House</w:t>
      </w:r>
    </w:p>
    <w:p w14:paraId="5FB3FB98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Riesen-Adventskalender auf der Italienischen Freilichtbühne</w:t>
      </w:r>
    </w:p>
    <w:p w14:paraId="16C7DAC6" w14:textId="2E335D9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375 m² große Eislauffläche, Rennstrecke mit </w:t>
      </w:r>
      <w:r w:rsidR="00DF4350" w:rsidRPr="00B12AF1">
        <w:rPr>
          <w:rFonts w:ascii="Arial" w:hAnsi="Arial" w:cs="Arial"/>
          <w:sz w:val="22"/>
          <w:szCs w:val="22"/>
        </w:rPr>
        <w:t>Kinder-</w:t>
      </w:r>
      <w:r w:rsidRPr="00B12AF1">
        <w:rPr>
          <w:rFonts w:ascii="Arial" w:hAnsi="Arial" w:cs="Arial"/>
          <w:sz w:val="22"/>
          <w:szCs w:val="22"/>
        </w:rPr>
        <w:t>Skibobs und Langlauf für Kids</w:t>
      </w:r>
      <w:r w:rsidR="00DF4350" w:rsidRPr="00B12AF1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DF4350" w:rsidRPr="00B12AF1">
        <w:rPr>
          <w:rFonts w:ascii="Arial" w:hAnsi="Arial" w:cs="Arial"/>
          <w:sz w:val="22"/>
          <w:szCs w:val="22"/>
        </w:rPr>
        <w:t>Skitty</w:t>
      </w:r>
      <w:proofErr w:type="spellEnd"/>
      <w:r w:rsidR="00DF4350" w:rsidRPr="00B12AF1">
        <w:rPr>
          <w:rFonts w:ascii="Arial" w:hAnsi="Arial" w:cs="Arial"/>
          <w:sz w:val="22"/>
          <w:szCs w:val="22"/>
        </w:rPr>
        <w:t xml:space="preserve"> World Nordic“</w:t>
      </w:r>
      <w:r w:rsidRPr="00B12AF1">
        <w:rPr>
          <w:rFonts w:ascii="Arial" w:hAnsi="Arial" w:cs="Arial"/>
          <w:sz w:val="22"/>
          <w:szCs w:val="22"/>
        </w:rPr>
        <w:t xml:space="preserve"> </w:t>
      </w:r>
      <w:r w:rsidR="00FA0200" w:rsidRPr="00B12AF1">
        <w:rPr>
          <w:rFonts w:ascii="Arial" w:hAnsi="Arial" w:cs="Arial"/>
          <w:sz w:val="22"/>
          <w:szCs w:val="22"/>
        </w:rPr>
        <w:t>in Skandinavien</w:t>
      </w:r>
    </w:p>
    <w:p w14:paraId="0C20AEA2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„Postamt Himmelspforten“ im Russischen Themenbereich</w:t>
      </w:r>
    </w:p>
    <w:p w14:paraId="5CD82204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Eisbar „</w:t>
      </w:r>
      <w:proofErr w:type="spellStart"/>
      <w:r w:rsidRPr="00B12AF1">
        <w:rPr>
          <w:rFonts w:ascii="Arial" w:hAnsi="Arial" w:cs="Arial"/>
          <w:sz w:val="22"/>
          <w:szCs w:val="22"/>
        </w:rPr>
        <w:t>Glaciar</w:t>
      </w:r>
      <w:proofErr w:type="spellEnd"/>
      <w:r w:rsidRPr="00B12AF1">
        <w:rPr>
          <w:rFonts w:ascii="Arial" w:hAnsi="Arial" w:cs="Arial"/>
          <w:sz w:val="22"/>
          <w:szCs w:val="22"/>
        </w:rPr>
        <w:t>“ im Spanischen Themenbereich</w:t>
      </w:r>
    </w:p>
    <w:p w14:paraId="6A9DD0E3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Weihnachtszimmer im 4-Sterne Erlebnishotel „</w:t>
      </w:r>
      <w:proofErr w:type="spellStart"/>
      <w:r w:rsidRPr="00B12AF1">
        <w:rPr>
          <w:rFonts w:ascii="Arial" w:hAnsi="Arial" w:cs="Arial"/>
          <w:sz w:val="22"/>
          <w:szCs w:val="22"/>
        </w:rPr>
        <w:t>El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</w:rPr>
        <w:t>Andaluz</w:t>
      </w:r>
      <w:proofErr w:type="spellEnd"/>
      <w:r w:rsidRPr="00B12AF1">
        <w:rPr>
          <w:rFonts w:ascii="Arial" w:hAnsi="Arial" w:cs="Arial"/>
          <w:sz w:val="22"/>
          <w:szCs w:val="22"/>
        </w:rPr>
        <w:t>“</w:t>
      </w:r>
    </w:p>
    <w:p w14:paraId="436381B6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Rustikale, 2-stöckige ERDINGER </w:t>
      </w:r>
      <w:proofErr w:type="spellStart"/>
      <w:r w:rsidRPr="00B12AF1">
        <w:rPr>
          <w:rFonts w:ascii="Arial" w:hAnsi="Arial" w:cs="Arial"/>
          <w:sz w:val="22"/>
          <w:szCs w:val="22"/>
        </w:rPr>
        <w:t>Urweiße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</w:rPr>
        <w:t>Hütt‘n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im Themenbereich Portugal mit deftigen Gerichten aus den Alpenländern </w:t>
      </w:r>
    </w:p>
    <w:p w14:paraId="5B73F683" w14:textId="77777777" w:rsidR="007645D9" w:rsidRPr="00B12AF1" w:rsidRDefault="007645D9" w:rsidP="00B12AF1">
      <w:pPr>
        <w:spacing w:line="288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58658E46" w14:textId="77777777" w:rsidR="007645D9" w:rsidRPr="00B12AF1" w:rsidRDefault="007645D9" w:rsidP="00B12AF1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0B454773" w14:textId="77777777" w:rsidR="00240C70" w:rsidRPr="00B12AF1" w:rsidRDefault="00240C70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Winterliches Speisen- und Getränkeangebot:</w:t>
      </w:r>
    </w:p>
    <w:p w14:paraId="7BD2B587" w14:textId="66D1548A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Neu auf dem Weihnachtsmarkt: Schwenkgrill-Hütte in der Deutschen Straße mit Rostbratwurst und Steaks</w:t>
      </w:r>
    </w:p>
    <w:p w14:paraId="39F5B7DF" w14:textId="69710E08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Original französische </w:t>
      </w:r>
      <w:proofErr w:type="spellStart"/>
      <w:r w:rsidRPr="00B12AF1">
        <w:rPr>
          <w:rFonts w:ascii="Arial" w:hAnsi="Arial" w:cs="Arial"/>
          <w:sz w:val="22"/>
          <w:szCs w:val="22"/>
        </w:rPr>
        <w:t>Merguez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vom Grill und Bauernschmaus </w:t>
      </w:r>
    </w:p>
    <w:p w14:paraId="229BC9F8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Eiszauber-Glühwein, Früchtepunsch, </w:t>
      </w:r>
      <w:proofErr w:type="spellStart"/>
      <w:r w:rsidRPr="00B12AF1">
        <w:rPr>
          <w:rFonts w:ascii="Arial" w:hAnsi="Arial" w:cs="Arial"/>
          <w:sz w:val="22"/>
          <w:szCs w:val="22"/>
        </w:rPr>
        <w:t>Verpoorten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Eierpunsch, Feuerzangenbowle</w:t>
      </w:r>
    </w:p>
    <w:p w14:paraId="4D9FEE68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Hirschgulasch mit Spätzle</w:t>
      </w:r>
    </w:p>
    <w:p w14:paraId="0B89F848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Rinderbraten mit Rotkraut</w:t>
      </w:r>
    </w:p>
    <w:p w14:paraId="4706963B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Kartoffelsuppe mit Lachsstreifen</w:t>
      </w:r>
    </w:p>
    <w:p w14:paraId="62BE387D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Walliser Raclette, Käsefondue und Schweizer Käsesuppe</w:t>
      </w:r>
    </w:p>
    <w:p w14:paraId="3689F232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Kaiserschmarrn mit Zwetschgenröster, Crêpes</w:t>
      </w:r>
    </w:p>
    <w:p w14:paraId="651D3962" w14:textId="3C503B14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Weihnachtsgebäck, winterliche Torten- und Kuchenauswahl und frische Waffeln mit Wintergrütze</w:t>
      </w:r>
    </w:p>
    <w:p w14:paraId="2D2F60E9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Suppen &amp; Eintöpfe: z.B. </w:t>
      </w:r>
      <w:proofErr w:type="spellStart"/>
      <w:r w:rsidRPr="00B12AF1">
        <w:rPr>
          <w:rFonts w:ascii="Arial" w:hAnsi="Arial" w:cs="Arial"/>
          <w:sz w:val="22"/>
          <w:szCs w:val="22"/>
        </w:rPr>
        <w:t>Irish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Stew, Linseneintopf, Gulaschsuppe</w:t>
      </w:r>
    </w:p>
    <w:p w14:paraId="0DA58B3C" w14:textId="77777777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Restaurant </w:t>
      </w:r>
      <w:proofErr w:type="spellStart"/>
      <w:r w:rsidRPr="00B12AF1">
        <w:rPr>
          <w:rFonts w:ascii="Arial" w:hAnsi="Arial" w:cs="Arial"/>
          <w:sz w:val="22"/>
          <w:szCs w:val="22"/>
        </w:rPr>
        <w:t>Spices</w:t>
      </w:r>
      <w:proofErr w:type="spellEnd"/>
      <w:r w:rsidRPr="00B12AF1">
        <w:rPr>
          <w:rFonts w:ascii="Arial" w:hAnsi="Arial" w:cs="Arial"/>
          <w:sz w:val="22"/>
          <w:szCs w:val="22"/>
        </w:rPr>
        <w:t>: Exotische Eintöpfe aus aller Welt</w:t>
      </w:r>
    </w:p>
    <w:p w14:paraId="22DB464E" w14:textId="04FAA548" w:rsidR="00240C70" w:rsidRPr="00B12AF1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Ausgewählte winterliche und weihnachtliche Spezialitäten im Schloss Balthasar</w:t>
      </w:r>
    </w:p>
    <w:p w14:paraId="4B0FFBA8" w14:textId="77777777" w:rsidR="007645D9" w:rsidRPr="00B12AF1" w:rsidRDefault="007645D9" w:rsidP="00B12AF1">
      <w:pPr>
        <w:spacing w:line="288" w:lineRule="auto"/>
        <w:jc w:val="both"/>
        <w:rPr>
          <w:rFonts w:ascii="Arial" w:hAnsi="Arial" w:cs="Arial"/>
          <w:b/>
          <w:bCs/>
        </w:rPr>
      </w:pPr>
    </w:p>
    <w:p w14:paraId="73FC54E1" w14:textId="6B3A1CCA" w:rsidR="00704A9C" w:rsidRPr="00B12AF1" w:rsidRDefault="00704A9C" w:rsidP="00B12AF1">
      <w:pPr>
        <w:spacing w:line="288" w:lineRule="auto"/>
        <w:ind w:left="708" w:firstLine="708"/>
        <w:jc w:val="both"/>
        <w:rPr>
          <w:rFonts w:ascii="Arial" w:hAnsi="Arial" w:cs="Arial"/>
          <w:sz w:val="20"/>
          <w:szCs w:val="20"/>
        </w:rPr>
      </w:pPr>
      <w:r w:rsidRPr="00B12AF1">
        <w:rPr>
          <w:rFonts w:ascii="Arial" w:hAnsi="Arial" w:cs="Arial"/>
          <w:b/>
          <w:sz w:val="22"/>
          <w:szCs w:val="22"/>
        </w:rPr>
        <w:t>Wohlfühlwochen 08. Januar bis 23. März 2018:</w:t>
      </w:r>
    </w:p>
    <w:p w14:paraId="32513A98" w14:textId="01BAF0C5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Küchenparty </w:t>
      </w:r>
      <w:r w:rsidR="00A16709" w:rsidRPr="00B12AF1">
        <w:rPr>
          <w:rFonts w:ascii="Arial" w:hAnsi="Arial" w:cs="Arial"/>
          <w:sz w:val="22"/>
          <w:szCs w:val="22"/>
        </w:rPr>
        <w:t xml:space="preserve">im Hotel </w:t>
      </w:r>
      <w:proofErr w:type="spellStart"/>
      <w:r w:rsidR="00A16709" w:rsidRPr="00B12AF1">
        <w:rPr>
          <w:rFonts w:ascii="Arial" w:hAnsi="Arial" w:cs="Arial"/>
          <w:sz w:val="22"/>
          <w:szCs w:val="22"/>
        </w:rPr>
        <w:t>El</w:t>
      </w:r>
      <w:proofErr w:type="spellEnd"/>
      <w:r w:rsidR="00A16709"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6709" w:rsidRPr="00B12AF1">
        <w:rPr>
          <w:rFonts w:ascii="Arial" w:hAnsi="Arial" w:cs="Arial"/>
          <w:sz w:val="22"/>
          <w:szCs w:val="22"/>
        </w:rPr>
        <w:t>Andaluz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am 12.+13.01.2018; im Hotel </w:t>
      </w:r>
      <w:r w:rsidR="00A16709" w:rsidRPr="00B12AF1">
        <w:rPr>
          <w:rFonts w:ascii="Arial" w:hAnsi="Arial" w:cs="Arial"/>
          <w:sz w:val="22"/>
          <w:szCs w:val="22"/>
        </w:rPr>
        <w:t>Bell Rock</w:t>
      </w:r>
      <w:r w:rsidRPr="00B12AF1">
        <w:rPr>
          <w:rFonts w:ascii="Arial" w:hAnsi="Arial" w:cs="Arial"/>
          <w:sz w:val="22"/>
          <w:szCs w:val="22"/>
        </w:rPr>
        <w:t xml:space="preserve"> am 09.+10.03.2018</w:t>
      </w:r>
    </w:p>
    <w:p w14:paraId="7141A09F" w14:textId="77777777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Cocktailkurse in der Bar Colosseo</w:t>
      </w:r>
    </w:p>
    <w:p w14:paraId="7DBBF7EF" w14:textId="3E814344" w:rsidR="00704A9C" w:rsidRPr="00B12AF1" w:rsidRDefault="00AA4E16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12AF1">
        <w:rPr>
          <w:rFonts w:ascii="Arial" w:hAnsi="Arial" w:cs="Arial"/>
          <w:sz w:val="22"/>
          <w:szCs w:val="22"/>
          <w:lang w:val="en-US"/>
        </w:rPr>
        <w:t>„</w:t>
      </w:r>
      <w:r w:rsidR="00704A9C" w:rsidRPr="00B12AF1">
        <w:rPr>
          <w:rFonts w:ascii="Arial" w:hAnsi="Arial" w:cs="Arial"/>
          <w:sz w:val="22"/>
          <w:szCs w:val="22"/>
          <w:lang w:val="en-US"/>
        </w:rPr>
        <w:t>Captains Finest“ Hotel Bell Rock:  </w:t>
      </w:r>
      <w:proofErr w:type="spellStart"/>
      <w:r w:rsidR="00704A9C" w:rsidRPr="00B12AF1">
        <w:rPr>
          <w:rFonts w:ascii="Arial" w:hAnsi="Arial" w:cs="Arial"/>
          <w:sz w:val="22"/>
          <w:szCs w:val="22"/>
          <w:lang w:val="en-US"/>
        </w:rPr>
        <w:t>Weinreise</w:t>
      </w:r>
      <w:proofErr w:type="spellEnd"/>
      <w:r w:rsidR="00704A9C" w:rsidRPr="00B12AF1">
        <w:rPr>
          <w:rFonts w:ascii="Arial" w:hAnsi="Arial" w:cs="Arial"/>
          <w:sz w:val="22"/>
          <w:szCs w:val="22"/>
          <w:lang w:val="en-US"/>
        </w:rPr>
        <w:t xml:space="preserve"> East meets West am 27.+28.01.2018 | </w:t>
      </w:r>
      <w:proofErr w:type="spellStart"/>
      <w:r w:rsidR="00704A9C" w:rsidRPr="00B12AF1">
        <w:rPr>
          <w:rFonts w:ascii="Arial" w:hAnsi="Arial" w:cs="Arial"/>
          <w:sz w:val="22"/>
          <w:szCs w:val="22"/>
          <w:lang w:val="en-US"/>
        </w:rPr>
        <w:t>Champagner</w:t>
      </w:r>
      <w:proofErr w:type="spellEnd"/>
      <w:r w:rsidR="00704A9C" w:rsidRPr="00B12AF1">
        <w:rPr>
          <w:rFonts w:ascii="Arial" w:hAnsi="Arial" w:cs="Arial"/>
          <w:sz w:val="22"/>
          <w:szCs w:val="22"/>
          <w:lang w:val="en-US"/>
        </w:rPr>
        <w:t xml:space="preserve"> &amp; Caviar am 20.01.2018</w:t>
      </w:r>
    </w:p>
    <w:p w14:paraId="2F23758D" w14:textId="5C3EAB2F" w:rsidR="00704A9C" w:rsidRPr="00B12AF1" w:rsidRDefault="00AA4E16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„</w:t>
      </w:r>
      <w:r w:rsidR="00A16709" w:rsidRPr="00B12AF1">
        <w:rPr>
          <w:rFonts w:ascii="Arial" w:hAnsi="Arial" w:cs="Arial"/>
          <w:sz w:val="22"/>
          <w:szCs w:val="22"/>
        </w:rPr>
        <w:t xml:space="preserve">Cesare“ Hotel </w:t>
      </w:r>
      <w:r w:rsidR="00704A9C" w:rsidRPr="00B12AF1">
        <w:rPr>
          <w:rFonts w:ascii="Arial" w:hAnsi="Arial" w:cs="Arial"/>
          <w:sz w:val="22"/>
          <w:szCs w:val="22"/>
        </w:rPr>
        <w:t xml:space="preserve">Bell Rock: Weinreise </w:t>
      </w:r>
      <w:r w:rsidR="00A16709" w:rsidRPr="00B12AF1">
        <w:rPr>
          <w:rFonts w:ascii="Arial" w:hAnsi="Arial" w:cs="Arial"/>
          <w:sz w:val="22"/>
          <w:szCs w:val="22"/>
        </w:rPr>
        <w:t>z</w:t>
      </w:r>
      <w:r w:rsidR="00704A9C" w:rsidRPr="00B12AF1">
        <w:rPr>
          <w:rFonts w:ascii="Arial" w:hAnsi="Arial" w:cs="Arial"/>
          <w:sz w:val="22"/>
          <w:szCs w:val="22"/>
        </w:rPr>
        <w:t xml:space="preserve">wei Winzer &amp; </w:t>
      </w:r>
      <w:r w:rsidR="00A16709" w:rsidRPr="00B12AF1">
        <w:rPr>
          <w:rFonts w:ascii="Arial" w:hAnsi="Arial" w:cs="Arial"/>
          <w:sz w:val="22"/>
          <w:szCs w:val="22"/>
        </w:rPr>
        <w:t>z</w:t>
      </w:r>
      <w:r w:rsidR="00704A9C" w:rsidRPr="00B12AF1">
        <w:rPr>
          <w:rFonts w:ascii="Arial" w:hAnsi="Arial" w:cs="Arial"/>
          <w:sz w:val="22"/>
          <w:szCs w:val="22"/>
        </w:rPr>
        <w:t>wei Sommeliers die italienisch-französische Weinreise am 19.01.2018</w:t>
      </w:r>
    </w:p>
    <w:p w14:paraId="7E616116" w14:textId="46DAE6F1" w:rsidR="00704A9C" w:rsidRPr="00B12AF1" w:rsidRDefault="00A16709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lastRenderedPageBreak/>
        <w:t>Bier-</w:t>
      </w:r>
      <w:proofErr w:type="spellStart"/>
      <w:r w:rsidRPr="00B12AF1">
        <w:rPr>
          <w:rFonts w:ascii="Arial" w:hAnsi="Arial" w:cs="Arial"/>
          <w:sz w:val="22"/>
          <w:szCs w:val="22"/>
        </w:rPr>
        <w:t>Tasting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im Hotel Castillo </w:t>
      </w:r>
      <w:proofErr w:type="spellStart"/>
      <w:r w:rsidRPr="00B12AF1">
        <w:rPr>
          <w:rFonts w:ascii="Arial" w:hAnsi="Arial" w:cs="Arial"/>
          <w:sz w:val="22"/>
          <w:szCs w:val="22"/>
        </w:rPr>
        <w:t>Alcazar</w:t>
      </w:r>
      <w:proofErr w:type="spellEnd"/>
      <w:r w:rsidR="00704A9C" w:rsidRPr="00B12AF1">
        <w:rPr>
          <w:rFonts w:ascii="Arial" w:hAnsi="Arial" w:cs="Arial"/>
          <w:sz w:val="22"/>
          <w:szCs w:val="22"/>
        </w:rPr>
        <w:t xml:space="preserve"> am 19.+20.1.2018 und 02.+03.03.2018</w:t>
      </w:r>
    </w:p>
    <w:p w14:paraId="78D6720A" w14:textId="77777777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B12AF1">
        <w:rPr>
          <w:rFonts w:ascii="Arial" w:hAnsi="Arial" w:cs="Arial"/>
          <w:sz w:val="22"/>
          <w:szCs w:val="22"/>
        </w:rPr>
        <w:t>Kniggekurs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mit Trainerin Betül Hanisch von „Fast Perfekt“ am 23.02.2018</w:t>
      </w:r>
    </w:p>
    <w:p w14:paraId="55E1DCCC" w14:textId="1B191E06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Tapas-Abend in der „Bodega“ des Hotels </w:t>
      </w:r>
      <w:proofErr w:type="spellStart"/>
      <w:r w:rsidRPr="00B12AF1">
        <w:rPr>
          <w:rFonts w:ascii="Arial" w:hAnsi="Arial" w:cs="Arial"/>
          <w:sz w:val="22"/>
          <w:szCs w:val="22"/>
        </w:rPr>
        <w:t>El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</w:rPr>
        <w:t>Andaluz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an ausgewählten Terminen</w:t>
      </w:r>
    </w:p>
    <w:p w14:paraId="54E05EFE" w14:textId="2B17DA43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Fondue-Abende im Restaurant „Sala Santa Isabel“ des Hotels Santa Isabel an ausgewählten Terminen</w:t>
      </w:r>
    </w:p>
    <w:p w14:paraId="3EA90ACB" w14:textId="766006DE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Valentinstagangebote am 14.02.2018</w:t>
      </w:r>
    </w:p>
    <w:p w14:paraId="760FE363" w14:textId="6B7387B9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12AF1">
        <w:rPr>
          <w:rFonts w:ascii="Arial" w:hAnsi="Arial" w:cs="Arial"/>
          <w:sz w:val="22"/>
          <w:szCs w:val="22"/>
          <w:lang w:val="en-US"/>
        </w:rPr>
        <w:t>St. Patrick’s Day in der Bar Spirit of St. Louis am 17.03.2018, Hotel Bell Rock</w:t>
      </w:r>
    </w:p>
    <w:p w14:paraId="5A933E68" w14:textId="63A43A00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12AF1">
        <w:rPr>
          <w:rFonts w:ascii="Arial" w:hAnsi="Arial" w:cs="Arial"/>
          <w:sz w:val="22"/>
          <w:szCs w:val="22"/>
          <w:lang w:val="en-US"/>
        </w:rPr>
        <w:t xml:space="preserve">Grappa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Traditionale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am 10.02.2018 </w:t>
      </w: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im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Restaurant „Cesare“ Hotel Colosseo</w:t>
      </w:r>
    </w:p>
    <w:p w14:paraId="5DCDF5C5" w14:textId="77777777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Verschiedene Wohlfühlarrangements für Paare oder Freundinnen</w:t>
      </w:r>
    </w:p>
    <w:p w14:paraId="415A662D" w14:textId="77777777" w:rsidR="00704A9C" w:rsidRPr="00B12AF1" w:rsidRDefault="00704A9C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04.03.-10.03.2018: Fit in den Frühling mit Monica </w:t>
      </w:r>
      <w:proofErr w:type="spellStart"/>
      <w:r w:rsidRPr="00B12AF1">
        <w:rPr>
          <w:rFonts w:ascii="Arial" w:hAnsi="Arial" w:cs="Arial"/>
          <w:sz w:val="22"/>
          <w:szCs w:val="22"/>
        </w:rPr>
        <w:t>Ivancan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</w:p>
    <w:p w14:paraId="2C808A0A" w14:textId="77777777" w:rsidR="00455DE4" w:rsidRPr="00B12AF1" w:rsidRDefault="00455DE4" w:rsidP="00B12AF1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p w14:paraId="6E3F159C" w14:textId="2749A72E" w:rsidR="00DC1B99" w:rsidRPr="00124CB4" w:rsidRDefault="00DC1B99" w:rsidP="00B12AF1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B12AF1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25. November 2017 bis zum 07. Januar 2018 (außer am 24. und 25. Dezember) täglich von 11 bis mindestens 19 Uhr geöffnet. </w:t>
      </w:r>
      <w:r w:rsidRPr="00B12AF1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Eintrittspreise: Erwachsene 41 Euro, Kinder (4-11 Jahre) 34,50 Euro. Abendticket ab 16 Uhr: Erwachsene 22 Euro, Kinder 17 Euro. Infoline: 07822 / 77 66 88. </w:t>
      </w:r>
      <w:r w:rsidRPr="00B12AF1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9" w:history="1">
        <w:r w:rsidRPr="00B12AF1">
          <w:rPr>
            <w:rStyle w:val="Hyperlink"/>
            <w:rFonts w:ascii="Arial" w:hAnsi="Arial" w:cs="Arial"/>
            <w:bCs/>
            <w:i/>
            <w:color w:val="auto"/>
            <w:sz w:val="20"/>
            <w:szCs w:val="22"/>
            <w:lang w:eastAsia="en-US"/>
          </w:rPr>
          <w:t>www.europapark.de</w:t>
        </w:r>
      </w:hyperlink>
    </w:p>
    <w:p w14:paraId="45AB5168" w14:textId="4F9F5AA3" w:rsidR="000808C8" w:rsidRPr="00124CB4" w:rsidRDefault="000808C8" w:rsidP="00B12AF1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124CB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581A1" w14:textId="77777777" w:rsidR="00F9531A" w:rsidRDefault="00F9531A">
      <w:r>
        <w:separator/>
      </w:r>
    </w:p>
  </w:endnote>
  <w:endnote w:type="continuationSeparator" w:id="0">
    <w:p w14:paraId="2C7EE7B7" w14:textId="77777777" w:rsidR="00F9531A" w:rsidRDefault="00F95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E0657" w14:textId="77777777" w:rsidR="00F9531A" w:rsidRDefault="00F9531A">
      <w:r>
        <w:separator/>
      </w:r>
    </w:p>
  </w:footnote>
  <w:footnote w:type="continuationSeparator" w:id="0">
    <w:p w14:paraId="59B9EAA5" w14:textId="77777777" w:rsidR="00F9531A" w:rsidRDefault="00F95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7C7F92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BE284E"/>
    <w:multiLevelType w:val="hybridMultilevel"/>
    <w:tmpl w:val="FD2E7F12"/>
    <w:lvl w:ilvl="0" w:tplc="0407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0B155BCC"/>
    <w:multiLevelType w:val="hybridMultilevel"/>
    <w:tmpl w:val="B7F018DC"/>
    <w:lvl w:ilvl="0" w:tplc="0407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1A8D4227"/>
    <w:multiLevelType w:val="hybridMultilevel"/>
    <w:tmpl w:val="55D8B588"/>
    <w:lvl w:ilvl="0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18700A6"/>
    <w:multiLevelType w:val="hybridMultilevel"/>
    <w:tmpl w:val="1EBC7110"/>
    <w:lvl w:ilvl="0" w:tplc="0407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611386"/>
    <w:multiLevelType w:val="hybridMultilevel"/>
    <w:tmpl w:val="49CA2C94"/>
    <w:lvl w:ilvl="0" w:tplc="0407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0">
    <w:nsid w:val="2B021831"/>
    <w:multiLevelType w:val="hybridMultilevel"/>
    <w:tmpl w:val="8C68FFBA"/>
    <w:lvl w:ilvl="0" w:tplc="0407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6381C41"/>
    <w:multiLevelType w:val="hybridMultilevel"/>
    <w:tmpl w:val="03FAF1E8"/>
    <w:lvl w:ilvl="0" w:tplc="9B6CF8F8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CF86D09"/>
    <w:multiLevelType w:val="hybridMultilevel"/>
    <w:tmpl w:val="66401AC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6">
    <w:nsid w:val="64F4261A"/>
    <w:multiLevelType w:val="hybridMultilevel"/>
    <w:tmpl w:val="E39ED254"/>
    <w:lvl w:ilvl="0" w:tplc="0407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17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712D0BF4"/>
    <w:multiLevelType w:val="hybridMultilevel"/>
    <w:tmpl w:val="54046F4C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7"/>
  </w:num>
  <w:num w:numId="5">
    <w:abstractNumId w:val="18"/>
  </w:num>
  <w:num w:numId="6">
    <w:abstractNumId w:val="22"/>
  </w:num>
  <w:num w:numId="7">
    <w:abstractNumId w:val="21"/>
  </w:num>
  <w:num w:numId="8">
    <w:abstractNumId w:val="17"/>
  </w:num>
  <w:num w:numId="9">
    <w:abstractNumId w:val="11"/>
  </w:num>
  <w:num w:numId="10">
    <w:abstractNumId w:val="20"/>
  </w:num>
  <w:num w:numId="11">
    <w:abstractNumId w:val="13"/>
  </w:num>
  <w:num w:numId="12">
    <w:abstractNumId w:val="8"/>
  </w:num>
  <w:num w:numId="13">
    <w:abstractNumId w:val="6"/>
  </w:num>
  <w:num w:numId="14">
    <w:abstractNumId w:val="4"/>
  </w:num>
  <w:num w:numId="15">
    <w:abstractNumId w:val="3"/>
  </w:num>
  <w:num w:numId="16">
    <w:abstractNumId w:val="19"/>
  </w:num>
  <w:num w:numId="17">
    <w:abstractNumId w:val="15"/>
  </w:num>
  <w:num w:numId="18">
    <w:abstractNumId w:val="9"/>
  </w:num>
  <w:num w:numId="19">
    <w:abstractNumId w:val="10"/>
  </w:num>
  <w:num w:numId="20">
    <w:abstractNumId w:val="2"/>
  </w:num>
  <w:num w:numId="21">
    <w:abstractNumId w:val="1"/>
  </w:num>
  <w:num w:numId="22">
    <w:abstractNumId w:val="16"/>
  </w:num>
  <w:num w:numId="23">
    <w:abstractNumId w:val="5"/>
  </w:num>
  <w:num w:numId="24">
    <w:abstractNumId w:val="3"/>
  </w:num>
  <w:num w:numId="25">
    <w:abstractNumId w:val="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4CB4"/>
    <w:rsid w:val="00126BC0"/>
    <w:rsid w:val="00135ADF"/>
    <w:rsid w:val="0013702F"/>
    <w:rsid w:val="00137CCD"/>
    <w:rsid w:val="00156F88"/>
    <w:rsid w:val="00160621"/>
    <w:rsid w:val="00164C4F"/>
    <w:rsid w:val="00164E20"/>
    <w:rsid w:val="0017091A"/>
    <w:rsid w:val="00181D4E"/>
    <w:rsid w:val="0018454B"/>
    <w:rsid w:val="00184917"/>
    <w:rsid w:val="00187E67"/>
    <w:rsid w:val="001A0845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0C70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5426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5DE4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18CC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4A9C"/>
    <w:rsid w:val="007059DB"/>
    <w:rsid w:val="00705CC7"/>
    <w:rsid w:val="007119D2"/>
    <w:rsid w:val="00714A47"/>
    <w:rsid w:val="00717E39"/>
    <w:rsid w:val="00722F39"/>
    <w:rsid w:val="00724482"/>
    <w:rsid w:val="00726B3F"/>
    <w:rsid w:val="00731649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5D9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7F92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2CAC"/>
    <w:rsid w:val="008234AD"/>
    <w:rsid w:val="00824C70"/>
    <w:rsid w:val="008354E6"/>
    <w:rsid w:val="00841E69"/>
    <w:rsid w:val="008507CF"/>
    <w:rsid w:val="00851AA6"/>
    <w:rsid w:val="00853351"/>
    <w:rsid w:val="00853B48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7D75"/>
    <w:rsid w:val="008A2726"/>
    <w:rsid w:val="008A3535"/>
    <w:rsid w:val="008A38D6"/>
    <w:rsid w:val="008A4DEF"/>
    <w:rsid w:val="008B4FAB"/>
    <w:rsid w:val="008C2F0E"/>
    <w:rsid w:val="008C62B6"/>
    <w:rsid w:val="008C671B"/>
    <w:rsid w:val="008D1073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0A51"/>
    <w:rsid w:val="00954C3B"/>
    <w:rsid w:val="00963926"/>
    <w:rsid w:val="00963E1F"/>
    <w:rsid w:val="00966CAE"/>
    <w:rsid w:val="00967472"/>
    <w:rsid w:val="0097039D"/>
    <w:rsid w:val="0099200E"/>
    <w:rsid w:val="00993F82"/>
    <w:rsid w:val="00995A47"/>
    <w:rsid w:val="009A6014"/>
    <w:rsid w:val="009B1635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6709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4E16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AF1"/>
    <w:rsid w:val="00B20A41"/>
    <w:rsid w:val="00B27348"/>
    <w:rsid w:val="00B3134F"/>
    <w:rsid w:val="00B328AC"/>
    <w:rsid w:val="00B3376C"/>
    <w:rsid w:val="00B35419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47F5E"/>
    <w:rsid w:val="00C55A09"/>
    <w:rsid w:val="00C57BB8"/>
    <w:rsid w:val="00C678B4"/>
    <w:rsid w:val="00C77B40"/>
    <w:rsid w:val="00C8100A"/>
    <w:rsid w:val="00CA012D"/>
    <w:rsid w:val="00CB3557"/>
    <w:rsid w:val="00CB5C39"/>
    <w:rsid w:val="00CB77DF"/>
    <w:rsid w:val="00CB7D45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1B99"/>
    <w:rsid w:val="00DC338B"/>
    <w:rsid w:val="00DC5117"/>
    <w:rsid w:val="00DC7666"/>
    <w:rsid w:val="00DD4D5C"/>
    <w:rsid w:val="00DD7783"/>
    <w:rsid w:val="00DE08F2"/>
    <w:rsid w:val="00DE264F"/>
    <w:rsid w:val="00DF4350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3E18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DFF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31A"/>
    <w:rsid w:val="00F97310"/>
    <w:rsid w:val="00FA0200"/>
    <w:rsid w:val="00FA06CC"/>
    <w:rsid w:val="00FA286E"/>
    <w:rsid w:val="00FA4E6A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CB77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CB7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3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DF3D03-A2DB-4BA0-B0D4-2C8BDBE6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6387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12</cp:revision>
  <cp:lastPrinted>2017-03-20T10:22:00Z</cp:lastPrinted>
  <dcterms:created xsi:type="dcterms:W3CDTF">2017-11-10T10:53:00Z</dcterms:created>
  <dcterms:modified xsi:type="dcterms:W3CDTF">2017-11-22T14:50:00Z</dcterms:modified>
</cp:coreProperties>
</file>